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18" w:rsidRPr="00C552A8" w:rsidRDefault="009A3E18" w:rsidP="00725D52">
      <w:pPr>
        <w:widowControl/>
        <w:pBdr>
          <w:bottom w:val="single" w:sz="4" w:space="1" w:color="auto"/>
        </w:pBdr>
        <w:ind w:firstLine="567"/>
        <w:jc w:val="center"/>
        <w:rPr>
          <w:rFonts w:ascii="Times New Roman" w:hAnsi="Times New Roman" w:cs="Times New Roman"/>
          <w:b/>
          <w:bCs/>
          <w:lang w:val="kk-KZ"/>
        </w:rPr>
      </w:pPr>
      <w:r w:rsidRPr="00C552A8">
        <w:rPr>
          <w:rFonts w:ascii="Times New Roman" w:hAnsi="Times New Roman" w:cs="Times New Roman"/>
          <w:b/>
          <w:bCs/>
          <w:lang w:val="kk-KZ"/>
        </w:rPr>
        <w:t>НАЦИОНАЛЬНЫЙ СТАНДАРТ РЕСПУБЛИКИ КАЗАХСТАН</w:t>
      </w:r>
    </w:p>
    <w:p w:rsidR="000300A8" w:rsidRPr="00C552A8" w:rsidRDefault="000300A8" w:rsidP="001F7242">
      <w:pPr>
        <w:pStyle w:val="af3"/>
        <w:jc w:val="center"/>
        <w:rPr>
          <w:rFonts w:ascii="Times New Roman" w:hAnsi="Times New Roman" w:cs="Times New Roman"/>
          <w:b/>
        </w:rPr>
      </w:pPr>
    </w:p>
    <w:p w:rsidR="001F7242" w:rsidRPr="00C552A8" w:rsidRDefault="003F6194" w:rsidP="001F7242">
      <w:pPr>
        <w:pStyle w:val="af3"/>
        <w:jc w:val="center"/>
        <w:rPr>
          <w:rFonts w:ascii="Times New Roman" w:hAnsi="Times New Roman" w:cs="Times New Roman"/>
          <w:b/>
          <w:bCs/>
        </w:rPr>
      </w:pPr>
      <w:r w:rsidRPr="003F6194">
        <w:rPr>
          <w:rFonts w:ascii="Times New Roman" w:hAnsi="Times New Roman" w:cs="Times New Roman"/>
          <w:b/>
          <w:bCs/>
        </w:rPr>
        <w:t>МОНИТОРИНГ СОСТОЯНИЯ И ДИАГНОСТИКА ВЕТРОВЫХ ТУРБИН</w:t>
      </w:r>
    </w:p>
    <w:p w:rsidR="001F7242" w:rsidRPr="00C552A8" w:rsidRDefault="001F7242" w:rsidP="001F7242">
      <w:pPr>
        <w:pStyle w:val="af3"/>
        <w:jc w:val="center"/>
        <w:rPr>
          <w:rFonts w:ascii="Times New Roman" w:hAnsi="Times New Roman" w:cs="Times New Roman"/>
          <w:b/>
          <w:bCs/>
        </w:rPr>
      </w:pPr>
    </w:p>
    <w:p w:rsidR="000D12B9" w:rsidRPr="00C552A8" w:rsidRDefault="001F7242" w:rsidP="001F7242">
      <w:pPr>
        <w:pStyle w:val="af3"/>
        <w:jc w:val="center"/>
        <w:rPr>
          <w:rFonts w:ascii="Times New Roman" w:hAnsi="Times New Roman" w:cs="Times New Roman"/>
          <w:b/>
          <w:bCs/>
        </w:rPr>
      </w:pPr>
      <w:r w:rsidRPr="00C552A8">
        <w:rPr>
          <w:rFonts w:ascii="Times New Roman" w:hAnsi="Times New Roman" w:cs="Times New Roman"/>
          <w:b/>
        </w:rPr>
        <w:t xml:space="preserve">Часть </w:t>
      </w:r>
      <w:r w:rsidR="003F6194">
        <w:rPr>
          <w:rFonts w:ascii="Times New Roman" w:hAnsi="Times New Roman" w:cs="Times New Roman"/>
          <w:b/>
          <w:bCs/>
        </w:rPr>
        <w:t>1</w:t>
      </w:r>
    </w:p>
    <w:p w:rsidR="001F7242" w:rsidRPr="00C552A8" w:rsidRDefault="001F7242" w:rsidP="001F7242">
      <w:pPr>
        <w:pStyle w:val="af3"/>
        <w:jc w:val="center"/>
        <w:rPr>
          <w:rFonts w:ascii="Times New Roman" w:hAnsi="Times New Roman" w:cs="Times New Roman"/>
          <w:b/>
        </w:rPr>
      </w:pPr>
    </w:p>
    <w:p w:rsidR="001F7242" w:rsidRPr="00C552A8" w:rsidRDefault="003F6194" w:rsidP="009446E8">
      <w:pPr>
        <w:pBdr>
          <w:bottom w:val="single" w:sz="4" w:space="1" w:color="auto"/>
        </w:pBdr>
        <w:autoSpaceDE w:val="0"/>
        <w:autoSpaceDN w:val="0"/>
        <w:adjustRightInd w:val="0"/>
        <w:jc w:val="center"/>
        <w:rPr>
          <w:rFonts w:ascii="Times New Roman" w:hAnsi="Times New Roman" w:cs="Times New Roman"/>
          <w:b/>
        </w:rPr>
      </w:pPr>
      <w:r w:rsidRPr="003F6194">
        <w:rPr>
          <w:rFonts w:ascii="Times New Roman" w:hAnsi="Times New Roman" w:cs="Times New Roman"/>
          <w:b/>
          <w:bCs/>
        </w:rPr>
        <w:t>Общие требования</w:t>
      </w:r>
    </w:p>
    <w:p w:rsidR="008942A3" w:rsidRPr="00C552A8" w:rsidRDefault="008942A3" w:rsidP="009446E8">
      <w:pPr>
        <w:pBdr>
          <w:bottom w:val="single" w:sz="4" w:space="1" w:color="auto"/>
        </w:pBdr>
        <w:autoSpaceDE w:val="0"/>
        <w:autoSpaceDN w:val="0"/>
        <w:adjustRightInd w:val="0"/>
        <w:jc w:val="center"/>
        <w:rPr>
          <w:rFonts w:ascii="Times New Roman" w:eastAsia="Times New Roman" w:hAnsi="Times New Roman" w:cs="Times New Roman"/>
          <w:b/>
          <w:color w:val="auto"/>
        </w:rPr>
      </w:pPr>
    </w:p>
    <w:p w:rsidR="0007698D" w:rsidRPr="00C552A8" w:rsidRDefault="0007698D" w:rsidP="00725D52">
      <w:pPr>
        <w:widowControl/>
        <w:ind w:firstLine="567"/>
        <w:jc w:val="right"/>
        <w:rPr>
          <w:rFonts w:ascii="Times New Roman" w:hAnsi="Times New Roman" w:cs="Times New Roman"/>
          <w:b/>
          <w:bCs/>
        </w:rPr>
      </w:pPr>
      <w:r w:rsidRPr="00C552A8">
        <w:rPr>
          <w:rFonts w:ascii="Times New Roman" w:hAnsi="Times New Roman" w:cs="Times New Roman"/>
          <w:b/>
          <w:bCs/>
        </w:rPr>
        <w:t>Дата введения____________</w:t>
      </w:r>
    </w:p>
    <w:p w:rsidR="008716E8" w:rsidRPr="00C552A8" w:rsidRDefault="00115B28" w:rsidP="008716E8">
      <w:pPr>
        <w:widowControl/>
        <w:autoSpaceDE w:val="0"/>
        <w:autoSpaceDN w:val="0"/>
        <w:adjustRightInd w:val="0"/>
        <w:ind w:firstLine="567"/>
        <w:jc w:val="both"/>
        <w:rPr>
          <w:rFonts w:ascii="Times New Roman" w:eastAsia="Times New Roman" w:hAnsi="Times New Roman" w:cs="Times New Roman"/>
          <w:b/>
          <w:bCs/>
          <w:color w:val="auto"/>
        </w:rPr>
      </w:pPr>
      <w:r w:rsidRPr="00C552A8">
        <w:rPr>
          <w:rFonts w:ascii="Times New Roman" w:eastAsia="Arial Unicode MS" w:hAnsi="Times New Roman" w:cs="Times New Roman"/>
          <w:b/>
          <w:bCs/>
          <w:lang w:eastAsia="en-US"/>
        </w:rPr>
        <w:t xml:space="preserve">1 </w:t>
      </w:r>
      <w:r w:rsidRPr="00C552A8">
        <w:rPr>
          <w:rFonts w:ascii="Times New Roman" w:eastAsia="Times New Roman" w:hAnsi="Times New Roman" w:cs="Times New Roman"/>
          <w:b/>
          <w:bCs/>
          <w:color w:val="auto"/>
        </w:rPr>
        <w:t>Область применения</w:t>
      </w:r>
    </w:p>
    <w:p w:rsidR="008716E8" w:rsidRPr="00C552A8" w:rsidRDefault="008716E8" w:rsidP="008716E8">
      <w:pPr>
        <w:widowControl/>
        <w:autoSpaceDE w:val="0"/>
        <w:autoSpaceDN w:val="0"/>
        <w:adjustRightInd w:val="0"/>
        <w:ind w:firstLine="567"/>
        <w:jc w:val="both"/>
        <w:rPr>
          <w:rStyle w:val="FontStyle108"/>
          <w:rFonts w:ascii="Times New Roman" w:hAnsi="Times New Roman" w:cs="Times New Roman"/>
          <w:sz w:val="24"/>
          <w:szCs w:val="24"/>
          <w:lang w:eastAsia="en-US"/>
        </w:rPr>
      </w:pPr>
    </w:p>
    <w:p w:rsidR="001C6108" w:rsidRPr="00C552A8" w:rsidRDefault="003F6194" w:rsidP="001C6108">
      <w:pPr>
        <w:pStyle w:val="Style18"/>
        <w:widowControl/>
        <w:ind w:firstLine="567"/>
        <w:jc w:val="both"/>
        <w:rPr>
          <w:rStyle w:val="FontStyle102"/>
          <w:rFonts w:ascii="Times New Roman" w:hAnsi="Times New Roman" w:cs="Times New Roman"/>
          <w:sz w:val="24"/>
          <w:szCs w:val="24"/>
          <w:lang w:eastAsia="en-US"/>
        </w:rPr>
      </w:pPr>
      <w:r w:rsidRPr="003F6194">
        <w:rPr>
          <w:rStyle w:val="FontStyle108"/>
          <w:rFonts w:ascii="Times New Roman" w:hAnsi="Times New Roman" w:cs="Times New Roman"/>
          <w:sz w:val="24"/>
          <w:szCs w:val="24"/>
          <w:lang w:eastAsia="en-US"/>
        </w:rPr>
        <w:t>Настоящий документ содержит руководство, обеспечивающее основу для выбора методов мониторинга состояния, используемых для обнаружения видов повреждений, диагностирования и прогнозирования состояния компонентов ветроэнергетической установки.</w:t>
      </w:r>
    </w:p>
    <w:p w:rsidR="008716E8" w:rsidRPr="00C552A8" w:rsidRDefault="008716E8" w:rsidP="00D33A3B">
      <w:pPr>
        <w:pStyle w:val="Style37"/>
        <w:widowControl/>
        <w:ind w:firstLine="567"/>
        <w:jc w:val="both"/>
        <w:rPr>
          <w:rFonts w:ascii="Times New Roman" w:eastAsia="TimesNewRoman" w:hAnsi="Times New Roman" w:cs="Times New Roman"/>
        </w:rPr>
      </w:pPr>
    </w:p>
    <w:p w:rsidR="006124E8" w:rsidRPr="00C552A8" w:rsidRDefault="006124E8" w:rsidP="00725D52">
      <w:pPr>
        <w:widowControl/>
        <w:ind w:firstLine="567"/>
        <w:jc w:val="both"/>
        <w:rPr>
          <w:rFonts w:ascii="Times New Roman" w:eastAsia="Times New Roman" w:hAnsi="Times New Roman" w:cs="Times New Roman"/>
          <w:b/>
          <w:color w:val="auto"/>
        </w:rPr>
      </w:pPr>
      <w:r w:rsidRPr="00C552A8">
        <w:rPr>
          <w:rFonts w:ascii="Times New Roman" w:eastAsia="Times New Roman" w:hAnsi="Times New Roman" w:cs="Times New Roman"/>
          <w:b/>
          <w:color w:val="auto"/>
        </w:rPr>
        <w:t>2 Нормативные ссылки</w:t>
      </w:r>
    </w:p>
    <w:p w:rsidR="006124E8" w:rsidRPr="00C552A8" w:rsidRDefault="006124E8" w:rsidP="00725D52">
      <w:pPr>
        <w:widowControl/>
        <w:ind w:firstLine="567"/>
        <w:jc w:val="both"/>
        <w:rPr>
          <w:rFonts w:ascii="Times New Roman" w:eastAsia="Times New Roman" w:hAnsi="Times New Roman" w:cs="Times New Roman"/>
          <w:color w:val="auto"/>
        </w:rPr>
      </w:pPr>
    </w:p>
    <w:p w:rsidR="004335A9" w:rsidRPr="00C552A8" w:rsidRDefault="00AC7942" w:rsidP="004335A9">
      <w:pPr>
        <w:widowControl/>
        <w:autoSpaceDE w:val="0"/>
        <w:autoSpaceDN w:val="0"/>
        <w:adjustRightInd w:val="0"/>
        <w:ind w:firstLine="567"/>
        <w:jc w:val="both"/>
        <w:rPr>
          <w:rFonts w:ascii="Times New Roman" w:eastAsia="Times New Roman" w:hAnsi="Times New Roman" w:cs="Times New Roman"/>
          <w:color w:val="auto"/>
        </w:rPr>
      </w:pPr>
      <w:r w:rsidRPr="00C552A8">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w:t>
      </w:r>
      <w:r w:rsidR="00E03B75" w:rsidRPr="00C552A8">
        <w:rPr>
          <w:rFonts w:ascii="Times New Roman" w:eastAsia="Times New Roman" w:hAnsi="Times New Roman" w:cs="Times New Roman"/>
          <w:color w:val="auto"/>
        </w:rPr>
        <w:t>ции (включая все его изменения).</w:t>
      </w:r>
    </w:p>
    <w:p w:rsidR="00DA2170" w:rsidRPr="00DA2170" w:rsidRDefault="00DA2170" w:rsidP="00DA2170">
      <w:pPr>
        <w:pStyle w:val="af3"/>
        <w:ind w:firstLine="567"/>
        <w:jc w:val="both"/>
        <w:rPr>
          <w:rStyle w:val="FontStyle100"/>
          <w:rFonts w:ascii="Times New Roman" w:hAnsi="Times New Roman" w:cs="Times New Roman"/>
          <w:b w:val="0"/>
          <w:lang w:eastAsia="en-US"/>
        </w:rPr>
      </w:pPr>
      <w:proofErr w:type="gramStart"/>
      <w:r w:rsidRPr="00DA2170">
        <w:rPr>
          <w:rStyle w:val="FontStyle100"/>
          <w:rFonts w:ascii="Times New Roman" w:hAnsi="Times New Roman" w:cs="Times New Roman"/>
          <w:b w:val="0"/>
          <w:lang w:val="en-US" w:eastAsia="en-US"/>
        </w:rPr>
        <w:t>ISO</w:t>
      </w:r>
      <w:r w:rsidRPr="00DA2170">
        <w:rPr>
          <w:rStyle w:val="FontStyle100"/>
          <w:rFonts w:ascii="Times New Roman" w:hAnsi="Times New Roman" w:cs="Times New Roman"/>
          <w:b w:val="0"/>
          <w:lang w:eastAsia="en-US"/>
        </w:rPr>
        <w:t xml:space="preserve"> 2041 </w:t>
      </w:r>
      <w:r w:rsidR="00DD219E" w:rsidRPr="00DD219E">
        <w:rPr>
          <w:rStyle w:val="FontStyle100"/>
          <w:rFonts w:ascii="Times New Roman" w:hAnsi="Times New Roman" w:cs="Times New Roman"/>
          <w:b w:val="0"/>
          <w:lang w:eastAsia="en-US"/>
        </w:rPr>
        <w:t>Вибрация, удар и контроль технического состояния.</w:t>
      </w:r>
      <w:proofErr w:type="gramEnd"/>
      <w:r w:rsidR="00DD219E" w:rsidRPr="00DD219E">
        <w:rPr>
          <w:rStyle w:val="FontStyle100"/>
          <w:rFonts w:ascii="Times New Roman" w:hAnsi="Times New Roman" w:cs="Times New Roman"/>
          <w:b w:val="0"/>
          <w:lang w:eastAsia="en-US"/>
        </w:rPr>
        <w:t xml:space="preserve"> Словарь.</w:t>
      </w:r>
    </w:p>
    <w:p w:rsidR="00DD219E" w:rsidRDefault="00DA2170" w:rsidP="00DA2170">
      <w:pPr>
        <w:pStyle w:val="af3"/>
        <w:ind w:firstLine="567"/>
        <w:jc w:val="both"/>
        <w:rPr>
          <w:rStyle w:val="FontStyle100"/>
          <w:rFonts w:ascii="Times New Roman" w:hAnsi="Times New Roman" w:cs="Times New Roman"/>
          <w:b w:val="0"/>
          <w:lang w:val="en-US" w:eastAsia="en-US"/>
        </w:rPr>
      </w:pPr>
      <w:proofErr w:type="gramStart"/>
      <w:r w:rsidRPr="00DA2170">
        <w:rPr>
          <w:rStyle w:val="FontStyle100"/>
          <w:rFonts w:ascii="Times New Roman" w:hAnsi="Times New Roman" w:cs="Times New Roman"/>
          <w:b w:val="0"/>
          <w:lang w:val="en-US" w:eastAsia="en-US"/>
        </w:rPr>
        <w:t>ISO</w:t>
      </w:r>
      <w:r w:rsidRPr="00DA2170">
        <w:rPr>
          <w:rStyle w:val="FontStyle100"/>
          <w:rFonts w:ascii="Times New Roman" w:hAnsi="Times New Roman" w:cs="Times New Roman"/>
          <w:b w:val="0"/>
          <w:lang w:eastAsia="en-US"/>
        </w:rPr>
        <w:t xml:space="preserve"> 13372:2012</w:t>
      </w:r>
      <w:r w:rsidR="00DD219E">
        <w:rPr>
          <w:rStyle w:val="FontStyle100"/>
          <w:rFonts w:ascii="Times New Roman" w:hAnsi="Times New Roman" w:cs="Times New Roman"/>
          <w:b w:val="0"/>
          <w:lang w:eastAsia="en-US"/>
        </w:rPr>
        <w:t xml:space="preserve"> </w:t>
      </w:r>
      <w:r w:rsidR="00DD219E" w:rsidRPr="00DD219E">
        <w:rPr>
          <w:rStyle w:val="FontStyle100"/>
          <w:rFonts w:ascii="Times New Roman" w:hAnsi="Times New Roman" w:cs="Times New Roman"/>
          <w:b w:val="0"/>
          <w:lang w:eastAsia="en-US"/>
        </w:rPr>
        <w:t>Контроль состояния и диагностика машин.</w:t>
      </w:r>
      <w:proofErr w:type="gramEnd"/>
      <w:r w:rsidR="00DD219E" w:rsidRPr="00DD219E">
        <w:rPr>
          <w:rStyle w:val="FontStyle100"/>
          <w:rFonts w:ascii="Times New Roman" w:hAnsi="Times New Roman" w:cs="Times New Roman"/>
          <w:b w:val="0"/>
          <w:lang w:eastAsia="en-US"/>
        </w:rPr>
        <w:t xml:space="preserve"> Словарь</w:t>
      </w:r>
      <w:r w:rsidR="00DD219E">
        <w:rPr>
          <w:rStyle w:val="FontStyle100"/>
          <w:rFonts w:ascii="Times New Roman" w:hAnsi="Times New Roman" w:cs="Times New Roman"/>
          <w:b w:val="0"/>
          <w:lang w:eastAsia="en-US"/>
        </w:rPr>
        <w:t>.</w:t>
      </w:r>
    </w:p>
    <w:p w:rsidR="00CA1267" w:rsidRPr="00CA1267" w:rsidRDefault="00CA1267" w:rsidP="00CA1267">
      <w:pPr>
        <w:pStyle w:val="af3"/>
        <w:ind w:firstLine="567"/>
        <w:jc w:val="both"/>
        <w:rPr>
          <w:rStyle w:val="FontStyle100"/>
          <w:rFonts w:ascii="Times New Roman" w:hAnsi="Times New Roman" w:cs="Times New Roman"/>
          <w:b w:val="0"/>
          <w:lang w:eastAsia="en-US"/>
        </w:rPr>
      </w:pPr>
      <w:r w:rsidRPr="00CA1267">
        <w:rPr>
          <w:rStyle w:val="FontStyle100"/>
          <w:rFonts w:ascii="Times New Roman" w:hAnsi="Times New Roman" w:cs="Times New Roman"/>
          <w:b w:val="0"/>
          <w:lang w:val="en-US" w:eastAsia="en-US"/>
        </w:rPr>
        <w:t>ISO 13381-1:2015</w:t>
      </w:r>
      <w:r>
        <w:rPr>
          <w:rStyle w:val="FontStyle100"/>
          <w:rFonts w:ascii="Times New Roman" w:hAnsi="Times New Roman" w:cs="Times New Roman"/>
          <w:b w:val="0"/>
          <w:lang w:val="en-US" w:eastAsia="en-US"/>
        </w:rPr>
        <w:t xml:space="preserve"> </w:t>
      </w:r>
      <w:r w:rsidRPr="00DF56CA">
        <w:rPr>
          <w:rStyle w:val="FontStyle100"/>
          <w:rFonts w:ascii="Times New Roman" w:hAnsi="Times New Roman" w:cs="Times New Roman"/>
          <w:b w:val="0"/>
          <w:lang w:val="en-US" w:eastAsia="en-US"/>
        </w:rPr>
        <w:t xml:space="preserve">Condition monitoring and diagnostics of machines. </w:t>
      </w:r>
      <w:proofErr w:type="gramStart"/>
      <w:r w:rsidRPr="00DF56CA">
        <w:rPr>
          <w:rStyle w:val="FontStyle100"/>
          <w:rFonts w:ascii="Times New Roman" w:hAnsi="Times New Roman" w:cs="Times New Roman"/>
          <w:b w:val="0"/>
          <w:lang w:val="en-US" w:eastAsia="en-US"/>
        </w:rPr>
        <w:t>Prognostics</w:t>
      </w:r>
      <w:r w:rsidRPr="00DF56CA">
        <w:rPr>
          <w:rStyle w:val="FontStyle100"/>
          <w:rFonts w:ascii="Times New Roman" w:hAnsi="Times New Roman" w:cs="Times New Roman"/>
          <w:b w:val="0"/>
          <w:lang w:eastAsia="en-US"/>
        </w:rPr>
        <w:t xml:space="preserve"> .</w:t>
      </w:r>
      <w:proofErr w:type="gramEnd"/>
      <w:r w:rsidRPr="00DF56CA">
        <w:rPr>
          <w:rStyle w:val="FontStyle100"/>
          <w:rFonts w:ascii="Times New Roman" w:hAnsi="Times New Roman" w:cs="Times New Roman"/>
          <w:b w:val="0"/>
          <w:lang w:eastAsia="en-US"/>
        </w:rPr>
        <w:t xml:space="preserve"> </w:t>
      </w:r>
      <w:r w:rsidRPr="00DF56CA">
        <w:rPr>
          <w:rStyle w:val="FontStyle100"/>
          <w:rFonts w:ascii="Times New Roman" w:hAnsi="Times New Roman" w:cs="Times New Roman"/>
          <w:b w:val="0"/>
          <w:lang w:val="en-US" w:eastAsia="en-US"/>
        </w:rPr>
        <w:t>Part</w:t>
      </w:r>
      <w:r w:rsidRPr="00DF56CA">
        <w:rPr>
          <w:rStyle w:val="FontStyle100"/>
          <w:rFonts w:ascii="Times New Roman" w:hAnsi="Times New Roman" w:cs="Times New Roman"/>
          <w:b w:val="0"/>
          <w:lang w:eastAsia="en-US"/>
        </w:rPr>
        <w:t xml:space="preserve"> 1: </w:t>
      </w:r>
      <w:r w:rsidRPr="00DF56CA">
        <w:rPr>
          <w:rStyle w:val="FontStyle100"/>
          <w:rFonts w:ascii="Times New Roman" w:hAnsi="Times New Roman" w:cs="Times New Roman"/>
          <w:b w:val="0"/>
          <w:lang w:val="en-US" w:eastAsia="en-US"/>
        </w:rPr>
        <w:t>General</w:t>
      </w:r>
      <w:r w:rsidRPr="00DF56CA">
        <w:rPr>
          <w:rStyle w:val="FontStyle100"/>
          <w:rFonts w:ascii="Times New Roman" w:hAnsi="Times New Roman" w:cs="Times New Roman"/>
          <w:b w:val="0"/>
          <w:lang w:eastAsia="en-US"/>
        </w:rPr>
        <w:t xml:space="preserve"> </w:t>
      </w:r>
      <w:r w:rsidRPr="00DF56CA">
        <w:rPr>
          <w:rStyle w:val="FontStyle100"/>
          <w:rFonts w:ascii="Times New Roman" w:hAnsi="Times New Roman" w:cs="Times New Roman"/>
          <w:b w:val="0"/>
          <w:lang w:val="en-US" w:eastAsia="en-US"/>
        </w:rPr>
        <w:t>guidelines</w:t>
      </w:r>
    </w:p>
    <w:p w:rsidR="00C552A8" w:rsidRPr="00691DFE" w:rsidRDefault="00DA2170" w:rsidP="00DA2170">
      <w:pPr>
        <w:pStyle w:val="af3"/>
        <w:ind w:firstLine="567"/>
        <w:jc w:val="both"/>
        <w:rPr>
          <w:rStyle w:val="FontStyle100"/>
          <w:rFonts w:ascii="Times New Roman" w:hAnsi="Times New Roman" w:cs="Times New Roman"/>
          <w:b w:val="0"/>
          <w:lang w:val="en-US" w:eastAsia="en-US"/>
        </w:rPr>
      </w:pPr>
      <w:r w:rsidRPr="00DA2170">
        <w:rPr>
          <w:rStyle w:val="FontStyle100"/>
          <w:rFonts w:ascii="Times New Roman" w:hAnsi="Times New Roman" w:cs="Times New Roman"/>
          <w:b w:val="0"/>
          <w:lang w:val="en-US" w:eastAsia="en-US"/>
        </w:rPr>
        <w:t>ISO</w:t>
      </w:r>
      <w:r w:rsidR="00DD219E">
        <w:rPr>
          <w:rStyle w:val="FontStyle100"/>
          <w:rFonts w:ascii="Times New Roman" w:hAnsi="Times New Roman" w:cs="Times New Roman"/>
          <w:b w:val="0"/>
          <w:lang w:eastAsia="en-US"/>
        </w:rPr>
        <w:t xml:space="preserve"> 13379-1:2012</w:t>
      </w:r>
      <w:r w:rsidRPr="00DA2170">
        <w:rPr>
          <w:rStyle w:val="FontStyle100"/>
          <w:rFonts w:ascii="Times New Roman" w:hAnsi="Times New Roman" w:cs="Times New Roman"/>
          <w:b w:val="0"/>
          <w:lang w:eastAsia="en-US"/>
        </w:rPr>
        <w:t xml:space="preserve"> </w:t>
      </w:r>
      <w:r w:rsidR="00DD219E" w:rsidRPr="00DD219E">
        <w:rPr>
          <w:rStyle w:val="FontStyle100"/>
          <w:rFonts w:ascii="Times New Roman" w:hAnsi="Times New Roman" w:cs="Times New Roman"/>
          <w:b w:val="0"/>
          <w:lang w:eastAsia="en-US"/>
        </w:rPr>
        <w:t>Мониторинг и диагностика состояния машин. Интерпретация данных и методы диагностики. Часть</w:t>
      </w:r>
      <w:r w:rsidR="00DD219E" w:rsidRPr="00691DFE">
        <w:rPr>
          <w:rStyle w:val="FontStyle100"/>
          <w:rFonts w:ascii="Times New Roman" w:hAnsi="Times New Roman" w:cs="Times New Roman"/>
          <w:b w:val="0"/>
          <w:lang w:val="en-US" w:eastAsia="en-US"/>
        </w:rPr>
        <w:t xml:space="preserve"> 1. </w:t>
      </w:r>
      <w:r w:rsidR="00DD219E" w:rsidRPr="00DD219E">
        <w:rPr>
          <w:rStyle w:val="FontStyle100"/>
          <w:rFonts w:ascii="Times New Roman" w:hAnsi="Times New Roman" w:cs="Times New Roman"/>
          <w:b w:val="0"/>
          <w:lang w:eastAsia="en-US"/>
        </w:rPr>
        <w:t>Общие</w:t>
      </w:r>
      <w:r w:rsidR="00DD219E" w:rsidRPr="00691DFE">
        <w:rPr>
          <w:rStyle w:val="FontStyle100"/>
          <w:rFonts w:ascii="Times New Roman" w:hAnsi="Times New Roman" w:cs="Times New Roman"/>
          <w:b w:val="0"/>
          <w:lang w:val="en-US" w:eastAsia="en-US"/>
        </w:rPr>
        <w:t xml:space="preserve"> </w:t>
      </w:r>
      <w:r w:rsidR="00DD219E" w:rsidRPr="00DD219E">
        <w:rPr>
          <w:rStyle w:val="FontStyle100"/>
          <w:rFonts w:ascii="Times New Roman" w:hAnsi="Times New Roman" w:cs="Times New Roman"/>
          <w:b w:val="0"/>
          <w:lang w:eastAsia="en-US"/>
        </w:rPr>
        <w:t>руководящие</w:t>
      </w:r>
      <w:r w:rsidR="00DD219E" w:rsidRPr="00691DFE">
        <w:rPr>
          <w:rStyle w:val="FontStyle100"/>
          <w:rFonts w:ascii="Times New Roman" w:hAnsi="Times New Roman" w:cs="Times New Roman"/>
          <w:b w:val="0"/>
          <w:lang w:val="en-US" w:eastAsia="en-US"/>
        </w:rPr>
        <w:t xml:space="preserve"> </w:t>
      </w:r>
      <w:r w:rsidR="00DD219E" w:rsidRPr="00DD219E">
        <w:rPr>
          <w:rStyle w:val="FontStyle100"/>
          <w:rFonts w:ascii="Times New Roman" w:hAnsi="Times New Roman" w:cs="Times New Roman"/>
          <w:b w:val="0"/>
          <w:lang w:eastAsia="en-US"/>
        </w:rPr>
        <w:t>указания</w:t>
      </w:r>
      <w:r w:rsidR="00DD219E" w:rsidRPr="00691DFE">
        <w:rPr>
          <w:rStyle w:val="FontStyle100"/>
          <w:rFonts w:ascii="Times New Roman" w:hAnsi="Times New Roman" w:cs="Times New Roman"/>
          <w:b w:val="0"/>
          <w:lang w:val="en-US" w:eastAsia="en-US"/>
        </w:rPr>
        <w:t>.</w:t>
      </w:r>
    </w:p>
    <w:p w:rsidR="00CA1267" w:rsidRPr="00CA1267" w:rsidRDefault="00CA1267" w:rsidP="00CA1267">
      <w:pPr>
        <w:pStyle w:val="af3"/>
        <w:ind w:firstLine="567"/>
        <w:jc w:val="both"/>
        <w:rPr>
          <w:rStyle w:val="FontStyle100"/>
          <w:rFonts w:ascii="Times New Roman" w:hAnsi="Times New Roman" w:cs="Times New Roman"/>
          <w:b w:val="0"/>
          <w:lang w:val="en-US" w:eastAsia="en-US"/>
        </w:rPr>
      </w:pPr>
      <w:r w:rsidRPr="00CA1267">
        <w:rPr>
          <w:rStyle w:val="FontStyle100"/>
          <w:rFonts w:ascii="Times New Roman" w:hAnsi="Times New Roman" w:cs="Times New Roman"/>
          <w:b w:val="0"/>
          <w:lang w:val="en-US" w:eastAsia="en-US"/>
        </w:rPr>
        <w:t xml:space="preserve">ISO 16079-2:2020 </w:t>
      </w:r>
      <w:r w:rsidRPr="00DF56CA">
        <w:rPr>
          <w:rStyle w:val="FontStyle100"/>
          <w:rFonts w:ascii="Times New Roman" w:hAnsi="Times New Roman" w:cs="Times New Roman"/>
          <w:b w:val="0"/>
          <w:lang w:val="en-US" w:eastAsia="en-US"/>
        </w:rPr>
        <w:t>Condition monitoring and diagnostics of wind turbines. Part 2: Monitoring the drivetrain</w:t>
      </w:r>
    </w:p>
    <w:p w:rsidR="00DA2170" w:rsidRPr="00CA1267" w:rsidRDefault="00DA2170" w:rsidP="00DA2170">
      <w:pPr>
        <w:pStyle w:val="af3"/>
        <w:ind w:firstLine="567"/>
        <w:jc w:val="both"/>
        <w:rPr>
          <w:rStyle w:val="FontStyle100"/>
          <w:rFonts w:ascii="Times New Roman" w:hAnsi="Times New Roman" w:cs="Times New Roman"/>
          <w:b w:val="0"/>
          <w:lang w:val="en-US" w:eastAsia="en-US"/>
        </w:rPr>
      </w:pPr>
    </w:p>
    <w:p w:rsidR="00DA2170" w:rsidRPr="00DA2170" w:rsidRDefault="00DA2170" w:rsidP="00DA2170">
      <w:pPr>
        <w:pStyle w:val="af3"/>
        <w:ind w:firstLine="567"/>
        <w:jc w:val="both"/>
        <w:rPr>
          <w:rStyle w:val="FontStyle107"/>
          <w:rFonts w:ascii="Times New Roman" w:eastAsia="Times New Roman" w:hAnsi="Times New Roman" w:cs="Times New Roman"/>
          <w:b w:val="0"/>
          <w:bCs w:val="0"/>
          <w:sz w:val="20"/>
          <w:szCs w:val="20"/>
        </w:rPr>
      </w:pPr>
      <w:proofErr w:type="gramStart"/>
      <w:r w:rsidRPr="00DA2170">
        <w:rPr>
          <w:rStyle w:val="FontStyle107"/>
          <w:rFonts w:ascii="Times New Roman" w:eastAsia="Times New Roman" w:hAnsi="Times New Roman" w:cs="Times New Roman"/>
          <w:b w:val="0"/>
          <w:bCs w:val="0"/>
          <w:sz w:val="20"/>
          <w:szCs w:val="20"/>
        </w:rPr>
        <w:t>Примечание –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«Документы по стандартизации» по состоянию на текущий год и соответствующим периодически издаваемом информационным каталоге, опубликованном в текущем году.</w:t>
      </w:r>
      <w:proofErr w:type="gramEnd"/>
      <w:r w:rsidRPr="00DA2170">
        <w:rPr>
          <w:rStyle w:val="FontStyle107"/>
          <w:rFonts w:ascii="Times New Roman" w:eastAsia="Times New Roman" w:hAnsi="Times New Roman" w:cs="Times New Roman"/>
          <w:b w:val="0"/>
          <w:bCs w:val="0"/>
          <w:sz w:val="20"/>
          <w:szCs w:val="20"/>
        </w:rPr>
        <w:t xml:space="preserve">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E03B75" w:rsidRPr="00C552A8" w:rsidRDefault="00E03B75" w:rsidP="00725D52">
      <w:pPr>
        <w:widowControl/>
        <w:autoSpaceDE w:val="0"/>
        <w:autoSpaceDN w:val="0"/>
        <w:adjustRightInd w:val="0"/>
        <w:ind w:firstLine="567"/>
        <w:jc w:val="both"/>
        <w:rPr>
          <w:rFonts w:ascii="Times New Roman" w:eastAsia="Times New Roman" w:hAnsi="Times New Roman" w:cs="Times New Roman"/>
          <w:color w:val="auto"/>
        </w:rPr>
      </w:pPr>
    </w:p>
    <w:p w:rsidR="00D67D28" w:rsidRPr="00C552A8" w:rsidRDefault="00D67D28" w:rsidP="00D67D28">
      <w:pPr>
        <w:pStyle w:val="Style49"/>
        <w:widowControl/>
        <w:ind w:firstLine="567"/>
        <w:jc w:val="both"/>
        <w:rPr>
          <w:rStyle w:val="FontStyle99"/>
          <w:rFonts w:ascii="Times New Roman" w:hAnsi="Times New Roman" w:cs="Times New Roman"/>
          <w:b w:val="0"/>
          <w:sz w:val="24"/>
          <w:lang w:eastAsia="en-US"/>
        </w:rPr>
      </w:pPr>
      <w:r w:rsidRPr="00C552A8">
        <w:rPr>
          <w:rStyle w:val="FontStyle99"/>
          <w:rFonts w:ascii="Times New Roman" w:hAnsi="Times New Roman" w:cs="Times New Roman"/>
          <w:sz w:val="24"/>
          <w:lang w:eastAsia="en-US"/>
        </w:rPr>
        <w:t>3</w:t>
      </w:r>
      <w:bookmarkStart w:id="0" w:name="bookmark5"/>
      <w:r w:rsidRPr="00C552A8">
        <w:rPr>
          <w:rStyle w:val="FontStyle99"/>
          <w:rFonts w:ascii="Times New Roman" w:hAnsi="Times New Roman" w:cs="Times New Roman"/>
          <w:b w:val="0"/>
          <w:sz w:val="24"/>
          <w:lang w:eastAsia="en-US"/>
        </w:rPr>
        <w:t xml:space="preserve"> </w:t>
      </w:r>
      <w:bookmarkEnd w:id="0"/>
      <w:r w:rsidRPr="00C552A8">
        <w:rPr>
          <w:rStyle w:val="FontStyle98"/>
          <w:rFonts w:ascii="Times New Roman" w:hAnsi="Times New Roman" w:cs="Times New Roman"/>
          <w:b/>
          <w:sz w:val="24"/>
          <w:szCs w:val="28"/>
          <w:lang w:eastAsia="en-US"/>
        </w:rPr>
        <w:t>Термины, определения и сокращения</w:t>
      </w:r>
    </w:p>
    <w:p w:rsidR="00D67D28" w:rsidRPr="00C552A8" w:rsidRDefault="00D67D28" w:rsidP="00D67D28">
      <w:pPr>
        <w:pStyle w:val="Style49"/>
        <w:widowControl/>
        <w:ind w:firstLine="567"/>
        <w:jc w:val="both"/>
        <w:rPr>
          <w:rStyle w:val="FontStyle98"/>
          <w:rFonts w:ascii="Times New Roman" w:hAnsi="Times New Roman" w:cs="Times New Roman"/>
          <w:b/>
          <w:sz w:val="24"/>
          <w:szCs w:val="28"/>
          <w:lang w:eastAsia="en-US"/>
        </w:rPr>
      </w:pPr>
      <w:r w:rsidRPr="00C552A8">
        <w:rPr>
          <w:rStyle w:val="FontStyle99"/>
          <w:rFonts w:ascii="Times New Roman" w:hAnsi="Times New Roman" w:cs="Times New Roman"/>
          <w:sz w:val="24"/>
          <w:lang w:eastAsia="en-US"/>
        </w:rPr>
        <w:t xml:space="preserve">3.1 </w:t>
      </w:r>
      <w:r w:rsidRPr="00C552A8">
        <w:rPr>
          <w:rStyle w:val="FontStyle98"/>
          <w:rFonts w:ascii="Times New Roman" w:hAnsi="Times New Roman" w:cs="Times New Roman"/>
          <w:b/>
          <w:sz w:val="24"/>
          <w:szCs w:val="28"/>
          <w:lang w:eastAsia="en-US"/>
        </w:rPr>
        <w:t>Термины и определения</w:t>
      </w:r>
    </w:p>
    <w:p w:rsidR="00D67D28" w:rsidRPr="00C552A8" w:rsidRDefault="00D67D28" w:rsidP="00D67D28">
      <w:pPr>
        <w:pStyle w:val="Style49"/>
        <w:widowControl/>
        <w:ind w:firstLine="567"/>
        <w:jc w:val="both"/>
        <w:rPr>
          <w:rStyle w:val="FontStyle102"/>
          <w:rFonts w:ascii="Times New Roman" w:hAnsi="Times New Roman" w:cs="Times New Roman"/>
          <w:b w:val="0"/>
          <w:sz w:val="24"/>
          <w:szCs w:val="24"/>
          <w:lang w:eastAsia="en-US"/>
        </w:rPr>
      </w:pPr>
      <w:r w:rsidRPr="00C552A8">
        <w:rPr>
          <w:rStyle w:val="FontStyle117"/>
          <w:sz w:val="24"/>
          <w:szCs w:val="24"/>
          <w:lang w:eastAsia="en-US"/>
        </w:rPr>
        <w:t xml:space="preserve">Для целей настоящего документа применяются термины и определения, приведенные в </w:t>
      </w:r>
      <w:r w:rsidR="00DD219E" w:rsidRPr="00DD219E">
        <w:rPr>
          <w:rStyle w:val="FontStyle108"/>
          <w:rFonts w:ascii="Times New Roman" w:hAnsi="Times New Roman" w:cs="Times New Roman"/>
          <w:sz w:val="24"/>
          <w:szCs w:val="24"/>
          <w:lang w:eastAsia="en-US"/>
        </w:rPr>
        <w:t>ISO 2041 и ISO 13372</w:t>
      </w:r>
      <w:r w:rsidRPr="00C552A8">
        <w:rPr>
          <w:rStyle w:val="FontStyle117"/>
          <w:sz w:val="24"/>
          <w:szCs w:val="24"/>
          <w:lang w:eastAsia="en-US"/>
        </w:rPr>
        <w:t>, а также следующие термины</w:t>
      </w:r>
      <w:r w:rsidRPr="00C552A8">
        <w:rPr>
          <w:rStyle w:val="FontStyle102"/>
          <w:rFonts w:ascii="Times New Roman" w:hAnsi="Times New Roman" w:cs="Times New Roman"/>
          <w:sz w:val="24"/>
          <w:szCs w:val="24"/>
          <w:lang w:eastAsia="en-US"/>
        </w:rPr>
        <w:t>.</w:t>
      </w:r>
    </w:p>
    <w:p w:rsidR="00D67D28" w:rsidRPr="00A23B36" w:rsidRDefault="00D67D28" w:rsidP="00D67D28">
      <w:pPr>
        <w:pStyle w:val="Style7"/>
        <w:widowControl/>
        <w:ind w:firstLine="567"/>
        <w:jc w:val="both"/>
        <w:rPr>
          <w:rStyle w:val="FontStyle103"/>
          <w:rFonts w:ascii="Times New Roman" w:hAnsi="Times New Roman" w:cs="Times New Roman"/>
          <w:b w:val="0"/>
          <w:sz w:val="24"/>
          <w:szCs w:val="24"/>
        </w:rPr>
      </w:pPr>
      <w:r w:rsidRPr="00C552A8">
        <w:rPr>
          <w:rStyle w:val="FontStyle99"/>
          <w:rFonts w:ascii="Times New Roman" w:hAnsi="Times New Roman" w:cs="Times New Roman"/>
          <w:sz w:val="24"/>
          <w:szCs w:val="24"/>
          <w:lang w:eastAsia="en-US"/>
        </w:rPr>
        <w:t xml:space="preserve">3.1.1 </w:t>
      </w:r>
      <w:r w:rsidR="00DD219E">
        <w:rPr>
          <w:rStyle w:val="FontStyle99"/>
          <w:rFonts w:ascii="Times New Roman" w:hAnsi="Times New Roman" w:cs="Times New Roman"/>
          <w:sz w:val="24"/>
          <w:szCs w:val="24"/>
          <w:lang w:eastAsia="en-US"/>
        </w:rPr>
        <w:t>П</w:t>
      </w:r>
      <w:r w:rsidR="00DD219E" w:rsidRPr="00DD219E">
        <w:rPr>
          <w:rStyle w:val="FontStyle99"/>
          <w:rFonts w:ascii="Times New Roman" w:hAnsi="Times New Roman" w:cs="Times New Roman"/>
          <w:sz w:val="24"/>
          <w:szCs w:val="24"/>
          <w:lang w:eastAsia="en-US"/>
        </w:rPr>
        <w:t>редупреждение</w:t>
      </w:r>
      <w:r w:rsidRPr="00C552A8">
        <w:rPr>
          <w:rStyle w:val="FontStyle103"/>
          <w:rFonts w:ascii="Times New Roman" w:hAnsi="Times New Roman" w:cs="Times New Roman"/>
          <w:b w:val="0"/>
          <w:sz w:val="24"/>
          <w:szCs w:val="24"/>
          <w:lang w:eastAsia="en-US"/>
        </w:rPr>
        <w:t xml:space="preserve">: </w:t>
      </w:r>
      <w:r w:rsidR="00DD219E" w:rsidRPr="00DD219E">
        <w:rPr>
          <w:rStyle w:val="FontStyle103"/>
          <w:rFonts w:ascii="Times New Roman" w:hAnsi="Times New Roman" w:cs="Times New Roman"/>
          <w:b w:val="0"/>
          <w:sz w:val="24"/>
          <w:szCs w:val="24"/>
          <w:lang w:eastAsia="en-US"/>
        </w:rPr>
        <w:t>оперативный сигнал или сообщение, предназначенное для уведомления персонала при обнаружении выбранной аномалии (3.</w:t>
      </w:r>
      <w:r w:rsidR="00DD219E">
        <w:rPr>
          <w:rStyle w:val="FontStyle103"/>
          <w:rFonts w:ascii="Times New Roman" w:hAnsi="Times New Roman" w:cs="Times New Roman"/>
          <w:b w:val="0"/>
          <w:sz w:val="24"/>
          <w:szCs w:val="24"/>
          <w:lang w:eastAsia="en-US"/>
        </w:rPr>
        <w:t>1.</w:t>
      </w:r>
      <w:r w:rsidR="00DD219E" w:rsidRPr="00DD219E">
        <w:rPr>
          <w:rStyle w:val="FontStyle103"/>
          <w:rFonts w:ascii="Times New Roman" w:hAnsi="Times New Roman" w:cs="Times New Roman"/>
          <w:b w:val="0"/>
          <w:sz w:val="24"/>
          <w:szCs w:val="24"/>
          <w:lang w:eastAsia="en-US"/>
        </w:rPr>
        <w:t xml:space="preserve">2) или логической </w:t>
      </w:r>
      <w:r w:rsidR="00DD219E" w:rsidRPr="00A23B36">
        <w:rPr>
          <w:rStyle w:val="FontStyle103"/>
          <w:rFonts w:ascii="Times New Roman" w:hAnsi="Times New Roman" w:cs="Times New Roman"/>
          <w:b w:val="0"/>
          <w:sz w:val="24"/>
          <w:szCs w:val="24"/>
          <w:lang w:eastAsia="en-US"/>
        </w:rPr>
        <w:t>совокупности аномалий, требующей принятия корректирующих действий</w:t>
      </w:r>
      <w:r w:rsidRPr="00A23B36">
        <w:rPr>
          <w:rStyle w:val="FontStyle103"/>
          <w:rFonts w:ascii="Times New Roman" w:hAnsi="Times New Roman" w:cs="Times New Roman"/>
          <w:b w:val="0"/>
          <w:sz w:val="24"/>
          <w:szCs w:val="24"/>
        </w:rPr>
        <w:t>.</w:t>
      </w:r>
    </w:p>
    <w:p w:rsidR="00A23B36" w:rsidRPr="00A23B36" w:rsidRDefault="00A23B36" w:rsidP="00D67D28">
      <w:pPr>
        <w:pStyle w:val="Style7"/>
        <w:widowControl/>
        <w:ind w:firstLine="567"/>
        <w:jc w:val="both"/>
        <w:rPr>
          <w:rStyle w:val="FontStyle103"/>
          <w:rFonts w:ascii="Times New Roman" w:hAnsi="Times New Roman" w:cs="Times New Roman"/>
          <w:b w:val="0"/>
          <w:sz w:val="24"/>
          <w:szCs w:val="24"/>
        </w:rPr>
      </w:pPr>
      <w:proofErr w:type="gramStart"/>
      <w:r w:rsidRPr="00DF56CA">
        <w:rPr>
          <w:rStyle w:val="FontStyle103"/>
          <w:rFonts w:ascii="Times New Roman" w:hAnsi="Times New Roman" w:cs="Times New Roman"/>
          <w:b w:val="0"/>
          <w:sz w:val="24"/>
          <w:szCs w:val="24"/>
        </w:rPr>
        <w:t>[ИСТОЧНИК:</w:t>
      </w:r>
      <w:proofErr w:type="gramEnd"/>
      <w:r w:rsidRPr="00DF56CA">
        <w:rPr>
          <w:rStyle w:val="FontStyle103"/>
          <w:rFonts w:ascii="Times New Roman" w:hAnsi="Times New Roman" w:cs="Times New Roman"/>
          <w:b w:val="0"/>
          <w:sz w:val="24"/>
          <w:szCs w:val="24"/>
        </w:rPr>
        <w:t xml:space="preserve"> </w:t>
      </w:r>
      <w:proofErr w:type="gramStart"/>
      <w:r w:rsidRPr="00DF56CA">
        <w:rPr>
          <w:rStyle w:val="FontStyle103"/>
          <w:rFonts w:ascii="Times New Roman" w:hAnsi="Times New Roman" w:cs="Times New Roman"/>
          <w:b w:val="0"/>
          <w:sz w:val="24"/>
          <w:szCs w:val="24"/>
        </w:rPr>
        <w:t>ISO 13372:2012, 4.2, изменено — "требующий" заменено на "который требует".]</w:t>
      </w:r>
      <w:proofErr w:type="gramEnd"/>
    </w:p>
    <w:p w:rsidR="00D67D28" w:rsidRDefault="00D67D28" w:rsidP="00D67D28">
      <w:pPr>
        <w:pStyle w:val="Style3"/>
        <w:widowControl/>
        <w:ind w:firstLine="567"/>
        <w:jc w:val="both"/>
        <w:rPr>
          <w:rStyle w:val="FontStyle99"/>
          <w:rFonts w:ascii="Times New Roman" w:hAnsi="Times New Roman" w:cs="Times New Roman"/>
          <w:b w:val="0"/>
          <w:sz w:val="24"/>
          <w:szCs w:val="24"/>
          <w:lang w:eastAsia="en-US"/>
        </w:rPr>
      </w:pPr>
      <w:r w:rsidRPr="00C552A8">
        <w:rPr>
          <w:rStyle w:val="FontStyle99"/>
          <w:rFonts w:ascii="Times New Roman" w:hAnsi="Times New Roman" w:cs="Times New Roman"/>
          <w:sz w:val="24"/>
          <w:szCs w:val="24"/>
          <w:lang w:eastAsia="en-US"/>
        </w:rPr>
        <w:t xml:space="preserve">3.1.2 </w:t>
      </w:r>
      <w:r w:rsidR="00DD219E">
        <w:rPr>
          <w:rStyle w:val="FontStyle99"/>
          <w:rFonts w:ascii="Times New Roman" w:hAnsi="Times New Roman" w:cs="Times New Roman"/>
          <w:sz w:val="24"/>
          <w:szCs w:val="24"/>
          <w:lang w:eastAsia="en-US"/>
        </w:rPr>
        <w:t>Аномалия</w:t>
      </w:r>
      <w:r w:rsidRPr="00C552A8">
        <w:rPr>
          <w:rStyle w:val="FontStyle99"/>
          <w:rFonts w:ascii="Times New Roman" w:hAnsi="Times New Roman" w:cs="Times New Roman"/>
          <w:b w:val="0"/>
          <w:sz w:val="24"/>
          <w:szCs w:val="24"/>
          <w:lang w:eastAsia="en-US"/>
        </w:rPr>
        <w:t xml:space="preserve">: </w:t>
      </w:r>
      <w:r w:rsidR="00DD219E" w:rsidRPr="00DD219E">
        <w:rPr>
          <w:rStyle w:val="FontStyle99"/>
          <w:rFonts w:ascii="Times New Roman" w:hAnsi="Times New Roman" w:cs="Times New Roman"/>
          <w:b w:val="0"/>
          <w:sz w:val="24"/>
          <w:szCs w:val="24"/>
          <w:lang w:eastAsia="en-US"/>
        </w:rPr>
        <w:t>отклонение или нестабильность в работе системы</w:t>
      </w:r>
      <w:r w:rsidR="00DD219E">
        <w:rPr>
          <w:rStyle w:val="FontStyle99"/>
          <w:rFonts w:ascii="Times New Roman" w:hAnsi="Times New Roman" w:cs="Times New Roman"/>
          <w:b w:val="0"/>
          <w:sz w:val="24"/>
          <w:szCs w:val="24"/>
          <w:lang w:eastAsia="en-US"/>
        </w:rPr>
        <w:t>.</w:t>
      </w:r>
    </w:p>
    <w:p w:rsidR="00A23B36" w:rsidRPr="00A23B36" w:rsidRDefault="00A23B36" w:rsidP="00A23B36">
      <w:pPr>
        <w:pStyle w:val="Style7"/>
        <w:widowControl/>
        <w:ind w:firstLine="567"/>
        <w:jc w:val="both"/>
        <w:rPr>
          <w:rStyle w:val="FontStyle103"/>
          <w:rFonts w:ascii="Times New Roman" w:hAnsi="Times New Roman" w:cs="Times New Roman"/>
          <w:b w:val="0"/>
          <w:sz w:val="24"/>
          <w:szCs w:val="24"/>
        </w:rPr>
      </w:pPr>
      <w:proofErr w:type="gramStart"/>
      <w:r w:rsidRPr="00DF56CA">
        <w:rPr>
          <w:rStyle w:val="FontStyle103"/>
          <w:rFonts w:ascii="Times New Roman" w:hAnsi="Times New Roman" w:cs="Times New Roman"/>
          <w:b w:val="0"/>
          <w:sz w:val="24"/>
          <w:szCs w:val="24"/>
        </w:rPr>
        <w:t>[ИСТОЧНИК:</w:t>
      </w:r>
      <w:proofErr w:type="gramEnd"/>
      <w:r w:rsidRPr="00DF56CA">
        <w:rPr>
          <w:rStyle w:val="FontStyle103"/>
          <w:rFonts w:ascii="Times New Roman" w:hAnsi="Times New Roman" w:cs="Times New Roman"/>
          <w:b w:val="0"/>
          <w:sz w:val="24"/>
          <w:szCs w:val="24"/>
        </w:rPr>
        <w:t xml:space="preserve"> </w:t>
      </w:r>
      <w:proofErr w:type="gramStart"/>
      <w:r w:rsidRPr="00DF56CA">
        <w:rPr>
          <w:rStyle w:val="FontStyle103"/>
          <w:rFonts w:ascii="Times New Roman" w:hAnsi="Times New Roman" w:cs="Times New Roman"/>
          <w:b w:val="0"/>
          <w:sz w:val="24"/>
          <w:szCs w:val="24"/>
        </w:rPr>
        <w:t>ISO 13372:2012, 4.4]</w:t>
      </w:r>
      <w:proofErr w:type="gramEnd"/>
    </w:p>
    <w:p w:rsidR="00D67D28" w:rsidRDefault="00D67D28" w:rsidP="00DD219E">
      <w:pPr>
        <w:pStyle w:val="Style7"/>
        <w:widowControl/>
        <w:ind w:firstLine="567"/>
        <w:jc w:val="both"/>
        <w:rPr>
          <w:rStyle w:val="FontStyle102"/>
          <w:rFonts w:ascii="Times New Roman" w:hAnsi="Times New Roman" w:cs="Times New Roman"/>
          <w:b w:val="0"/>
          <w:sz w:val="24"/>
          <w:szCs w:val="24"/>
          <w:lang w:eastAsia="en-US"/>
        </w:rPr>
      </w:pPr>
      <w:r w:rsidRPr="00C552A8">
        <w:rPr>
          <w:rStyle w:val="FontStyle99"/>
          <w:rFonts w:ascii="Times New Roman" w:hAnsi="Times New Roman" w:cs="Times New Roman"/>
          <w:sz w:val="24"/>
          <w:szCs w:val="24"/>
          <w:lang w:eastAsia="en-US"/>
        </w:rPr>
        <w:t xml:space="preserve">3.1.3 </w:t>
      </w:r>
      <w:r w:rsidR="00DD219E">
        <w:rPr>
          <w:rStyle w:val="FontStyle99"/>
          <w:rFonts w:ascii="Times New Roman" w:hAnsi="Times New Roman" w:cs="Times New Roman"/>
          <w:sz w:val="24"/>
          <w:szCs w:val="24"/>
          <w:lang w:eastAsia="en-US"/>
        </w:rPr>
        <w:t xml:space="preserve">Компонент, </w:t>
      </w:r>
      <w:r w:rsidR="00DD219E" w:rsidRPr="00DD219E">
        <w:rPr>
          <w:rStyle w:val="FontStyle99"/>
          <w:rFonts w:ascii="Times New Roman" w:hAnsi="Times New Roman" w:cs="Times New Roman"/>
          <w:sz w:val="24"/>
          <w:szCs w:val="24"/>
          <w:lang w:eastAsia="en-US"/>
        </w:rPr>
        <w:t>субкомпонент</w:t>
      </w:r>
      <w:r w:rsidR="00DD219E">
        <w:rPr>
          <w:rStyle w:val="FontStyle99"/>
          <w:rFonts w:ascii="Times New Roman" w:hAnsi="Times New Roman" w:cs="Times New Roman"/>
          <w:sz w:val="24"/>
          <w:szCs w:val="24"/>
          <w:lang w:eastAsia="en-US"/>
        </w:rPr>
        <w:t xml:space="preserve">, </w:t>
      </w:r>
      <w:r w:rsidR="00DD219E" w:rsidRPr="00DD219E">
        <w:rPr>
          <w:rStyle w:val="FontStyle99"/>
          <w:rFonts w:ascii="Times New Roman" w:hAnsi="Times New Roman" w:cs="Times New Roman"/>
          <w:sz w:val="24"/>
          <w:szCs w:val="24"/>
          <w:lang w:eastAsia="en-US"/>
        </w:rPr>
        <w:t>узел компонента</w:t>
      </w:r>
      <w:r w:rsidR="00DD219E">
        <w:rPr>
          <w:rStyle w:val="FontStyle99"/>
          <w:rFonts w:ascii="Times New Roman" w:hAnsi="Times New Roman" w:cs="Times New Roman"/>
          <w:sz w:val="24"/>
          <w:szCs w:val="24"/>
          <w:lang w:eastAsia="en-US"/>
        </w:rPr>
        <w:t>:</w:t>
      </w:r>
      <w:r w:rsidR="00DD219E" w:rsidRPr="00DD219E">
        <w:rPr>
          <w:rStyle w:val="FontStyle99"/>
          <w:rFonts w:ascii="Times New Roman" w:hAnsi="Times New Roman" w:cs="Times New Roman"/>
          <w:sz w:val="24"/>
          <w:szCs w:val="24"/>
          <w:lang w:eastAsia="en-US"/>
        </w:rPr>
        <w:t xml:space="preserve"> </w:t>
      </w:r>
      <w:r w:rsidR="00DD219E" w:rsidRPr="00DD219E">
        <w:rPr>
          <w:rStyle w:val="FontStyle103"/>
          <w:rFonts w:ascii="Times New Roman" w:hAnsi="Times New Roman" w:cs="Times New Roman"/>
          <w:b w:val="0"/>
          <w:sz w:val="24"/>
          <w:szCs w:val="24"/>
          <w:lang w:eastAsia="en-US"/>
        </w:rPr>
        <w:t>часть редукторной ветровой турбины, обычно это опорный подшипник, коробка передач и генератор</w:t>
      </w:r>
      <w:r w:rsidR="00E30984" w:rsidRPr="00C552A8">
        <w:rPr>
          <w:rStyle w:val="FontStyle102"/>
          <w:rFonts w:ascii="Times New Roman" w:hAnsi="Times New Roman" w:cs="Times New Roman"/>
          <w:b w:val="0"/>
          <w:sz w:val="24"/>
          <w:szCs w:val="24"/>
          <w:lang w:eastAsia="en-US"/>
        </w:rPr>
        <w:t>.</w:t>
      </w:r>
    </w:p>
    <w:p w:rsidR="00DD219E" w:rsidRDefault="00DD219E" w:rsidP="00DD219E">
      <w:pPr>
        <w:pStyle w:val="af3"/>
        <w:ind w:firstLine="567"/>
        <w:jc w:val="both"/>
        <w:rPr>
          <w:rStyle w:val="FontStyle107"/>
          <w:rFonts w:ascii="Times New Roman" w:eastAsia="Times New Roman" w:hAnsi="Times New Roman" w:cs="Times New Roman"/>
          <w:b w:val="0"/>
          <w:sz w:val="20"/>
          <w:szCs w:val="20"/>
        </w:rPr>
      </w:pPr>
    </w:p>
    <w:p w:rsidR="00DD219E" w:rsidRPr="00DD219E" w:rsidRDefault="00DD219E" w:rsidP="00DD219E">
      <w:pPr>
        <w:pStyle w:val="af3"/>
        <w:ind w:firstLine="567"/>
        <w:jc w:val="both"/>
        <w:rPr>
          <w:rStyle w:val="FontStyle107"/>
          <w:rFonts w:ascii="Times New Roman" w:eastAsia="Times New Roman" w:hAnsi="Times New Roman" w:cs="Times New Roman"/>
          <w:b w:val="0"/>
          <w:sz w:val="20"/>
          <w:szCs w:val="20"/>
        </w:rPr>
      </w:pPr>
      <w:r w:rsidRPr="00DD219E">
        <w:rPr>
          <w:rStyle w:val="FontStyle107"/>
          <w:rFonts w:ascii="Times New Roman" w:eastAsia="Times New Roman" w:hAnsi="Times New Roman" w:cs="Times New Roman"/>
          <w:b w:val="0"/>
          <w:sz w:val="20"/>
          <w:szCs w:val="20"/>
        </w:rPr>
        <w:t>Примечание</w:t>
      </w:r>
      <w:r w:rsidR="00A23B36">
        <w:rPr>
          <w:rStyle w:val="FontStyle107"/>
          <w:rFonts w:ascii="Times New Roman" w:eastAsia="Times New Roman" w:hAnsi="Times New Roman" w:cs="Times New Roman"/>
          <w:b w:val="0"/>
          <w:sz w:val="20"/>
          <w:szCs w:val="20"/>
        </w:rPr>
        <w:t xml:space="preserve"> </w:t>
      </w:r>
      <w:r w:rsidR="00A23B36">
        <w:rPr>
          <w:rStyle w:val="FontStyle107"/>
          <w:rFonts w:ascii="Times New Roman" w:eastAsia="Times New Roman" w:hAnsi="Times New Roman" w:cs="Times New Roman"/>
          <w:b w:val="0"/>
          <w:bCs w:val="0"/>
          <w:sz w:val="20"/>
          <w:szCs w:val="20"/>
        </w:rPr>
        <w:t>–</w:t>
      </w:r>
      <w:r w:rsidRPr="00DD219E">
        <w:rPr>
          <w:rStyle w:val="FontStyle107"/>
          <w:rFonts w:ascii="Times New Roman" w:eastAsia="Times New Roman" w:hAnsi="Times New Roman" w:cs="Times New Roman"/>
          <w:b w:val="0"/>
          <w:sz w:val="20"/>
          <w:szCs w:val="20"/>
        </w:rPr>
        <w:t xml:space="preserve"> В самом строгом смысле этого определения каждый из этих компонентов может также </w:t>
      </w:r>
      <w:r w:rsidRPr="00DD219E">
        <w:rPr>
          <w:rStyle w:val="FontStyle107"/>
          <w:rFonts w:ascii="Times New Roman" w:eastAsia="Times New Roman" w:hAnsi="Times New Roman" w:cs="Times New Roman"/>
          <w:b w:val="0"/>
          <w:sz w:val="20"/>
          <w:szCs w:val="20"/>
        </w:rPr>
        <w:lastRenderedPageBreak/>
        <w:t>состоять из нескольких субкомпонентов или составных частей, таких как подшипник генератора или планетарная передача.</w:t>
      </w:r>
    </w:p>
    <w:p w:rsidR="00DD219E" w:rsidRPr="00C552A8" w:rsidRDefault="00DD219E" w:rsidP="00DD219E">
      <w:pPr>
        <w:pStyle w:val="Style7"/>
        <w:widowControl/>
        <w:ind w:firstLine="567"/>
        <w:jc w:val="both"/>
        <w:rPr>
          <w:rStyle w:val="FontStyle102"/>
          <w:rFonts w:ascii="Times New Roman" w:hAnsi="Times New Roman" w:cs="Times New Roman"/>
          <w:sz w:val="24"/>
          <w:szCs w:val="24"/>
          <w:lang w:eastAsia="en-US"/>
        </w:rPr>
      </w:pPr>
    </w:p>
    <w:p w:rsidR="00D67D28" w:rsidRDefault="00D67D28" w:rsidP="00E30984">
      <w:pPr>
        <w:pStyle w:val="Style55"/>
        <w:widowControl/>
        <w:ind w:firstLine="567"/>
        <w:jc w:val="both"/>
        <w:rPr>
          <w:rStyle w:val="FontStyle102"/>
          <w:rFonts w:ascii="Times New Roman" w:hAnsi="Times New Roman" w:cs="Times New Roman"/>
          <w:b w:val="0"/>
          <w:sz w:val="24"/>
          <w:szCs w:val="24"/>
          <w:lang w:eastAsia="en-US"/>
        </w:rPr>
      </w:pPr>
      <w:r w:rsidRPr="00C552A8">
        <w:rPr>
          <w:rStyle w:val="FontStyle99"/>
          <w:rFonts w:ascii="Times New Roman" w:hAnsi="Times New Roman" w:cs="Times New Roman"/>
          <w:sz w:val="24"/>
          <w:szCs w:val="24"/>
          <w:lang w:eastAsia="en-US"/>
        </w:rPr>
        <w:t xml:space="preserve">3.1.4 </w:t>
      </w:r>
      <w:r w:rsidR="00A23B36">
        <w:rPr>
          <w:rStyle w:val="FontStyle99"/>
          <w:rFonts w:ascii="Times New Roman" w:hAnsi="Times New Roman" w:cs="Times New Roman"/>
          <w:sz w:val="24"/>
          <w:szCs w:val="24"/>
          <w:lang w:eastAsia="en-US"/>
        </w:rPr>
        <w:t>В</w:t>
      </w:r>
      <w:r w:rsidR="00A23B36" w:rsidRPr="00A23B36">
        <w:rPr>
          <w:rStyle w:val="FontStyle99"/>
          <w:rFonts w:ascii="Times New Roman" w:hAnsi="Times New Roman" w:cs="Times New Roman"/>
          <w:sz w:val="24"/>
          <w:szCs w:val="24"/>
          <w:lang w:eastAsia="en-US"/>
        </w:rPr>
        <w:t>торичное повреждение</w:t>
      </w:r>
      <w:r w:rsidR="00E30984" w:rsidRPr="00C552A8">
        <w:rPr>
          <w:rStyle w:val="FontStyle103"/>
          <w:rFonts w:ascii="Times New Roman" w:hAnsi="Times New Roman" w:cs="Times New Roman"/>
          <w:b w:val="0"/>
          <w:sz w:val="24"/>
          <w:szCs w:val="24"/>
          <w:lang w:eastAsia="en-US"/>
        </w:rPr>
        <w:t xml:space="preserve">: </w:t>
      </w:r>
      <w:r w:rsidR="00A23B36">
        <w:rPr>
          <w:rStyle w:val="FontStyle103"/>
          <w:rFonts w:ascii="Times New Roman" w:hAnsi="Times New Roman" w:cs="Times New Roman"/>
          <w:b w:val="0"/>
          <w:sz w:val="24"/>
          <w:szCs w:val="24"/>
          <w:lang w:eastAsia="en-US"/>
        </w:rPr>
        <w:t>я</w:t>
      </w:r>
      <w:r w:rsidR="00A23B36" w:rsidRPr="00A23B36">
        <w:rPr>
          <w:rStyle w:val="FontStyle103"/>
          <w:rFonts w:ascii="Times New Roman" w:hAnsi="Times New Roman" w:cs="Times New Roman"/>
          <w:b w:val="0"/>
          <w:sz w:val="24"/>
          <w:szCs w:val="24"/>
          <w:lang w:eastAsia="en-US"/>
        </w:rPr>
        <w:t>вление, при котором ухудшение хар</w:t>
      </w:r>
      <w:r w:rsidR="00A23B36">
        <w:rPr>
          <w:rStyle w:val="FontStyle103"/>
          <w:rFonts w:ascii="Times New Roman" w:hAnsi="Times New Roman" w:cs="Times New Roman"/>
          <w:b w:val="0"/>
          <w:sz w:val="24"/>
          <w:szCs w:val="24"/>
          <w:lang w:eastAsia="en-US"/>
        </w:rPr>
        <w:t>актеристик одного компонента (3.1.</w:t>
      </w:r>
      <w:r w:rsidR="00A23B36" w:rsidRPr="00A23B36">
        <w:rPr>
          <w:rStyle w:val="FontStyle103"/>
          <w:rFonts w:ascii="Times New Roman" w:hAnsi="Times New Roman" w:cs="Times New Roman"/>
          <w:b w:val="0"/>
          <w:sz w:val="24"/>
          <w:szCs w:val="24"/>
          <w:lang w:eastAsia="en-US"/>
        </w:rPr>
        <w:t>3) может вызвать повреждения (3.</w:t>
      </w:r>
      <w:r w:rsidR="00A23B36">
        <w:rPr>
          <w:rStyle w:val="FontStyle103"/>
          <w:rFonts w:ascii="Times New Roman" w:hAnsi="Times New Roman" w:cs="Times New Roman"/>
          <w:b w:val="0"/>
          <w:sz w:val="24"/>
          <w:szCs w:val="24"/>
          <w:lang w:eastAsia="en-US"/>
        </w:rPr>
        <w:t>1.</w:t>
      </w:r>
      <w:r w:rsidR="00A23B36" w:rsidRPr="00A23B36">
        <w:rPr>
          <w:rStyle w:val="FontStyle103"/>
          <w:rFonts w:ascii="Times New Roman" w:hAnsi="Times New Roman" w:cs="Times New Roman"/>
          <w:b w:val="0"/>
          <w:sz w:val="24"/>
          <w:szCs w:val="24"/>
          <w:lang w:eastAsia="en-US"/>
        </w:rPr>
        <w:t>7) в других компонентах</w:t>
      </w:r>
      <w:r w:rsidR="00E30984" w:rsidRPr="00C552A8">
        <w:rPr>
          <w:rStyle w:val="FontStyle102"/>
          <w:rFonts w:ascii="Times New Roman" w:hAnsi="Times New Roman" w:cs="Times New Roman"/>
          <w:b w:val="0"/>
          <w:sz w:val="24"/>
          <w:szCs w:val="24"/>
          <w:lang w:eastAsia="en-US"/>
        </w:rPr>
        <w:t>.</w:t>
      </w:r>
    </w:p>
    <w:p w:rsidR="00A23B36" w:rsidRPr="00A23B36" w:rsidRDefault="00A23B36" w:rsidP="00A23B36">
      <w:pPr>
        <w:pStyle w:val="af3"/>
        <w:ind w:firstLine="567"/>
        <w:jc w:val="both"/>
        <w:rPr>
          <w:rStyle w:val="FontStyle107"/>
          <w:rFonts w:ascii="Times New Roman" w:eastAsia="Times New Roman" w:hAnsi="Times New Roman" w:cs="Times New Roman"/>
          <w:b w:val="0"/>
          <w:sz w:val="20"/>
          <w:szCs w:val="20"/>
        </w:rPr>
      </w:pPr>
    </w:p>
    <w:p w:rsidR="00A23B36" w:rsidRDefault="00A23B36" w:rsidP="00A23B36">
      <w:pPr>
        <w:pStyle w:val="af3"/>
        <w:ind w:firstLine="567"/>
        <w:jc w:val="both"/>
        <w:rPr>
          <w:rStyle w:val="FontStyle107"/>
          <w:rFonts w:ascii="Times New Roman" w:eastAsia="Times New Roman" w:hAnsi="Times New Roman" w:cs="Times New Roman"/>
          <w:b w:val="0"/>
          <w:sz w:val="20"/>
          <w:szCs w:val="20"/>
        </w:rPr>
      </w:pPr>
      <w:r w:rsidRPr="00A23B36">
        <w:rPr>
          <w:rStyle w:val="FontStyle107"/>
          <w:rFonts w:ascii="Times New Roman" w:eastAsia="Times New Roman" w:hAnsi="Times New Roman" w:cs="Times New Roman"/>
          <w:b w:val="0"/>
          <w:sz w:val="20"/>
          <w:szCs w:val="20"/>
        </w:rPr>
        <w:t>Его также часто называют вторичным повреждением или последующим повреждением.</w:t>
      </w:r>
    </w:p>
    <w:p w:rsidR="00A23B36" w:rsidRPr="00A23B36" w:rsidRDefault="00A23B36" w:rsidP="00A23B36">
      <w:pPr>
        <w:pStyle w:val="af3"/>
        <w:ind w:firstLine="567"/>
        <w:jc w:val="both"/>
        <w:rPr>
          <w:rStyle w:val="FontStyle107"/>
          <w:rFonts w:ascii="Times New Roman" w:eastAsia="Times New Roman" w:hAnsi="Times New Roman" w:cs="Times New Roman"/>
          <w:b w:val="0"/>
          <w:sz w:val="24"/>
          <w:szCs w:val="20"/>
        </w:rPr>
      </w:pPr>
    </w:p>
    <w:p w:rsidR="00D67D28" w:rsidRPr="00691DFE" w:rsidRDefault="00D67D28" w:rsidP="00E30984">
      <w:pPr>
        <w:pStyle w:val="Style7"/>
        <w:widowControl/>
        <w:ind w:firstLine="567"/>
        <w:jc w:val="both"/>
        <w:rPr>
          <w:rStyle w:val="FontStyle108"/>
          <w:rFonts w:ascii="Times New Roman" w:hAnsi="Times New Roman" w:cs="Times New Roman"/>
          <w:sz w:val="24"/>
          <w:szCs w:val="24"/>
          <w:lang w:eastAsia="en-US"/>
        </w:rPr>
      </w:pPr>
      <w:r w:rsidRPr="00A23B36">
        <w:rPr>
          <w:rStyle w:val="FontStyle99"/>
          <w:rFonts w:ascii="Times New Roman" w:hAnsi="Times New Roman" w:cs="Times New Roman"/>
          <w:sz w:val="24"/>
          <w:szCs w:val="24"/>
          <w:lang w:eastAsia="en-US"/>
        </w:rPr>
        <w:t>3.1.5</w:t>
      </w:r>
      <w:r w:rsidR="00E30984" w:rsidRPr="00A23B36">
        <w:rPr>
          <w:rStyle w:val="FontStyle99"/>
          <w:rFonts w:ascii="Times New Roman" w:hAnsi="Times New Roman" w:cs="Times New Roman"/>
          <w:sz w:val="24"/>
          <w:szCs w:val="24"/>
          <w:lang w:eastAsia="en-US"/>
        </w:rPr>
        <w:t xml:space="preserve"> </w:t>
      </w:r>
      <w:r w:rsidR="00A23B36" w:rsidRPr="00A23B36">
        <w:rPr>
          <w:rStyle w:val="FontStyle99"/>
          <w:rFonts w:ascii="Times New Roman" w:hAnsi="Times New Roman" w:cs="Times New Roman"/>
          <w:sz w:val="24"/>
          <w:szCs w:val="24"/>
          <w:lang w:eastAsia="en-US"/>
        </w:rPr>
        <w:t>Характеристика</w:t>
      </w:r>
      <w:r w:rsidR="00E30984" w:rsidRPr="00A23B36">
        <w:rPr>
          <w:rStyle w:val="FontStyle103"/>
          <w:rFonts w:ascii="Times New Roman" w:hAnsi="Times New Roman" w:cs="Times New Roman"/>
          <w:b w:val="0"/>
          <w:sz w:val="24"/>
          <w:szCs w:val="24"/>
          <w:lang w:eastAsia="en-US"/>
        </w:rPr>
        <w:t xml:space="preserve">: </w:t>
      </w:r>
      <w:r w:rsidR="00A23B36" w:rsidRPr="00A23B36">
        <w:rPr>
          <w:rStyle w:val="FontStyle103"/>
          <w:rFonts w:ascii="Times New Roman" w:hAnsi="Times New Roman" w:cs="Times New Roman"/>
          <w:b w:val="0"/>
          <w:sz w:val="24"/>
          <w:szCs w:val="24"/>
          <w:lang w:eastAsia="en-US"/>
        </w:rPr>
        <w:t>элемент данных, полученный из необработанных или обработанных параметров или внешнего наблюдения</w:t>
      </w:r>
      <w:r w:rsidR="00E30984" w:rsidRPr="00A23B36">
        <w:rPr>
          <w:rStyle w:val="FontStyle108"/>
          <w:rFonts w:ascii="Times New Roman" w:hAnsi="Times New Roman" w:cs="Times New Roman"/>
          <w:sz w:val="24"/>
          <w:szCs w:val="24"/>
          <w:lang w:eastAsia="en-US"/>
        </w:rPr>
        <w:t>.</w:t>
      </w:r>
    </w:p>
    <w:p w:rsidR="00C20E4D" w:rsidRPr="00691DFE" w:rsidRDefault="00C20E4D" w:rsidP="00E30984">
      <w:pPr>
        <w:pStyle w:val="Style7"/>
        <w:widowControl/>
        <w:ind w:firstLine="567"/>
        <w:jc w:val="both"/>
        <w:rPr>
          <w:rStyle w:val="FontStyle108"/>
          <w:rFonts w:ascii="Times New Roman" w:hAnsi="Times New Roman" w:cs="Times New Roman"/>
          <w:sz w:val="24"/>
          <w:szCs w:val="24"/>
          <w:lang w:eastAsia="en-US"/>
        </w:rPr>
      </w:pPr>
    </w:p>
    <w:p w:rsidR="00A23B36" w:rsidRPr="00C20E4D" w:rsidRDefault="00A23B36" w:rsidP="00E30984">
      <w:pPr>
        <w:pStyle w:val="Style7"/>
        <w:widowControl/>
        <w:ind w:firstLine="567"/>
        <w:jc w:val="both"/>
        <w:rPr>
          <w:rStyle w:val="FontStyle108"/>
          <w:rFonts w:ascii="Times New Roman" w:hAnsi="Times New Roman" w:cs="Times New Roman"/>
          <w:sz w:val="20"/>
          <w:szCs w:val="20"/>
          <w:lang w:eastAsia="en-US"/>
        </w:rPr>
      </w:pPr>
      <w:r w:rsidRPr="00C20E4D">
        <w:rPr>
          <w:rStyle w:val="FontStyle108"/>
          <w:rFonts w:ascii="Times New Roman" w:hAnsi="Times New Roman" w:cs="Times New Roman"/>
          <w:sz w:val="20"/>
          <w:szCs w:val="20"/>
          <w:lang w:eastAsia="en-US"/>
        </w:rPr>
        <w:t xml:space="preserve">Примечания </w:t>
      </w:r>
    </w:p>
    <w:p w:rsidR="00A23B36" w:rsidRPr="00C20E4D" w:rsidRDefault="00A23B36" w:rsidP="00E30984">
      <w:pPr>
        <w:pStyle w:val="Style7"/>
        <w:widowControl/>
        <w:ind w:firstLine="567"/>
        <w:jc w:val="both"/>
        <w:rPr>
          <w:rStyle w:val="FontStyle108"/>
          <w:rFonts w:ascii="Times New Roman" w:hAnsi="Times New Roman" w:cs="Times New Roman"/>
          <w:sz w:val="20"/>
          <w:szCs w:val="20"/>
          <w:lang w:eastAsia="en-US"/>
        </w:rPr>
      </w:pPr>
      <w:r w:rsidRPr="00C20E4D">
        <w:rPr>
          <w:rStyle w:val="FontStyle108"/>
          <w:rFonts w:ascii="Times New Roman" w:hAnsi="Times New Roman" w:cs="Times New Roman"/>
          <w:sz w:val="20"/>
          <w:szCs w:val="20"/>
          <w:lang w:eastAsia="en-US"/>
        </w:rPr>
        <w:t xml:space="preserve">1 Характеристики используются для описания признаков (3.1.15) и аномалий (3.1.2). Характеристики, используемые для мониторинга и диагностирования, обычно получаются от систем мониторинга состояния. Однако параметры режима работы, как и любые другие измерения, можно рассматривать как характеристики. </w:t>
      </w:r>
    </w:p>
    <w:p w:rsidR="00A23B36" w:rsidRPr="00C20E4D" w:rsidRDefault="00A23B36" w:rsidP="00E30984">
      <w:pPr>
        <w:pStyle w:val="Style7"/>
        <w:widowControl/>
        <w:ind w:firstLine="567"/>
        <w:jc w:val="both"/>
        <w:rPr>
          <w:rStyle w:val="FontStyle108"/>
          <w:rFonts w:ascii="Times New Roman" w:hAnsi="Times New Roman" w:cs="Times New Roman"/>
          <w:sz w:val="20"/>
          <w:szCs w:val="20"/>
          <w:lang w:eastAsia="en-US"/>
        </w:rPr>
      </w:pPr>
      <w:r w:rsidRPr="00C20E4D">
        <w:rPr>
          <w:rStyle w:val="FontStyle108"/>
          <w:rFonts w:ascii="Times New Roman" w:hAnsi="Times New Roman" w:cs="Times New Roman"/>
          <w:sz w:val="20"/>
          <w:szCs w:val="20"/>
          <w:lang w:eastAsia="en-US"/>
        </w:rPr>
        <w:t>2 Характеристики также называются «характеристиками мониторинга состояния».</w:t>
      </w:r>
    </w:p>
    <w:p w:rsidR="00A23B36" w:rsidRPr="00A23B36" w:rsidRDefault="00A23B36" w:rsidP="00E30984">
      <w:pPr>
        <w:pStyle w:val="Style7"/>
        <w:widowControl/>
        <w:ind w:firstLine="567"/>
        <w:jc w:val="both"/>
        <w:rPr>
          <w:rStyle w:val="FontStyle108"/>
          <w:rFonts w:ascii="Times New Roman" w:hAnsi="Times New Roman" w:cs="Times New Roman"/>
          <w:sz w:val="24"/>
          <w:szCs w:val="24"/>
          <w:lang w:eastAsia="en-US"/>
        </w:rPr>
      </w:pPr>
      <w:proofErr w:type="gramStart"/>
      <w:r w:rsidRPr="00DF56CA">
        <w:rPr>
          <w:rStyle w:val="FontStyle108"/>
          <w:rFonts w:ascii="Times New Roman" w:hAnsi="Times New Roman" w:cs="Times New Roman"/>
          <w:sz w:val="24"/>
          <w:szCs w:val="24"/>
          <w:lang w:eastAsia="en-US"/>
        </w:rPr>
        <w:t>[ИСТОЧНИК:</w:t>
      </w:r>
      <w:proofErr w:type="gramEnd"/>
      <w:r w:rsidRPr="00DF56CA">
        <w:rPr>
          <w:rStyle w:val="FontStyle108"/>
          <w:rFonts w:ascii="Times New Roman" w:hAnsi="Times New Roman" w:cs="Times New Roman"/>
          <w:sz w:val="24"/>
          <w:szCs w:val="24"/>
          <w:lang w:eastAsia="en-US"/>
        </w:rPr>
        <w:t xml:space="preserve"> </w:t>
      </w:r>
      <w:proofErr w:type="gramStart"/>
      <w:r w:rsidRPr="00DF56CA">
        <w:rPr>
          <w:rStyle w:val="FontStyle108"/>
          <w:rFonts w:ascii="Times New Roman" w:hAnsi="Times New Roman" w:cs="Times New Roman"/>
          <w:sz w:val="24"/>
          <w:szCs w:val="24"/>
          <w:lang w:eastAsia="en-US"/>
        </w:rPr>
        <w:t>ISO 13372:2012, 6.2, изменено — был удален принятый термин "признак" и добавлены примечания к статьям.]</w:t>
      </w:r>
      <w:proofErr w:type="gramEnd"/>
    </w:p>
    <w:p w:rsidR="00A23B36" w:rsidRPr="00DF56CA" w:rsidRDefault="00D67D28" w:rsidP="003B225A">
      <w:pPr>
        <w:pStyle w:val="Style15"/>
        <w:widowControl/>
        <w:ind w:firstLine="567"/>
        <w:jc w:val="both"/>
        <w:rPr>
          <w:rStyle w:val="FontStyle108"/>
          <w:rFonts w:ascii="Times New Roman" w:hAnsi="Times New Roman" w:cs="Times New Roman"/>
          <w:bCs/>
          <w:sz w:val="24"/>
          <w:szCs w:val="24"/>
        </w:rPr>
      </w:pPr>
      <w:r w:rsidRPr="00A23B36">
        <w:rPr>
          <w:rStyle w:val="FontStyle99"/>
          <w:rFonts w:ascii="Times New Roman" w:hAnsi="Times New Roman" w:cs="Times New Roman"/>
          <w:sz w:val="24"/>
          <w:szCs w:val="24"/>
          <w:lang w:eastAsia="en-US"/>
        </w:rPr>
        <w:t>3.1.6</w:t>
      </w:r>
      <w:r w:rsidR="00E30984" w:rsidRPr="00A23B36">
        <w:rPr>
          <w:rStyle w:val="FontStyle99"/>
          <w:rFonts w:ascii="Times New Roman" w:hAnsi="Times New Roman" w:cs="Times New Roman"/>
          <w:sz w:val="24"/>
          <w:szCs w:val="24"/>
          <w:lang w:eastAsia="en-US"/>
        </w:rPr>
        <w:t xml:space="preserve"> </w:t>
      </w:r>
      <w:r w:rsidR="00A23B36" w:rsidRPr="00A23B36">
        <w:rPr>
          <w:rStyle w:val="FontStyle99"/>
          <w:rFonts w:ascii="Times New Roman" w:hAnsi="Times New Roman" w:cs="Times New Roman"/>
          <w:sz w:val="24"/>
          <w:szCs w:val="24"/>
          <w:lang w:eastAsia="en-US"/>
        </w:rPr>
        <w:t>Расчетное время до повреждения, ETTF, время производственного цикла:</w:t>
      </w:r>
      <w:r w:rsidR="00A23B36" w:rsidRPr="00A23B36">
        <w:rPr>
          <w:rStyle w:val="FontStyle99"/>
          <w:rFonts w:ascii="Times New Roman" w:hAnsi="Times New Roman" w:cs="Times New Roman"/>
          <w:b w:val="0"/>
          <w:sz w:val="24"/>
          <w:szCs w:val="24"/>
        </w:rPr>
        <w:t xml:space="preserve"> </w:t>
      </w:r>
      <w:r w:rsidR="00A23B36" w:rsidRPr="00A23B36">
        <w:rPr>
          <w:rStyle w:val="FontStyle100"/>
          <w:rFonts w:ascii="Times New Roman" w:hAnsi="Times New Roman" w:cs="Times New Roman"/>
          <w:b w:val="0"/>
          <w:lang w:eastAsia="en-US"/>
        </w:rPr>
        <w:t xml:space="preserve">расчет периода времени от текущего момента до момента, когда в наблюдаемой машине </w:t>
      </w:r>
      <w:r w:rsidR="00A23B36" w:rsidRPr="00DF56CA">
        <w:rPr>
          <w:rStyle w:val="FontStyle100"/>
          <w:rFonts w:ascii="Times New Roman" w:hAnsi="Times New Roman" w:cs="Times New Roman"/>
          <w:b w:val="0"/>
          <w:lang w:eastAsia="en-US"/>
        </w:rPr>
        <w:t xml:space="preserve">ожидается наступление </w:t>
      </w:r>
      <w:r w:rsidR="00A23B36" w:rsidRPr="00DF56CA">
        <w:rPr>
          <w:rStyle w:val="FontStyle102"/>
          <w:rFonts w:ascii="Times New Roman" w:hAnsi="Times New Roman" w:cs="Times New Roman"/>
          <w:b w:val="0"/>
          <w:sz w:val="24"/>
          <w:szCs w:val="24"/>
          <w:lang w:eastAsia="en-US"/>
        </w:rPr>
        <w:t xml:space="preserve">функционального повреждения </w:t>
      </w:r>
      <w:r w:rsidR="00A23B36" w:rsidRPr="00DF56CA">
        <w:rPr>
          <w:rStyle w:val="FontStyle108"/>
          <w:rFonts w:ascii="Times New Roman" w:hAnsi="Times New Roman" w:cs="Times New Roman"/>
          <w:bCs/>
          <w:sz w:val="24"/>
          <w:szCs w:val="24"/>
        </w:rPr>
        <w:t>(</w:t>
      </w:r>
      <w:hyperlink w:anchor="bookmark9" w:history="1">
        <w:r w:rsidR="00A23B36" w:rsidRPr="00DF56CA">
          <w:rPr>
            <w:rStyle w:val="FontStyle108"/>
            <w:rFonts w:ascii="Times New Roman" w:hAnsi="Times New Roman" w:cs="Times New Roman"/>
            <w:bCs/>
            <w:sz w:val="24"/>
            <w:szCs w:val="24"/>
          </w:rPr>
          <w:t>3.1.8</w:t>
        </w:r>
      </w:hyperlink>
      <w:r w:rsidR="00A23B36" w:rsidRPr="00DF56CA">
        <w:rPr>
          <w:rStyle w:val="FontStyle108"/>
          <w:rFonts w:ascii="Times New Roman" w:hAnsi="Times New Roman" w:cs="Times New Roman"/>
          <w:bCs/>
          <w:sz w:val="24"/>
          <w:szCs w:val="24"/>
        </w:rPr>
        <w:t>)</w:t>
      </w:r>
    </w:p>
    <w:p w:rsidR="00A23B36" w:rsidRPr="00A23B36" w:rsidRDefault="00A23B36" w:rsidP="00A23B36">
      <w:pPr>
        <w:pStyle w:val="Style28"/>
        <w:widowControl/>
        <w:ind w:firstLine="720"/>
        <w:jc w:val="both"/>
        <w:rPr>
          <w:rStyle w:val="FontStyle100"/>
          <w:rFonts w:ascii="Times New Roman" w:hAnsi="Times New Roman" w:cs="Times New Roman"/>
          <w:b w:val="0"/>
          <w:lang w:eastAsia="en-US"/>
        </w:rPr>
      </w:pPr>
      <w:proofErr w:type="gramStart"/>
      <w:r w:rsidRPr="00DF56CA">
        <w:rPr>
          <w:rStyle w:val="FontStyle100"/>
          <w:rFonts w:ascii="Times New Roman" w:hAnsi="Times New Roman" w:cs="Times New Roman"/>
          <w:b w:val="0"/>
          <w:lang w:eastAsia="en-US"/>
        </w:rPr>
        <w:t>[ИСТОЧНИК:</w:t>
      </w:r>
      <w:proofErr w:type="gramEnd"/>
      <w:r w:rsidRPr="00DF56CA">
        <w:rPr>
          <w:rStyle w:val="FontStyle100"/>
          <w:rFonts w:ascii="Times New Roman" w:hAnsi="Times New Roman" w:cs="Times New Roman"/>
          <w:b w:val="0"/>
          <w:lang w:eastAsia="en-US"/>
        </w:rPr>
        <w:t xml:space="preserve"> </w:t>
      </w:r>
      <w:proofErr w:type="gramStart"/>
      <w:r w:rsidRPr="00DF56CA">
        <w:rPr>
          <w:rStyle w:val="FontStyle100"/>
          <w:rFonts w:ascii="Times New Roman" w:hAnsi="Times New Roman" w:cs="Times New Roman"/>
          <w:b w:val="0"/>
          <w:lang w:eastAsia="en-US"/>
        </w:rPr>
        <w:t>ISO 13381-1:2015, 3.8, изменено — добавлен термин «время производственного цикла».]</w:t>
      </w:r>
      <w:r w:rsidRPr="00A23B36">
        <w:rPr>
          <w:rStyle w:val="FontStyle100"/>
          <w:rFonts w:ascii="Times New Roman" w:hAnsi="Times New Roman" w:cs="Times New Roman"/>
          <w:b w:val="0"/>
          <w:lang w:eastAsia="en-US"/>
        </w:rPr>
        <w:t xml:space="preserve"> </w:t>
      </w:r>
      <w:proofErr w:type="gramEnd"/>
    </w:p>
    <w:p w:rsidR="003B225A" w:rsidRDefault="003B225A" w:rsidP="003B225A">
      <w:pPr>
        <w:pStyle w:val="Style7"/>
        <w:widowControl/>
        <w:ind w:firstLine="567"/>
        <w:jc w:val="both"/>
        <w:rPr>
          <w:rStyle w:val="FontStyle102"/>
          <w:rFonts w:ascii="Times New Roman" w:hAnsi="Times New Roman" w:cs="Times New Roman"/>
          <w:b w:val="0"/>
          <w:sz w:val="24"/>
          <w:szCs w:val="24"/>
          <w:lang w:eastAsia="en-US"/>
        </w:rPr>
      </w:pPr>
      <w:r w:rsidRPr="003B225A">
        <w:rPr>
          <w:rStyle w:val="FontStyle102"/>
          <w:rFonts w:ascii="Times New Roman" w:hAnsi="Times New Roman" w:cs="Times New Roman"/>
          <w:sz w:val="24"/>
          <w:szCs w:val="24"/>
          <w:lang w:eastAsia="en-US"/>
        </w:rPr>
        <w:t>3.</w:t>
      </w:r>
      <w:r>
        <w:rPr>
          <w:rStyle w:val="FontStyle102"/>
          <w:rFonts w:ascii="Times New Roman" w:hAnsi="Times New Roman" w:cs="Times New Roman"/>
          <w:sz w:val="24"/>
          <w:szCs w:val="24"/>
          <w:lang w:eastAsia="en-US"/>
        </w:rPr>
        <w:t>1.</w:t>
      </w:r>
      <w:r w:rsidRPr="003B225A">
        <w:rPr>
          <w:rStyle w:val="FontStyle102"/>
          <w:rFonts w:ascii="Times New Roman" w:hAnsi="Times New Roman" w:cs="Times New Roman"/>
          <w:sz w:val="24"/>
          <w:szCs w:val="24"/>
          <w:lang w:eastAsia="en-US"/>
        </w:rPr>
        <w:t xml:space="preserve">7 </w:t>
      </w:r>
      <w:r>
        <w:rPr>
          <w:rStyle w:val="FontStyle102"/>
          <w:rFonts w:ascii="Times New Roman" w:hAnsi="Times New Roman" w:cs="Times New Roman"/>
          <w:sz w:val="24"/>
          <w:szCs w:val="24"/>
          <w:lang w:eastAsia="en-US"/>
        </w:rPr>
        <w:t xml:space="preserve">Повреждение: </w:t>
      </w:r>
      <w:r w:rsidRPr="003B225A">
        <w:rPr>
          <w:rStyle w:val="FontStyle102"/>
          <w:rFonts w:ascii="Times New Roman" w:hAnsi="Times New Roman" w:cs="Times New Roman"/>
          <w:b w:val="0"/>
          <w:sz w:val="24"/>
          <w:szCs w:val="24"/>
          <w:lang w:eastAsia="en-US"/>
        </w:rPr>
        <w:t>утрата компонентом (3.3) или машиной способно</w:t>
      </w:r>
      <w:r>
        <w:rPr>
          <w:rStyle w:val="FontStyle102"/>
          <w:rFonts w:ascii="Times New Roman" w:hAnsi="Times New Roman" w:cs="Times New Roman"/>
          <w:b w:val="0"/>
          <w:sz w:val="24"/>
          <w:szCs w:val="24"/>
          <w:lang w:eastAsia="en-US"/>
        </w:rPr>
        <w:t>сти выполнять требуемую функцию.</w:t>
      </w:r>
    </w:p>
    <w:p w:rsidR="003B225A" w:rsidRPr="003B225A" w:rsidRDefault="003B225A" w:rsidP="003B225A">
      <w:pPr>
        <w:pStyle w:val="Style7"/>
        <w:widowControl/>
        <w:ind w:firstLine="567"/>
        <w:jc w:val="both"/>
        <w:rPr>
          <w:rStyle w:val="FontStyle102"/>
          <w:rFonts w:ascii="Times New Roman" w:hAnsi="Times New Roman" w:cs="Times New Roman"/>
          <w:b w:val="0"/>
          <w:sz w:val="24"/>
          <w:szCs w:val="24"/>
          <w:lang w:eastAsia="en-US"/>
        </w:rPr>
      </w:pPr>
    </w:p>
    <w:p w:rsidR="003B225A" w:rsidRPr="003B225A" w:rsidRDefault="003B225A" w:rsidP="003B225A">
      <w:pPr>
        <w:pStyle w:val="Style7"/>
        <w:widowControl/>
        <w:ind w:firstLine="567"/>
        <w:jc w:val="both"/>
        <w:rPr>
          <w:rStyle w:val="FontStyle102"/>
          <w:rFonts w:ascii="Times New Roman" w:hAnsi="Times New Roman" w:cs="Times New Roman"/>
          <w:b w:val="0"/>
          <w:lang w:eastAsia="en-US"/>
        </w:rPr>
      </w:pPr>
      <w:r w:rsidRPr="003B225A">
        <w:rPr>
          <w:rStyle w:val="FontStyle102"/>
          <w:rFonts w:ascii="Times New Roman" w:hAnsi="Times New Roman" w:cs="Times New Roman"/>
          <w:b w:val="0"/>
          <w:lang w:eastAsia="en-US"/>
        </w:rPr>
        <w:t>Примечание - Повреждение является событием в отличие от неисправности (3.</w:t>
      </w:r>
      <w:r>
        <w:rPr>
          <w:rStyle w:val="FontStyle102"/>
          <w:rFonts w:ascii="Times New Roman" w:hAnsi="Times New Roman" w:cs="Times New Roman"/>
          <w:b w:val="0"/>
          <w:lang w:eastAsia="en-US"/>
        </w:rPr>
        <w:t>1.</w:t>
      </w:r>
      <w:r w:rsidRPr="003B225A">
        <w:rPr>
          <w:rStyle w:val="FontStyle102"/>
          <w:rFonts w:ascii="Times New Roman" w:hAnsi="Times New Roman" w:cs="Times New Roman"/>
          <w:b w:val="0"/>
          <w:lang w:eastAsia="en-US"/>
        </w:rPr>
        <w:t xml:space="preserve">10), которая является состоянием. </w:t>
      </w:r>
    </w:p>
    <w:p w:rsidR="003B225A" w:rsidRPr="003B225A" w:rsidRDefault="003B225A" w:rsidP="003B225A">
      <w:pPr>
        <w:pStyle w:val="Style7"/>
        <w:widowControl/>
        <w:ind w:firstLine="567"/>
        <w:jc w:val="both"/>
        <w:rPr>
          <w:rStyle w:val="FontStyle102"/>
          <w:rFonts w:ascii="Times New Roman" w:hAnsi="Times New Roman" w:cs="Times New Roman"/>
          <w:b w:val="0"/>
          <w:sz w:val="24"/>
          <w:szCs w:val="24"/>
          <w:lang w:eastAsia="en-US"/>
        </w:rPr>
      </w:pPr>
      <w:r w:rsidRPr="003B225A">
        <w:rPr>
          <w:rStyle w:val="FontStyle102"/>
          <w:rFonts w:ascii="Times New Roman" w:hAnsi="Times New Roman" w:cs="Times New Roman"/>
          <w:b w:val="0"/>
          <w:sz w:val="24"/>
          <w:szCs w:val="24"/>
          <w:lang w:eastAsia="en-US"/>
        </w:rPr>
        <w:t xml:space="preserve">  </w:t>
      </w:r>
    </w:p>
    <w:p w:rsidR="003B225A" w:rsidRPr="003B225A" w:rsidRDefault="003B225A" w:rsidP="003B225A">
      <w:pPr>
        <w:pStyle w:val="Style7"/>
        <w:widowControl/>
        <w:ind w:firstLine="567"/>
        <w:jc w:val="both"/>
        <w:rPr>
          <w:rStyle w:val="FontStyle102"/>
          <w:rFonts w:ascii="Times New Roman" w:hAnsi="Times New Roman" w:cs="Times New Roman"/>
          <w:b w:val="0"/>
          <w:sz w:val="24"/>
          <w:szCs w:val="24"/>
          <w:lang w:eastAsia="en-US"/>
        </w:rPr>
      </w:pPr>
      <w:proofErr w:type="gramStart"/>
      <w:r w:rsidRPr="00DF56CA">
        <w:rPr>
          <w:rStyle w:val="FontStyle102"/>
          <w:rFonts w:ascii="Times New Roman" w:hAnsi="Times New Roman" w:cs="Times New Roman"/>
          <w:b w:val="0"/>
          <w:sz w:val="24"/>
          <w:szCs w:val="24"/>
          <w:lang w:eastAsia="en-US"/>
        </w:rPr>
        <w:t>[ИСТОЧНИК:</w:t>
      </w:r>
      <w:proofErr w:type="gramEnd"/>
      <w:r w:rsidRPr="00DF56CA">
        <w:rPr>
          <w:rStyle w:val="FontStyle102"/>
          <w:rFonts w:ascii="Times New Roman" w:hAnsi="Times New Roman" w:cs="Times New Roman"/>
          <w:b w:val="0"/>
          <w:sz w:val="24"/>
          <w:szCs w:val="24"/>
          <w:lang w:eastAsia="en-US"/>
        </w:rPr>
        <w:t xml:space="preserve"> </w:t>
      </w:r>
      <w:proofErr w:type="gramStart"/>
      <w:r w:rsidRPr="00DF56CA">
        <w:rPr>
          <w:rStyle w:val="FontStyle102"/>
          <w:rFonts w:ascii="Times New Roman" w:hAnsi="Times New Roman" w:cs="Times New Roman"/>
          <w:b w:val="0"/>
          <w:sz w:val="24"/>
          <w:szCs w:val="24"/>
          <w:lang w:eastAsia="en-US"/>
        </w:rPr>
        <w:t>ISO 13372:2012, 1.7, изменено — "элемент" заменено на "компонент" и "машина".]</w:t>
      </w:r>
      <w:r w:rsidRPr="003B225A">
        <w:rPr>
          <w:rStyle w:val="FontStyle102"/>
          <w:rFonts w:ascii="Times New Roman" w:hAnsi="Times New Roman" w:cs="Times New Roman"/>
          <w:b w:val="0"/>
          <w:sz w:val="24"/>
          <w:szCs w:val="24"/>
          <w:lang w:eastAsia="en-US"/>
        </w:rPr>
        <w:t xml:space="preserve"> </w:t>
      </w:r>
      <w:proofErr w:type="gramEnd"/>
    </w:p>
    <w:p w:rsidR="003B225A" w:rsidRPr="003B225A" w:rsidRDefault="003B225A" w:rsidP="003B225A">
      <w:pPr>
        <w:pStyle w:val="Style7"/>
        <w:widowControl/>
        <w:ind w:firstLine="567"/>
        <w:jc w:val="both"/>
        <w:rPr>
          <w:rStyle w:val="FontStyle102"/>
          <w:rFonts w:ascii="Times New Roman" w:hAnsi="Times New Roman" w:cs="Times New Roman"/>
          <w:b w:val="0"/>
          <w:sz w:val="24"/>
          <w:szCs w:val="24"/>
          <w:lang w:eastAsia="en-US"/>
        </w:rPr>
      </w:pPr>
      <w:r w:rsidRPr="003B225A">
        <w:rPr>
          <w:rStyle w:val="FontStyle102"/>
          <w:rFonts w:ascii="Times New Roman" w:hAnsi="Times New Roman" w:cs="Times New Roman"/>
          <w:sz w:val="24"/>
          <w:szCs w:val="24"/>
          <w:lang w:eastAsia="en-US"/>
        </w:rPr>
        <w:t>3.</w:t>
      </w:r>
      <w:r>
        <w:rPr>
          <w:rStyle w:val="FontStyle102"/>
          <w:rFonts w:ascii="Times New Roman" w:hAnsi="Times New Roman" w:cs="Times New Roman"/>
          <w:sz w:val="24"/>
          <w:szCs w:val="24"/>
          <w:lang w:eastAsia="en-US"/>
        </w:rPr>
        <w:t>1.</w:t>
      </w:r>
      <w:r w:rsidRPr="003B225A">
        <w:rPr>
          <w:rStyle w:val="FontStyle102"/>
          <w:rFonts w:ascii="Times New Roman" w:hAnsi="Times New Roman" w:cs="Times New Roman"/>
          <w:sz w:val="24"/>
          <w:szCs w:val="24"/>
          <w:lang w:eastAsia="en-US"/>
        </w:rPr>
        <w:t xml:space="preserve">8 </w:t>
      </w:r>
      <w:r>
        <w:rPr>
          <w:rStyle w:val="FontStyle102"/>
          <w:rFonts w:ascii="Times New Roman" w:hAnsi="Times New Roman" w:cs="Times New Roman"/>
          <w:sz w:val="24"/>
          <w:szCs w:val="24"/>
          <w:lang w:eastAsia="en-US"/>
        </w:rPr>
        <w:t>Ф</w:t>
      </w:r>
      <w:r w:rsidRPr="003B225A">
        <w:rPr>
          <w:rStyle w:val="FontStyle102"/>
          <w:rFonts w:ascii="Times New Roman" w:hAnsi="Times New Roman" w:cs="Times New Roman"/>
          <w:sz w:val="24"/>
          <w:szCs w:val="24"/>
          <w:lang w:eastAsia="en-US"/>
        </w:rPr>
        <w:t>ункциональное повреждение F</w:t>
      </w:r>
      <w:r>
        <w:rPr>
          <w:rStyle w:val="FontStyle102"/>
          <w:rFonts w:ascii="Times New Roman" w:hAnsi="Times New Roman" w:cs="Times New Roman"/>
          <w:sz w:val="24"/>
          <w:szCs w:val="24"/>
          <w:lang w:eastAsia="en-US"/>
        </w:rPr>
        <w:t>:</w:t>
      </w:r>
      <w:r w:rsidRPr="003B225A">
        <w:rPr>
          <w:rStyle w:val="FontStyle102"/>
          <w:rFonts w:ascii="Times New Roman" w:hAnsi="Times New Roman" w:cs="Times New Roman"/>
          <w:sz w:val="24"/>
          <w:szCs w:val="24"/>
          <w:lang w:eastAsia="en-US"/>
        </w:rPr>
        <w:t xml:space="preserve"> </w:t>
      </w:r>
      <w:r w:rsidRPr="003B225A">
        <w:rPr>
          <w:rStyle w:val="FontStyle102"/>
          <w:rFonts w:ascii="Times New Roman" w:hAnsi="Times New Roman" w:cs="Times New Roman"/>
          <w:b w:val="0"/>
          <w:sz w:val="24"/>
          <w:szCs w:val="24"/>
          <w:lang w:eastAsia="en-US"/>
        </w:rPr>
        <w:t xml:space="preserve">момент времени, когда машина перестает выполнять требуемую функцию </w:t>
      </w:r>
    </w:p>
    <w:p w:rsidR="003B225A" w:rsidRDefault="003B225A" w:rsidP="003B225A">
      <w:pPr>
        <w:pStyle w:val="Style7"/>
        <w:widowControl/>
        <w:ind w:firstLine="567"/>
        <w:jc w:val="both"/>
        <w:rPr>
          <w:rStyle w:val="FontStyle102"/>
          <w:rFonts w:ascii="Times New Roman" w:hAnsi="Times New Roman" w:cs="Times New Roman"/>
          <w:b w:val="0"/>
          <w:sz w:val="24"/>
          <w:szCs w:val="24"/>
          <w:lang w:eastAsia="en-US"/>
        </w:rPr>
      </w:pPr>
      <w:r w:rsidRPr="003B225A">
        <w:rPr>
          <w:rStyle w:val="FontStyle102"/>
          <w:rFonts w:ascii="Times New Roman" w:hAnsi="Times New Roman" w:cs="Times New Roman"/>
          <w:sz w:val="24"/>
          <w:szCs w:val="24"/>
          <w:lang w:eastAsia="en-US"/>
        </w:rPr>
        <w:t>3.</w:t>
      </w:r>
      <w:r>
        <w:rPr>
          <w:rStyle w:val="FontStyle102"/>
          <w:rFonts w:ascii="Times New Roman" w:hAnsi="Times New Roman" w:cs="Times New Roman"/>
          <w:sz w:val="24"/>
          <w:szCs w:val="24"/>
          <w:lang w:eastAsia="en-US"/>
        </w:rPr>
        <w:t>1.</w:t>
      </w:r>
      <w:r w:rsidRPr="003B225A">
        <w:rPr>
          <w:rStyle w:val="FontStyle102"/>
          <w:rFonts w:ascii="Times New Roman" w:hAnsi="Times New Roman" w:cs="Times New Roman"/>
          <w:sz w:val="24"/>
          <w:szCs w:val="24"/>
          <w:lang w:eastAsia="en-US"/>
        </w:rPr>
        <w:t xml:space="preserve">9 </w:t>
      </w:r>
      <w:r>
        <w:rPr>
          <w:rStyle w:val="FontStyle102"/>
          <w:rFonts w:ascii="Times New Roman" w:hAnsi="Times New Roman" w:cs="Times New Roman"/>
          <w:sz w:val="24"/>
          <w:szCs w:val="24"/>
          <w:lang w:eastAsia="en-US"/>
        </w:rPr>
        <w:t xml:space="preserve">Вид повреждения: </w:t>
      </w:r>
      <w:r w:rsidRPr="003B225A">
        <w:rPr>
          <w:rStyle w:val="FontStyle102"/>
          <w:rFonts w:ascii="Times New Roman" w:hAnsi="Times New Roman" w:cs="Times New Roman"/>
          <w:b w:val="0"/>
          <w:sz w:val="24"/>
          <w:szCs w:val="24"/>
          <w:lang w:eastAsia="en-US"/>
        </w:rPr>
        <w:t>характер работы оборудования или машины, который может привести к повреждению (3.</w:t>
      </w:r>
      <w:r>
        <w:rPr>
          <w:rStyle w:val="FontStyle102"/>
          <w:rFonts w:ascii="Times New Roman" w:hAnsi="Times New Roman" w:cs="Times New Roman"/>
          <w:b w:val="0"/>
          <w:sz w:val="24"/>
          <w:szCs w:val="24"/>
          <w:lang w:eastAsia="en-US"/>
        </w:rPr>
        <w:t>1.</w:t>
      </w:r>
      <w:r w:rsidRPr="003B225A">
        <w:rPr>
          <w:rStyle w:val="FontStyle102"/>
          <w:rFonts w:ascii="Times New Roman" w:hAnsi="Times New Roman" w:cs="Times New Roman"/>
          <w:b w:val="0"/>
          <w:sz w:val="24"/>
          <w:szCs w:val="24"/>
          <w:lang w:eastAsia="en-US"/>
        </w:rPr>
        <w:t xml:space="preserve">7) </w:t>
      </w:r>
    </w:p>
    <w:p w:rsidR="003B225A" w:rsidRPr="003B225A" w:rsidRDefault="003B225A" w:rsidP="003B225A">
      <w:pPr>
        <w:pStyle w:val="Style7"/>
        <w:widowControl/>
        <w:ind w:firstLine="567"/>
        <w:jc w:val="both"/>
        <w:rPr>
          <w:rStyle w:val="FontStyle102"/>
          <w:rFonts w:ascii="Times New Roman" w:hAnsi="Times New Roman" w:cs="Times New Roman"/>
          <w:b w:val="0"/>
          <w:szCs w:val="24"/>
          <w:lang w:eastAsia="en-US"/>
        </w:rPr>
      </w:pPr>
    </w:p>
    <w:p w:rsidR="003B225A" w:rsidRPr="003B225A" w:rsidRDefault="003B225A" w:rsidP="003B225A">
      <w:pPr>
        <w:pStyle w:val="Style7"/>
        <w:widowControl/>
        <w:ind w:firstLine="567"/>
        <w:jc w:val="both"/>
        <w:rPr>
          <w:rStyle w:val="FontStyle102"/>
          <w:rFonts w:ascii="Times New Roman" w:hAnsi="Times New Roman" w:cs="Times New Roman"/>
          <w:b w:val="0"/>
          <w:lang w:eastAsia="en-US"/>
        </w:rPr>
      </w:pPr>
      <w:r w:rsidRPr="003B225A">
        <w:rPr>
          <w:rStyle w:val="FontStyle102"/>
          <w:rFonts w:ascii="Times New Roman" w:hAnsi="Times New Roman" w:cs="Times New Roman"/>
          <w:b w:val="0"/>
          <w:lang w:eastAsia="en-US"/>
        </w:rPr>
        <w:t xml:space="preserve">Примечание - У машины могут наблюдаться разные виды повреждений, такие как трение, </w:t>
      </w:r>
      <w:proofErr w:type="spellStart"/>
      <w:r w:rsidRPr="003B225A">
        <w:rPr>
          <w:rStyle w:val="FontStyle102"/>
          <w:rFonts w:ascii="Times New Roman" w:hAnsi="Times New Roman" w:cs="Times New Roman"/>
          <w:b w:val="0"/>
          <w:lang w:eastAsia="en-US"/>
        </w:rPr>
        <w:t>выкрашивание</w:t>
      </w:r>
      <w:proofErr w:type="spellEnd"/>
      <w:r w:rsidRPr="003B225A">
        <w:rPr>
          <w:rStyle w:val="FontStyle102"/>
          <w:rFonts w:ascii="Times New Roman" w:hAnsi="Times New Roman" w:cs="Times New Roman"/>
          <w:b w:val="0"/>
          <w:lang w:eastAsia="en-US"/>
        </w:rPr>
        <w:t xml:space="preserve">, неуравновешенность, повреждением электрическим разрядом, ослабление и т.д. С видом повреждения связаны признаки (3.1.15), указывающие на наличие неисправности (3.1.10). </w:t>
      </w:r>
    </w:p>
    <w:p w:rsidR="003B225A" w:rsidRPr="003B225A" w:rsidRDefault="003B225A" w:rsidP="003B225A">
      <w:pPr>
        <w:pStyle w:val="Style7"/>
        <w:widowControl/>
        <w:ind w:firstLine="567"/>
        <w:jc w:val="both"/>
        <w:rPr>
          <w:rStyle w:val="FontStyle102"/>
          <w:rFonts w:ascii="Times New Roman" w:hAnsi="Times New Roman" w:cs="Times New Roman"/>
          <w:b w:val="0"/>
          <w:sz w:val="24"/>
          <w:szCs w:val="24"/>
          <w:lang w:eastAsia="en-US"/>
        </w:rPr>
      </w:pPr>
    </w:p>
    <w:p w:rsidR="003B225A" w:rsidRPr="003B225A" w:rsidRDefault="003B225A" w:rsidP="003B225A">
      <w:pPr>
        <w:pStyle w:val="Style7"/>
        <w:widowControl/>
        <w:ind w:firstLine="567"/>
        <w:jc w:val="both"/>
        <w:rPr>
          <w:rStyle w:val="FontStyle102"/>
          <w:rFonts w:ascii="Times New Roman" w:hAnsi="Times New Roman" w:cs="Times New Roman"/>
          <w:b w:val="0"/>
          <w:sz w:val="24"/>
          <w:szCs w:val="24"/>
          <w:lang w:eastAsia="en-US"/>
        </w:rPr>
      </w:pPr>
      <w:r w:rsidRPr="003B225A">
        <w:rPr>
          <w:rStyle w:val="FontStyle102"/>
          <w:rFonts w:ascii="Times New Roman" w:hAnsi="Times New Roman" w:cs="Times New Roman"/>
          <w:sz w:val="24"/>
          <w:szCs w:val="24"/>
          <w:lang w:eastAsia="en-US"/>
        </w:rPr>
        <w:t>3.</w:t>
      </w:r>
      <w:r w:rsidR="0010622D">
        <w:rPr>
          <w:rStyle w:val="FontStyle102"/>
          <w:rFonts w:ascii="Times New Roman" w:hAnsi="Times New Roman" w:cs="Times New Roman"/>
          <w:sz w:val="24"/>
          <w:szCs w:val="24"/>
          <w:lang w:eastAsia="en-US"/>
        </w:rPr>
        <w:t>1.</w:t>
      </w:r>
      <w:r w:rsidRPr="003B225A">
        <w:rPr>
          <w:rStyle w:val="FontStyle102"/>
          <w:rFonts w:ascii="Times New Roman" w:hAnsi="Times New Roman" w:cs="Times New Roman"/>
          <w:sz w:val="24"/>
          <w:szCs w:val="24"/>
          <w:lang w:eastAsia="en-US"/>
        </w:rPr>
        <w:t xml:space="preserve">10 </w:t>
      </w:r>
      <w:r>
        <w:rPr>
          <w:rStyle w:val="FontStyle102"/>
          <w:rFonts w:ascii="Times New Roman" w:hAnsi="Times New Roman" w:cs="Times New Roman"/>
          <w:sz w:val="24"/>
          <w:szCs w:val="24"/>
          <w:lang w:eastAsia="en-US"/>
        </w:rPr>
        <w:t>Н</w:t>
      </w:r>
      <w:r w:rsidRPr="003B225A">
        <w:rPr>
          <w:rStyle w:val="FontStyle102"/>
          <w:rFonts w:ascii="Times New Roman" w:hAnsi="Times New Roman" w:cs="Times New Roman"/>
          <w:sz w:val="24"/>
          <w:szCs w:val="24"/>
          <w:lang w:eastAsia="en-US"/>
        </w:rPr>
        <w:t>еисправность</w:t>
      </w:r>
      <w:r>
        <w:rPr>
          <w:rStyle w:val="FontStyle102"/>
          <w:rFonts w:ascii="Times New Roman" w:hAnsi="Times New Roman" w:cs="Times New Roman"/>
          <w:sz w:val="24"/>
          <w:szCs w:val="24"/>
          <w:lang w:eastAsia="en-US"/>
        </w:rPr>
        <w:t>:</w:t>
      </w:r>
      <w:r w:rsidRPr="003B225A">
        <w:rPr>
          <w:rStyle w:val="FontStyle102"/>
          <w:rFonts w:ascii="Times New Roman" w:hAnsi="Times New Roman" w:cs="Times New Roman"/>
          <w:b w:val="0"/>
          <w:sz w:val="24"/>
          <w:szCs w:val="24"/>
          <w:lang w:eastAsia="en-US"/>
        </w:rPr>
        <w:t xml:space="preserve"> </w:t>
      </w:r>
      <w:r w:rsidRPr="00DF56CA">
        <w:rPr>
          <w:rStyle w:val="FontStyle102"/>
          <w:rFonts w:ascii="Times New Roman" w:hAnsi="Times New Roman" w:cs="Times New Roman"/>
          <w:b w:val="0"/>
          <w:sz w:val="24"/>
          <w:szCs w:val="24"/>
          <w:lang w:eastAsia="en-US"/>
        </w:rPr>
        <w:t>(компонента машины, в машине) происходит, когда одни из ее компонентов (3.1.3) или сборка проявляют признаки ухудшения</w:t>
      </w:r>
      <w:r w:rsidRPr="003B225A">
        <w:rPr>
          <w:rStyle w:val="FontStyle102"/>
          <w:rFonts w:ascii="Times New Roman" w:hAnsi="Times New Roman" w:cs="Times New Roman"/>
          <w:b w:val="0"/>
          <w:sz w:val="24"/>
          <w:szCs w:val="24"/>
          <w:lang w:eastAsia="en-US"/>
        </w:rPr>
        <w:t xml:space="preserve"> характеристик или нарушения работы, что может привести к функциональному повреждению (3.</w:t>
      </w:r>
      <w:r>
        <w:rPr>
          <w:rStyle w:val="FontStyle102"/>
          <w:rFonts w:ascii="Times New Roman" w:hAnsi="Times New Roman" w:cs="Times New Roman"/>
          <w:b w:val="0"/>
          <w:sz w:val="24"/>
          <w:szCs w:val="24"/>
          <w:lang w:eastAsia="en-US"/>
        </w:rPr>
        <w:t>1.</w:t>
      </w:r>
      <w:r w:rsidRPr="003B225A">
        <w:rPr>
          <w:rStyle w:val="FontStyle102"/>
          <w:rFonts w:ascii="Times New Roman" w:hAnsi="Times New Roman" w:cs="Times New Roman"/>
          <w:b w:val="0"/>
          <w:sz w:val="24"/>
          <w:szCs w:val="24"/>
          <w:lang w:eastAsia="en-US"/>
        </w:rPr>
        <w:t xml:space="preserve">8) машины </w:t>
      </w:r>
    </w:p>
    <w:p w:rsidR="003B225A" w:rsidRPr="003B225A" w:rsidRDefault="003B225A" w:rsidP="003B225A">
      <w:pPr>
        <w:pStyle w:val="Style7"/>
        <w:widowControl/>
        <w:ind w:firstLine="567"/>
        <w:jc w:val="both"/>
        <w:rPr>
          <w:rStyle w:val="FontStyle102"/>
          <w:rFonts w:ascii="Times New Roman" w:hAnsi="Times New Roman" w:cs="Times New Roman"/>
          <w:b w:val="0"/>
          <w:lang w:eastAsia="en-US"/>
        </w:rPr>
      </w:pPr>
      <w:r w:rsidRPr="003B225A">
        <w:rPr>
          <w:rStyle w:val="FontStyle102"/>
          <w:rFonts w:ascii="Times New Roman" w:hAnsi="Times New Roman" w:cs="Times New Roman"/>
          <w:b w:val="0"/>
          <w:lang w:eastAsia="en-US"/>
        </w:rPr>
        <w:t xml:space="preserve">  </w:t>
      </w:r>
    </w:p>
    <w:p w:rsidR="003B225A" w:rsidRDefault="003B225A" w:rsidP="003B225A">
      <w:pPr>
        <w:pStyle w:val="Style7"/>
        <w:widowControl/>
        <w:ind w:firstLine="567"/>
        <w:jc w:val="both"/>
        <w:rPr>
          <w:rStyle w:val="FontStyle102"/>
          <w:rFonts w:ascii="Times New Roman" w:hAnsi="Times New Roman" w:cs="Times New Roman"/>
          <w:b w:val="0"/>
          <w:lang w:eastAsia="en-US"/>
        </w:rPr>
      </w:pPr>
      <w:r w:rsidRPr="003B225A">
        <w:rPr>
          <w:rStyle w:val="FontStyle102"/>
          <w:rFonts w:ascii="Times New Roman" w:hAnsi="Times New Roman" w:cs="Times New Roman"/>
          <w:b w:val="0"/>
          <w:lang w:eastAsia="en-US"/>
        </w:rPr>
        <w:t>Примечани</w:t>
      </w:r>
      <w:r>
        <w:rPr>
          <w:rStyle w:val="FontStyle102"/>
          <w:rFonts w:ascii="Times New Roman" w:hAnsi="Times New Roman" w:cs="Times New Roman"/>
          <w:b w:val="0"/>
          <w:lang w:eastAsia="en-US"/>
        </w:rPr>
        <w:t>я</w:t>
      </w:r>
      <w:r w:rsidRPr="003B225A">
        <w:rPr>
          <w:rStyle w:val="FontStyle102"/>
          <w:rFonts w:ascii="Times New Roman" w:hAnsi="Times New Roman" w:cs="Times New Roman"/>
          <w:b w:val="0"/>
          <w:lang w:eastAsia="en-US"/>
        </w:rPr>
        <w:t xml:space="preserve"> </w:t>
      </w:r>
    </w:p>
    <w:p w:rsidR="003B225A" w:rsidRPr="003B225A" w:rsidRDefault="003B225A" w:rsidP="003B225A">
      <w:pPr>
        <w:pStyle w:val="Style7"/>
        <w:widowControl/>
        <w:ind w:firstLine="567"/>
        <w:jc w:val="both"/>
        <w:rPr>
          <w:rStyle w:val="FontStyle102"/>
          <w:rFonts w:ascii="Times New Roman" w:hAnsi="Times New Roman" w:cs="Times New Roman"/>
          <w:b w:val="0"/>
          <w:lang w:eastAsia="en-US"/>
        </w:rPr>
      </w:pPr>
      <w:r>
        <w:rPr>
          <w:rStyle w:val="FontStyle102"/>
          <w:rFonts w:ascii="Times New Roman" w:hAnsi="Times New Roman" w:cs="Times New Roman"/>
          <w:b w:val="0"/>
          <w:lang w:eastAsia="en-US"/>
        </w:rPr>
        <w:t>1</w:t>
      </w:r>
      <w:proofErr w:type="gramStart"/>
      <w:r>
        <w:rPr>
          <w:rStyle w:val="FontStyle102"/>
          <w:rFonts w:ascii="Times New Roman" w:hAnsi="Times New Roman" w:cs="Times New Roman"/>
          <w:b w:val="0"/>
          <w:lang w:eastAsia="en-US"/>
        </w:rPr>
        <w:t xml:space="preserve"> </w:t>
      </w:r>
      <w:r w:rsidRPr="003B225A">
        <w:rPr>
          <w:rStyle w:val="FontStyle102"/>
          <w:rFonts w:ascii="Times New Roman" w:hAnsi="Times New Roman" w:cs="Times New Roman"/>
          <w:b w:val="0"/>
          <w:lang w:eastAsia="en-US"/>
        </w:rPr>
        <w:t>С</w:t>
      </w:r>
      <w:proofErr w:type="gramEnd"/>
      <w:r w:rsidRPr="003B225A">
        <w:rPr>
          <w:rStyle w:val="FontStyle102"/>
          <w:rFonts w:ascii="Times New Roman" w:hAnsi="Times New Roman" w:cs="Times New Roman"/>
          <w:b w:val="0"/>
          <w:lang w:eastAsia="en-US"/>
        </w:rPr>
        <w:t>м. также потенциальное повреждение (3.</w:t>
      </w:r>
      <w:r>
        <w:rPr>
          <w:rStyle w:val="FontStyle102"/>
          <w:rFonts w:ascii="Times New Roman" w:hAnsi="Times New Roman" w:cs="Times New Roman"/>
          <w:b w:val="0"/>
          <w:lang w:eastAsia="en-US"/>
        </w:rPr>
        <w:t>1.</w:t>
      </w:r>
      <w:r w:rsidRPr="003B225A">
        <w:rPr>
          <w:rStyle w:val="FontStyle102"/>
          <w:rFonts w:ascii="Times New Roman" w:hAnsi="Times New Roman" w:cs="Times New Roman"/>
          <w:b w:val="0"/>
          <w:lang w:eastAsia="en-US"/>
        </w:rPr>
        <w:t xml:space="preserve">12). </w:t>
      </w:r>
    </w:p>
    <w:p w:rsidR="003B225A" w:rsidRPr="003B225A" w:rsidRDefault="003B225A" w:rsidP="003B225A">
      <w:pPr>
        <w:pStyle w:val="Style7"/>
        <w:widowControl/>
        <w:ind w:firstLine="567"/>
        <w:jc w:val="both"/>
        <w:rPr>
          <w:rStyle w:val="FontStyle102"/>
          <w:rFonts w:ascii="Times New Roman" w:hAnsi="Times New Roman" w:cs="Times New Roman"/>
          <w:b w:val="0"/>
          <w:lang w:eastAsia="en-US"/>
        </w:rPr>
      </w:pPr>
      <w:r>
        <w:rPr>
          <w:rStyle w:val="FontStyle102"/>
          <w:rFonts w:ascii="Times New Roman" w:hAnsi="Times New Roman" w:cs="Times New Roman"/>
          <w:b w:val="0"/>
          <w:lang w:eastAsia="en-US"/>
        </w:rPr>
        <w:t>2</w:t>
      </w:r>
      <w:r w:rsidRPr="003B225A">
        <w:rPr>
          <w:rStyle w:val="FontStyle102"/>
          <w:rFonts w:ascii="Times New Roman" w:hAnsi="Times New Roman" w:cs="Times New Roman"/>
          <w:b w:val="0"/>
          <w:lang w:eastAsia="en-US"/>
        </w:rPr>
        <w:t xml:space="preserve"> Неисправность может быть следствием повреждения (3.</w:t>
      </w:r>
      <w:r>
        <w:rPr>
          <w:rStyle w:val="FontStyle102"/>
          <w:rFonts w:ascii="Times New Roman" w:hAnsi="Times New Roman" w:cs="Times New Roman"/>
          <w:b w:val="0"/>
          <w:lang w:eastAsia="en-US"/>
        </w:rPr>
        <w:t>1.</w:t>
      </w:r>
      <w:r w:rsidRPr="003B225A">
        <w:rPr>
          <w:rStyle w:val="FontStyle102"/>
          <w:rFonts w:ascii="Times New Roman" w:hAnsi="Times New Roman" w:cs="Times New Roman"/>
          <w:b w:val="0"/>
          <w:lang w:eastAsia="en-US"/>
        </w:rPr>
        <w:t xml:space="preserve">7), но может иметь место и при его отсутствии. </w:t>
      </w:r>
    </w:p>
    <w:p w:rsidR="003B225A" w:rsidRPr="003B225A" w:rsidRDefault="003B225A" w:rsidP="003B225A">
      <w:pPr>
        <w:pStyle w:val="Style7"/>
        <w:widowControl/>
        <w:ind w:firstLine="567"/>
        <w:jc w:val="both"/>
        <w:rPr>
          <w:rStyle w:val="FontStyle102"/>
          <w:rFonts w:ascii="Times New Roman" w:hAnsi="Times New Roman" w:cs="Times New Roman"/>
          <w:b w:val="0"/>
          <w:sz w:val="24"/>
          <w:szCs w:val="24"/>
          <w:lang w:eastAsia="en-US"/>
        </w:rPr>
      </w:pPr>
      <w:r w:rsidRPr="003B225A">
        <w:rPr>
          <w:rStyle w:val="FontStyle102"/>
          <w:rFonts w:ascii="Times New Roman" w:hAnsi="Times New Roman" w:cs="Times New Roman"/>
          <w:b w:val="0"/>
          <w:sz w:val="24"/>
          <w:szCs w:val="24"/>
          <w:lang w:eastAsia="en-US"/>
        </w:rPr>
        <w:t xml:space="preserve">  </w:t>
      </w:r>
    </w:p>
    <w:p w:rsidR="003B225A" w:rsidRPr="003B225A" w:rsidRDefault="003B225A" w:rsidP="003B225A">
      <w:pPr>
        <w:pStyle w:val="Style7"/>
        <w:widowControl/>
        <w:ind w:firstLine="567"/>
        <w:jc w:val="both"/>
        <w:rPr>
          <w:rStyle w:val="FontStyle102"/>
          <w:rFonts w:ascii="Times New Roman" w:hAnsi="Times New Roman" w:cs="Times New Roman"/>
          <w:b w:val="0"/>
          <w:sz w:val="24"/>
          <w:szCs w:val="24"/>
          <w:lang w:eastAsia="en-US"/>
        </w:rPr>
      </w:pPr>
      <w:proofErr w:type="gramStart"/>
      <w:r w:rsidRPr="00DF56CA">
        <w:rPr>
          <w:rStyle w:val="FontStyle102"/>
          <w:rFonts w:ascii="Times New Roman" w:hAnsi="Times New Roman" w:cs="Times New Roman"/>
          <w:b w:val="0"/>
          <w:sz w:val="24"/>
          <w:szCs w:val="24"/>
          <w:lang w:eastAsia="en-US"/>
        </w:rPr>
        <w:t>[ИСТОЧНИК:</w:t>
      </w:r>
      <w:proofErr w:type="gramEnd"/>
      <w:r w:rsidRPr="00DF56CA">
        <w:rPr>
          <w:rStyle w:val="FontStyle102"/>
          <w:rFonts w:ascii="Times New Roman" w:hAnsi="Times New Roman" w:cs="Times New Roman"/>
          <w:b w:val="0"/>
          <w:sz w:val="24"/>
          <w:szCs w:val="24"/>
          <w:lang w:eastAsia="en-US"/>
        </w:rPr>
        <w:t xml:space="preserve"> </w:t>
      </w:r>
      <w:proofErr w:type="gramStart"/>
      <w:r w:rsidRPr="00DF56CA">
        <w:rPr>
          <w:rStyle w:val="FontStyle102"/>
          <w:rFonts w:ascii="Times New Roman" w:hAnsi="Times New Roman" w:cs="Times New Roman"/>
          <w:b w:val="0"/>
          <w:sz w:val="24"/>
          <w:szCs w:val="24"/>
          <w:lang w:eastAsia="en-US"/>
        </w:rPr>
        <w:t>ISO 13372:2012, 1.8, изменено — добавлена область применения, "повреждение" заменено на "функциональное повреждение" и изменены примечания к статье.]</w:t>
      </w:r>
      <w:r w:rsidRPr="003B225A">
        <w:rPr>
          <w:rStyle w:val="FontStyle102"/>
          <w:rFonts w:ascii="Times New Roman" w:hAnsi="Times New Roman" w:cs="Times New Roman"/>
          <w:b w:val="0"/>
          <w:sz w:val="24"/>
          <w:szCs w:val="24"/>
          <w:lang w:eastAsia="en-US"/>
        </w:rPr>
        <w:t xml:space="preserve"> </w:t>
      </w:r>
      <w:proofErr w:type="gramEnd"/>
    </w:p>
    <w:p w:rsidR="003B225A" w:rsidRPr="003B225A" w:rsidRDefault="003B225A" w:rsidP="003B225A">
      <w:pPr>
        <w:pStyle w:val="Style7"/>
        <w:widowControl/>
        <w:ind w:firstLine="567"/>
        <w:jc w:val="both"/>
        <w:rPr>
          <w:rStyle w:val="FontStyle102"/>
          <w:rFonts w:ascii="Times New Roman" w:hAnsi="Times New Roman" w:cs="Times New Roman"/>
          <w:b w:val="0"/>
          <w:sz w:val="24"/>
          <w:szCs w:val="24"/>
          <w:lang w:eastAsia="en-US"/>
        </w:rPr>
      </w:pPr>
      <w:r w:rsidRPr="003B225A">
        <w:rPr>
          <w:rStyle w:val="FontStyle102"/>
          <w:rFonts w:ascii="Times New Roman" w:hAnsi="Times New Roman" w:cs="Times New Roman"/>
          <w:sz w:val="24"/>
          <w:szCs w:val="24"/>
          <w:lang w:eastAsia="en-US"/>
        </w:rPr>
        <w:t>3.</w:t>
      </w:r>
      <w:r w:rsidR="0010622D">
        <w:rPr>
          <w:rStyle w:val="FontStyle102"/>
          <w:rFonts w:ascii="Times New Roman" w:hAnsi="Times New Roman" w:cs="Times New Roman"/>
          <w:sz w:val="24"/>
          <w:szCs w:val="24"/>
          <w:lang w:eastAsia="en-US"/>
        </w:rPr>
        <w:t>1.</w:t>
      </w:r>
      <w:r w:rsidRPr="003B225A">
        <w:rPr>
          <w:rStyle w:val="FontStyle102"/>
          <w:rFonts w:ascii="Times New Roman" w:hAnsi="Times New Roman" w:cs="Times New Roman"/>
          <w:sz w:val="24"/>
          <w:szCs w:val="24"/>
          <w:lang w:eastAsia="en-US"/>
        </w:rPr>
        <w:t>11 P-F-интервал:</w:t>
      </w:r>
      <w:r w:rsidRPr="003B225A">
        <w:rPr>
          <w:rStyle w:val="FontStyle102"/>
          <w:rFonts w:ascii="Times New Roman" w:hAnsi="Times New Roman" w:cs="Times New Roman"/>
          <w:b w:val="0"/>
          <w:sz w:val="24"/>
          <w:szCs w:val="24"/>
          <w:lang w:eastAsia="en-US"/>
        </w:rPr>
        <w:t xml:space="preserve"> расчет периода времени от момента обнаружения неисправности (3.</w:t>
      </w:r>
      <w:r>
        <w:rPr>
          <w:rStyle w:val="FontStyle102"/>
          <w:rFonts w:ascii="Times New Roman" w:hAnsi="Times New Roman" w:cs="Times New Roman"/>
          <w:b w:val="0"/>
          <w:sz w:val="24"/>
          <w:szCs w:val="24"/>
          <w:lang w:eastAsia="en-US"/>
        </w:rPr>
        <w:t>1.</w:t>
      </w:r>
      <w:r w:rsidRPr="003B225A">
        <w:rPr>
          <w:rStyle w:val="FontStyle102"/>
          <w:rFonts w:ascii="Times New Roman" w:hAnsi="Times New Roman" w:cs="Times New Roman"/>
          <w:b w:val="0"/>
          <w:sz w:val="24"/>
          <w:szCs w:val="24"/>
          <w:lang w:eastAsia="en-US"/>
        </w:rPr>
        <w:t>10</w:t>
      </w:r>
      <w:r w:rsidRPr="00DF56CA">
        <w:rPr>
          <w:rStyle w:val="FontStyle102"/>
          <w:rFonts w:ascii="Times New Roman" w:hAnsi="Times New Roman" w:cs="Times New Roman"/>
          <w:b w:val="0"/>
          <w:sz w:val="24"/>
          <w:szCs w:val="24"/>
          <w:lang w:eastAsia="en-US"/>
        </w:rPr>
        <w:t>) [потенциальное повреждение, P (3.1.12)] и функциональное</w:t>
      </w:r>
      <w:r w:rsidRPr="003B225A">
        <w:rPr>
          <w:rStyle w:val="FontStyle102"/>
          <w:rFonts w:ascii="Times New Roman" w:hAnsi="Times New Roman" w:cs="Times New Roman"/>
          <w:b w:val="0"/>
          <w:sz w:val="24"/>
          <w:szCs w:val="24"/>
          <w:lang w:eastAsia="en-US"/>
        </w:rPr>
        <w:t xml:space="preserve"> повреждение (F) (3.</w:t>
      </w:r>
      <w:r>
        <w:rPr>
          <w:rStyle w:val="FontStyle102"/>
          <w:rFonts w:ascii="Times New Roman" w:hAnsi="Times New Roman" w:cs="Times New Roman"/>
          <w:b w:val="0"/>
          <w:sz w:val="24"/>
          <w:szCs w:val="24"/>
          <w:lang w:eastAsia="en-US"/>
        </w:rPr>
        <w:t>1.</w:t>
      </w:r>
      <w:r w:rsidRPr="003B225A">
        <w:rPr>
          <w:rStyle w:val="FontStyle102"/>
          <w:rFonts w:ascii="Times New Roman" w:hAnsi="Times New Roman" w:cs="Times New Roman"/>
          <w:b w:val="0"/>
          <w:sz w:val="24"/>
          <w:szCs w:val="24"/>
          <w:lang w:eastAsia="en-US"/>
        </w:rPr>
        <w:t xml:space="preserve">8) </w:t>
      </w:r>
    </w:p>
    <w:p w:rsidR="003B225A" w:rsidRPr="003B225A" w:rsidRDefault="003B225A" w:rsidP="003B225A">
      <w:pPr>
        <w:pStyle w:val="Style7"/>
        <w:widowControl/>
        <w:ind w:firstLine="567"/>
        <w:jc w:val="both"/>
        <w:rPr>
          <w:rStyle w:val="FontStyle102"/>
          <w:rFonts w:ascii="Times New Roman" w:hAnsi="Times New Roman" w:cs="Times New Roman"/>
          <w:szCs w:val="24"/>
          <w:lang w:eastAsia="en-US"/>
        </w:rPr>
      </w:pPr>
      <w:r w:rsidRPr="003B225A">
        <w:rPr>
          <w:rStyle w:val="FontStyle102"/>
          <w:rFonts w:ascii="Times New Roman" w:hAnsi="Times New Roman" w:cs="Times New Roman"/>
          <w:sz w:val="24"/>
          <w:szCs w:val="24"/>
          <w:lang w:eastAsia="en-US"/>
        </w:rPr>
        <w:t xml:space="preserve">  </w:t>
      </w:r>
    </w:p>
    <w:p w:rsidR="003B225A" w:rsidRDefault="003B225A" w:rsidP="003B225A">
      <w:pPr>
        <w:pStyle w:val="Style7"/>
        <w:widowControl/>
        <w:ind w:firstLine="567"/>
        <w:jc w:val="both"/>
        <w:rPr>
          <w:rStyle w:val="FontStyle102"/>
          <w:rFonts w:ascii="Times New Roman" w:hAnsi="Times New Roman" w:cs="Times New Roman"/>
          <w:b w:val="0"/>
          <w:lang w:eastAsia="en-US"/>
        </w:rPr>
      </w:pPr>
      <w:r w:rsidRPr="003B225A">
        <w:rPr>
          <w:rStyle w:val="FontStyle102"/>
          <w:rFonts w:ascii="Times New Roman" w:hAnsi="Times New Roman" w:cs="Times New Roman"/>
          <w:b w:val="0"/>
          <w:lang w:eastAsia="en-US"/>
        </w:rPr>
        <w:lastRenderedPageBreak/>
        <w:t>Примечани</w:t>
      </w:r>
      <w:r>
        <w:rPr>
          <w:rStyle w:val="FontStyle102"/>
          <w:rFonts w:ascii="Times New Roman" w:hAnsi="Times New Roman" w:cs="Times New Roman"/>
          <w:b w:val="0"/>
          <w:lang w:eastAsia="en-US"/>
        </w:rPr>
        <w:t>я</w:t>
      </w:r>
      <w:r w:rsidRPr="003B225A">
        <w:rPr>
          <w:rStyle w:val="FontStyle102"/>
          <w:rFonts w:ascii="Times New Roman" w:hAnsi="Times New Roman" w:cs="Times New Roman"/>
          <w:b w:val="0"/>
          <w:lang w:eastAsia="en-US"/>
        </w:rPr>
        <w:t xml:space="preserve"> </w:t>
      </w:r>
    </w:p>
    <w:p w:rsidR="003B225A" w:rsidRPr="003B225A" w:rsidRDefault="003B225A" w:rsidP="003B225A">
      <w:pPr>
        <w:pStyle w:val="Style7"/>
        <w:widowControl/>
        <w:ind w:firstLine="567"/>
        <w:jc w:val="both"/>
        <w:rPr>
          <w:rStyle w:val="FontStyle102"/>
          <w:rFonts w:ascii="Times New Roman" w:hAnsi="Times New Roman" w:cs="Times New Roman"/>
          <w:b w:val="0"/>
          <w:lang w:eastAsia="en-US"/>
        </w:rPr>
      </w:pPr>
      <w:r>
        <w:rPr>
          <w:rStyle w:val="FontStyle102"/>
          <w:rFonts w:ascii="Times New Roman" w:hAnsi="Times New Roman" w:cs="Times New Roman"/>
          <w:b w:val="0"/>
          <w:lang w:eastAsia="en-US"/>
        </w:rPr>
        <w:t xml:space="preserve">1 </w:t>
      </w:r>
      <w:r w:rsidRPr="003B225A">
        <w:rPr>
          <w:rStyle w:val="FontStyle102"/>
          <w:rFonts w:ascii="Times New Roman" w:hAnsi="Times New Roman" w:cs="Times New Roman"/>
          <w:b w:val="0"/>
          <w:lang w:eastAsia="en-US"/>
        </w:rPr>
        <w:t>ETTF/время производственного цикла (3.</w:t>
      </w:r>
      <w:r>
        <w:rPr>
          <w:rStyle w:val="FontStyle102"/>
          <w:rFonts w:ascii="Times New Roman" w:hAnsi="Times New Roman" w:cs="Times New Roman"/>
          <w:b w:val="0"/>
          <w:lang w:eastAsia="en-US"/>
        </w:rPr>
        <w:t>1.</w:t>
      </w:r>
      <w:r w:rsidRPr="003B225A">
        <w:rPr>
          <w:rStyle w:val="FontStyle102"/>
          <w:rFonts w:ascii="Times New Roman" w:hAnsi="Times New Roman" w:cs="Times New Roman"/>
          <w:b w:val="0"/>
          <w:lang w:eastAsia="en-US"/>
        </w:rPr>
        <w:t xml:space="preserve">6) равно или меньше чем P-F-интервал. </w:t>
      </w:r>
    </w:p>
    <w:p w:rsidR="003B225A" w:rsidRPr="003B225A" w:rsidRDefault="003B225A" w:rsidP="003B225A">
      <w:pPr>
        <w:pStyle w:val="Style7"/>
        <w:widowControl/>
        <w:ind w:firstLine="567"/>
        <w:jc w:val="both"/>
        <w:rPr>
          <w:rStyle w:val="FontStyle102"/>
          <w:rFonts w:ascii="Times New Roman" w:hAnsi="Times New Roman" w:cs="Times New Roman"/>
          <w:b w:val="0"/>
          <w:lang w:eastAsia="en-US"/>
        </w:rPr>
      </w:pPr>
      <w:r>
        <w:rPr>
          <w:rStyle w:val="FontStyle102"/>
          <w:rFonts w:ascii="Times New Roman" w:hAnsi="Times New Roman" w:cs="Times New Roman"/>
          <w:b w:val="0"/>
          <w:lang w:eastAsia="en-US"/>
        </w:rPr>
        <w:t>2</w:t>
      </w:r>
      <w:proofErr w:type="gramStart"/>
      <w:r w:rsidRPr="003B225A">
        <w:rPr>
          <w:rStyle w:val="FontStyle102"/>
          <w:rFonts w:ascii="Times New Roman" w:hAnsi="Times New Roman" w:cs="Times New Roman"/>
          <w:b w:val="0"/>
          <w:lang w:eastAsia="en-US"/>
        </w:rPr>
        <w:t xml:space="preserve"> С</w:t>
      </w:r>
      <w:proofErr w:type="gramEnd"/>
      <w:r w:rsidRPr="003B225A">
        <w:rPr>
          <w:rStyle w:val="FontStyle102"/>
          <w:rFonts w:ascii="Times New Roman" w:hAnsi="Times New Roman" w:cs="Times New Roman"/>
          <w:b w:val="0"/>
          <w:lang w:eastAsia="en-US"/>
        </w:rPr>
        <w:t>м. также расчетное время до повреждения (3.</w:t>
      </w:r>
      <w:r>
        <w:rPr>
          <w:rStyle w:val="FontStyle102"/>
          <w:rFonts w:ascii="Times New Roman" w:hAnsi="Times New Roman" w:cs="Times New Roman"/>
          <w:b w:val="0"/>
          <w:lang w:eastAsia="en-US"/>
        </w:rPr>
        <w:t>1.</w:t>
      </w:r>
      <w:r w:rsidRPr="003B225A">
        <w:rPr>
          <w:rStyle w:val="FontStyle102"/>
          <w:rFonts w:ascii="Times New Roman" w:hAnsi="Times New Roman" w:cs="Times New Roman"/>
          <w:b w:val="0"/>
          <w:lang w:eastAsia="en-US"/>
        </w:rPr>
        <w:t xml:space="preserve">6). </w:t>
      </w:r>
    </w:p>
    <w:p w:rsidR="003B225A" w:rsidRPr="003B225A" w:rsidRDefault="003B225A" w:rsidP="003B225A">
      <w:pPr>
        <w:pStyle w:val="Style7"/>
        <w:widowControl/>
        <w:ind w:firstLine="567"/>
        <w:jc w:val="both"/>
        <w:rPr>
          <w:rStyle w:val="FontStyle102"/>
          <w:rFonts w:ascii="Times New Roman" w:hAnsi="Times New Roman" w:cs="Times New Roman"/>
          <w:b w:val="0"/>
          <w:lang w:eastAsia="en-US"/>
        </w:rPr>
      </w:pPr>
      <w:r>
        <w:rPr>
          <w:rStyle w:val="FontStyle102"/>
          <w:rFonts w:ascii="Times New Roman" w:hAnsi="Times New Roman" w:cs="Times New Roman"/>
          <w:b w:val="0"/>
          <w:lang w:eastAsia="en-US"/>
        </w:rPr>
        <w:t>3</w:t>
      </w:r>
      <w:proofErr w:type="gramStart"/>
      <w:r w:rsidRPr="003B225A">
        <w:rPr>
          <w:rStyle w:val="FontStyle102"/>
          <w:rFonts w:ascii="Times New Roman" w:hAnsi="Times New Roman" w:cs="Times New Roman"/>
          <w:b w:val="0"/>
          <w:lang w:eastAsia="en-US"/>
        </w:rPr>
        <w:t xml:space="preserve"> Д</w:t>
      </w:r>
      <w:proofErr w:type="gramEnd"/>
      <w:r w:rsidRPr="003B225A">
        <w:rPr>
          <w:rStyle w:val="FontStyle102"/>
          <w:rFonts w:ascii="Times New Roman" w:hAnsi="Times New Roman" w:cs="Times New Roman"/>
          <w:b w:val="0"/>
          <w:lang w:eastAsia="en-US"/>
        </w:rPr>
        <w:t>ля эффективного планирования мероприятий по техническому обслуживанию полезно знать P-F-интервал для каждого вида повреждения (3.</w:t>
      </w:r>
      <w:r>
        <w:rPr>
          <w:rStyle w:val="FontStyle102"/>
          <w:rFonts w:ascii="Times New Roman" w:hAnsi="Times New Roman" w:cs="Times New Roman"/>
          <w:b w:val="0"/>
          <w:lang w:eastAsia="en-US"/>
        </w:rPr>
        <w:t>1.</w:t>
      </w:r>
      <w:r w:rsidRPr="003B225A">
        <w:rPr>
          <w:rStyle w:val="FontStyle102"/>
          <w:rFonts w:ascii="Times New Roman" w:hAnsi="Times New Roman" w:cs="Times New Roman"/>
          <w:b w:val="0"/>
          <w:lang w:eastAsia="en-US"/>
        </w:rPr>
        <w:t>9). См. приложение A с дополнительными пояснениями по P-F-интервалу, ETTF/времени производственного цикла (3.</w:t>
      </w:r>
      <w:r>
        <w:rPr>
          <w:rStyle w:val="FontStyle102"/>
          <w:rFonts w:ascii="Times New Roman" w:hAnsi="Times New Roman" w:cs="Times New Roman"/>
          <w:b w:val="0"/>
          <w:lang w:eastAsia="en-US"/>
        </w:rPr>
        <w:t>1.</w:t>
      </w:r>
      <w:r w:rsidRPr="003B225A">
        <w:rPr>
          <w:rStyle w:val="FontStyle102"/>
          <w:rFonts w:ascii="Times New Roman" w:hAnsi="Times New Roman" w:cs="Times New Roman"/>
          <w:b w:val="0"/>
          <w:lang w:eastAsia="en-US"/>
        </w:rPr>
        <w:t>6) и RUL (3.</w:t>
      </w:r>
      <w:r>
        <w:rPr>
          <w:rStyle w:val="FontStyle102"/>
          <w:rFonts w:ascii="Times New Roman" w:hAnsi="Times New Roman" w:cs="Times New Roman"/>
          <w:b w:val="0"/>
          <w:lang w:eastAsia="en-US"/>
        </w:rPr>
        <w:t>1.</w:t>
      </w:r>
      <w:r w:rsidRPr="003B225A">
        <w:rPr>
          <w:rStyle w:val="FontStyle102"/>
          <w:rFonts w:ascii="Times New Roman" w:hAnsi="Times New Roman" w:cs="Times New Roman"/>
          <w:b w:val="0"/>
          <w:lang w:eastAsia="en-US"/>
        </w:rPr>
        <w:t xml:space="preserve">13). </w:t>
      </w:r>
    </w:p>
    <w:p w:rsidR="003B225A" w:rsidRPr="003B225A" w:rsidRDefault="003B225A" w:rsidP="003B225A">
      <w:pPr>
        <w:pStyle w:val="Style7"/>
        <w:widowControl/>
        <w:ind w:firstLine="567"/>
        <w:jc w:val="both"/>
        <w:rPr>
          <w:rStyle w:val="FontStyle102"/>
          <w:rFonts w:ascii="Times New Roman" w:hAnsi="Times New Roman" w:cs="Times New Roman"/>
          <w:b w:val="0"/>
          <w:lang w:eastAsia="en-US"/>
        </w:rPr>
      </w:pPr>
    </w:p>
    <w:p w:rsidR="0010622D" w:rsidRDefault="003B225A" w:rsidP="003B225A">
      <w:pPr>
        <w:pStyle w:val="Style7"/>
        <w:widowControl/>
        <w:ind w:firstLine="567"/>
        <w:jc w:val="both"/>
        <w:rPr>
          <w:rStyle w:val="FontStyle102"/>
          <w:rFonts w:ascii="Times New Roman" w:hAnsi="Times New Roman" w:cs="Times New Roman"/>
          <w:b w:val="0"/>
          <w:sz w:val="24"/>
          <w:szCs w:val="24"/>
          <w:lang w:eastAsia="en-US"/>
        </w:rPr>
      </w:pPr>
      <w:r w:rsidRPr="003B225A">
        <w:rPr>
          <w:rStyle w:val="FontStyle102"/>
          <w:rFonts w:ascii="Times New Roman" w:hAnsi="Times New Roman" w:cs="Times New Roman"/>
          <w:sz w:val="24"/>
          <w:szCs w:val="24"/>
          <w:lang w:eastAsia="en-US"/>
        </w:rPr>
        <w:t>3.</w:t>
      </w:r>
      <w:r w:rsidR="0010622D">
        <w:rPr>
          <w:rStyle w:val="FontStyle102"/>
          <w:rFonts w:ascii="Times New Roman" w:hAnsi="Times New Roman" w:cs="Times New Roman"/>
          <w:sz w:val="24"/>
          <w:szCs w:val="24"/>
          <w:lang w:eastAsia="en-US"/>
        </w:rPr>
        <w:t>1.</w:t>
      </w:r>
      <w:r w:rsidRPr="003B225A">
        <w:rPr>
          <w:rStyle w:val="FontStyle102"/>
          <w:rFonts w:ascii="Times New Roman" w:hAnsi="Times New Roman" w:cs="Times New Roman"/>
          <w:sz w:val="24"/>
          <w:szCs w:val="24"/>
          <w:lang w:eastAsia="en-US"/>
        </w:rPr>
        <w:t xml:space="preserve">12 </w:t>
      </w:r>
      <w:r>
        <w:rPr>
          <w:rStyle w:val="FontStyle102"/>
          <w:rFonts w:ascii="Times New Roman" w:hAnsi="Times New Roman" w:cs="Times New Roman"/>
          <w:sz w:val="24"/>
          <w:szCs w:val="24"/>
          <w:lang w:eastAsia="en-US"/>
        </w:rPr>
        <w:t>П</w:t>
      </w:r>
      <w:r w:rsidR="0010622D">
        <w:rPr>
          <w:rStyle w:val="FontStyle102"/>
          <w:rFonts w:ascii="Times New Roman" w:hAnsi="Times New Roman" w:cs="Times New Roman"/>
          <w:sz w:val="24"/>
          <w:szCs w:val="24"/>
          <w:lang w:eastAsia="en-US"/>
        </w:rPr>
        <w:t>отенциальное повреждение P:</w:t>
      </w:r>
      <w:r w:rsidR="0010622D" w:rsidRPr="0010622D">
        <w:rPr>
          <w:rStyle w:val="FontStyle102"/>
          <w:rFonts w:ascii="Times New Roman" w:hAnsi="Times New Roman" w:cs="Times New Roman"/>
          <w:b w:val="0"/>
          <w:sz w:val="24"/>
          <w:szCs w:val="24"/>
          <w:lang w:eastAsia="en-US"/>
        </w:rPr>
        <w:t xml:space="preserve"> </w:t>
      </w:r>
      <w:r w:rsidRPr="0010622D">
        <w:rPr>
          <w:rStyle w:val="FontStyle102"/>
          <w:rFonts w:ascii="Times New Roman" w:hAnsi="Times New Roman" w:cs="Times New Roman"/>
          <w:b w:val="0"/>
          <w:sz w:val="24"/>
          <w:szCs w:val="24"/>
          <w:lang w:eastAsia="en-US"/>
        </w:rPr>
        <w:t>момент времени, когда неисправность (3.</w:t>
      </w:r>
      <w:r w:rsidR="0010622D">
        <w:rPr>
          <w:rStyle w:val="FontStyle102"/>
          <w:rFonts w:ascii="Times New Roman" w:hAnsi="Times New Roman" w:cs="Times New Roman"/>
          <w:b w:val="0"/>
          <w:sz w:val="24"/>
          <w:szCs w:val="24"/>
          <w:lang w:eastAsia="en-US"/>
        </w:rPr>
        <w:t>1.</w:t>
      </w:r>
      <w:r w:rsidRPr="0010622D">
        <w:rPr>
          <w:rStyle w:val="FontStyle102"/>
          <w:rFonts w:ascii="Times New Roman" w:hAnsi="Times New Roman" w:cs="Times New Roman"/>
          <w:b w:val="0"/>
          <w:sz w:val="24"/>
          <w:szCs w:val="24"/>
          <w:lang w:eastAsia="en-US"/>
        </w:rPr>
        <w:t>10) становится обнаруживаемой</w:t>
      </w:r>
      <w:r w:rsidR="0010622D">
        <w:rPr>
          <w:rStyle w:val="FontStyle102"/>
          <w:rFonts w:ascii="Times New Roman" w:hAnsi="Times New Roman" w:cs="Times New Roman"/>
          <w:b w:val="0"/>
          <w:sz w:val="24"/>
          <w:szCs w:val="24"/>
          <w:lang w:eastAsia="en-US"/>
        </w:rPr>
        <w:t>.</w:t>
      </w:r>
    </w:p>
    <w:p w:rsidR="003B225A" w:rsidRPr="0010622D" w:rsidRDefault="003B225A" w:rsidP="003B225A">
      <w:pPr>
        <w:pStyle w:val="Style7"/>
        <w:widowControl/>
        <w:ind w:firstLine="567"/>
        <w:jc w:val="both"/>
        <w:rPr>
          <w:rStyle w:val="FontStyle102"/>
          <w:rFonts w:ascii="Times New Roman" w:hAnsi="Times New Roman" w:cs="Times New Roman"/>
          <w:b w:val="0"/>
          <w:sz w:val="24"/>
          <w:szCs w:val="24"/>
          <w:lang w:eastAsia="en-US"/>
        </w:rPr>
      </w:pPr>
      <w:r w:rsidRPr="0010622D">
        <w:rPr>
          <w:rStyle w:val="FontStyle102"/>
          <w:rFonts w:ascii="Times New Roman" w:hAnsi="Times New Roman" w:cs="Times New Roman"/>
          <w:b w:val="0"/>
          <w:sz w:val="24"/>
          <w:szCs w:val="24"/>
          <w:lang w:eastAsia="en-US"/>
        </w:rPr>
        <w:t xml:space="preserve">Примечание </w:t>
      </w:r>
      <w:r w:rsidR="0010622D" w:rsidRPr="0010622D">
        <w:rPr>
          <w:rStyle w:val="FontStyle102"/>
          <w:rFonts w:ascii="Times New Roman" w:hAnsi="Times New Roman" w:cs="Times New Roman"/>
          <w:b w:val="0"/>
          <w:sz w:val="24"/>
          <w:szCs w:val="24"/>
          <w:lang w:eastAsia="en-US"/>
        </w:rPr>
        <w:t xml:space="preserve">- </w:t>
      </w:r>
      <w:r w:rsidRPr="0010622D">
        <w:rPr>
          <w:rStyle w:val="FontStyle102"/>
          <w:rFonts w:ascii="Times New Roman" w:hAnsi="Times New Roman" w:cs="Times New Roman"/>
          <w:b w:val="0"/>
          <w:sz w:val="24"/>
          <w:szCs w:val="24"/>
          <w:lang w:eastAsia="en-US"/>
        </w:rPr>
        <w:t xml:space="preserve">Иногда его называют </w:t>
      </w:r>
      <w:r w:rsidR="0010622D">
        <w:rPr>
          <w:rStyle w:val="FontStyle102"/>
          <w:rFonts w:ascii="Times New Roman" w:hAnsi="Times New Roman" w:cs="Times New Roman"/>
          <w:b w:val="0"/>
          <w:sz w:val="24"/>
          <w:szCs w:val="24"/>
          <w:lang w:eastAsia="en-US"/>
        </w:rPr>
        <w:t>«</w:t>
      </w:r>
      <w:r w:rsidRPr="0010622D">
        <w:rPr>
          <w:rStyle w:val="FontStyle102"/>
          <w:rFonts w:ascii="Times New Roman" w:hAnsi="Times New Roman" w:cs="Times New Roman"/>
          <w:b w:val="0"/>
          <w:sz w:val="24"/>
          <w:szCs w:val="24"/>
          <w:lang w:eastAsia="en-US"/>
        </w:rPr>
        <w:t>потенциалом для повреждения</w:t>
      </w:r>
      <w:r w:rsidR="0010622D">
        <w:rPr>
          <w:rStyle w:val="FontStyle102"/>
          <w:rFonts w:ascii="Times New Roman" w:hAnsi="Times New Roman" w:cs="Times New Roman"/>
          <w:b w:val="0"/>
          <w:sz w:val="24"/>
          <w:szCs w:val="24"/>
          <w:lang w:eastAsia="en-US"/>
        </w:rPr>
        <w:t>»</w:t>
      </w:r>
      <w:r w:rsidRPr="0010622D">
        <w:rPr>
          <w:rStyle w:val="FontStyle102"/>
          <w:rFonts w:ascii="Times New Roman" w:hAnsi="Times New Roman" w:cs="Times New Roman"/>
          <w:b w:val="0"/>
          <w:sz w:val="24"/>
          <w:szCs w:val="24"/>
          <w:lang w:eastAsia="en-US"/>
        </w:rPr>
        <w:t xml:space="preserve">. </w:t>
      </w:r>
    </w:p>
    <w:p w:rsidR="0010622D" w:rsidRDefault="0010622D" w:rsidP="003B225A">
      <w:pPr>
        <w:pStyle w:val="Style7"/>
        <w:widowControl/>
        <w:ind w:firstLine="567"/>
        <w:jc w:val="both"/>
        <w:rPr>
          <w:rStyle w:val="FontStyle102"/>
          <w:rFonts w:ascii="Times New Roman" w:hAnsi="Times New Roman" w:cs="Times New Roman"/>
          <w:sz w:val="24"/>
          <w:szCs w:val="24"/>
          <w:lang w:eastAsia="en-US"/>
        </w:rPr>
      </w:pPr>
    </w:p>
    <w:p w:rsidR="003B225A" w:rsidRPr="0010622D" w:rsidRDefault="003B225A" w:rsidP="003B225A">
      <w:pPr>
        <w:pStyle w:val="Style7"/>
        <w:widowControl/>
        <w:ind w:firstLine="567"/>
        <w:jc w:val="both"/>
        <w:rPr>
          <w:rStyle w:val="FontStyle102"/>
          <w:rFonts w:ascii="Times New Roman" w:hAnsi="Times New Roman" w:cs="Times New Roman"/>
          <w:b w:val="0"/>
          <w:sz w:val="24"/>
          <w:szCs w:val="24"/>
          <w:lang w:eastAsia="en-US"/>
        </w:rPr>
      </w:pPr>
      <w:r w:rsidRPr="003B225A">
        <w:rPr>
          <w:rStyle w:val="FontStyle102"/>
          <w:rFonts w:ascii="Times New Roman" w:hAnsi="Times New Roman" w:cs="Times New Roman"/>
          <w:sz w:val="24"/>
          <w:szCs w:val="24"/>
          <w:lang w:eastAsia="en-US"/>
        </w:rPr>
        <w:t>3.</w:t>
      </w:r>
      <w:r w:rsidR="0010622D">
        <w:rPr>
          <w:rStyle w:val="FontStyle102"/>
          <w:rFonts w:ascii="Times New Roman" w:hAnsi="Times New Roman" w:cs="Times New Roman"/>
          <w:sz w:val="24"/>
          <w:szCs w:val="24"/>
          <w:lang w:eastAsia="en-US"/>
        </w:rPr>
        <w:t>1.</w:t>
      </w:r>
      <w:r w:rsidRPr="003B225A">
        <w:rPr>
          <w:rStyle w:val="FontStyle102"/>
          <w:rFonts w:ascii="Times New Roman" w:hAnsi="Times New Roman" w:cs="Times New Roman"/>
          <w:sz w:val="24"/>
          <w:szCs w:val="24"/>
          <w:lang w:eastAsia="en-US"/>
        </w:rPr>
        <w:t xml:space="preserve">13 </w:t>
      </w:r>
      <w:r w:rsidR="0010622D">
        <w:rPr>
          <w:rStyle w:val="FontStyle102"/>
          <w:rFonts w:ascii="Times New Roman" w:hAnsi="Times New Roman" w:cs="Times New Roman"/>
          <w:sz w:val="24"/>
          <w:szCs w:val="24"/>
          <w:lang w:eastAsia="en-US"/>
        </w:rPr>
        <w:t xml:space="preserve"> остаточный ресурс RUL: </w:t>
      </w:r>
      <w:r w:rsidRPr="0010622D">
        <w:rPr>
          <w:rStyle w:val="FontStyle102"/>
          <w:rFonts w:ascii="Times New Roman" w:hAnsi="Times New Roman" w:cs="Times New Roman"/>
          <w:b w:val="0"/>
          <w:sz w:val="24"/>
          <w:szCs w:val="24"/>
          <w:lang w:eastAsia="en-US"/>
        </w:rPr>
        <w:t>оставшееся время до того, как работоспособность системы достигнет порога повреждения, определяемого через доверительный уровень ETTF (3.</w:t>
      </w:r>
      <w:r w:rsidR="0010622D">
        <w:rPr>
          <w:rStyle w:val="FontStyle102"/>
          <w:rFonts w:ascii="Times New Roman" w:hAnsi="Times New Roman" w:cs="Times New Roman"/>
          <w:b w:val="0"/>
          <w:sz w:val="24"/>
          <w:szCs w:val="24"/>
          <w:lang w:eastAsia="en-US"/>
        </w:rPr>
        <w:t>1.</w:t>
      </w:r>
      <w:r w:rsidRPr="0010622D">
        <w:rPr>
          <w:rStyle w:val="FontStyle102"/>
          <w:rFonts w:ascii="Times New Roman" w:hAnsi="Times New Roman" w:cs="Times New Roman"/>
          <w:b w:val="0"/>
          <w:sz w:val="24"/>
          <w:szCs w:val="24"/>
          <w:lang w:eastAsia="en-US"/>
        </w:rPr>
        <w:t xml:space="preserve">6) и приемлемый уровень риска </w:t>
      </w:r>
    </w:p>
    <w:p w:rsidR="003B225A" w:rsidRPr="0010622D" w:rsidRDefault="003B225A" w:rsidP="003B225A">
      <w:pPr>
        <w:pStyle w:val="Style7"/>
        <w:widowControl/>
        <w:ind w:firstLine="567"/>
        <w:jc w:val="both"/>
        <w:rPr>
          <w:rStyle w:val="FontStyle102"/>
          <w:rFonts w:ascii="Times New Roman" w:hAnsi="Times New Roman" w:cs="Times New Roman"/>
          <w:b w:val="0"/>
          <w:lang w:eastAsia="en-US"/>
        </w:rPr>
      </w:pPr>
      <w:r w:rsidRPr="0010622D">
        <w:rPr>
          <w:rStyle w:val="FontStyle102"/>
          <w:rFonts w:ascii="Times New Roman" w:hAnsi="Times New Roman" w:cs="Times New Roman"/>
          <w:b w:val="0"/>
          <w:lang w:eastAsia="en-US"/>
        </w:rPr>
        <w:t xml:space="preserve">  </w:t>
      </w:r>
    </w:p>
    <w:p w:rsidR="0010622D" w:rsidRDefault="0010622D" w:rsidP="003B225A">
      <w:pPr>
        <w:pStyle w:val="Style7"/>
        <w:widowControl/>
        <w:ind w:firstLine="567"/>
        <w:jc w:val="both"/>
        <w:rPr>
          <w:rStyle w:val="FontStyle102"/>
          <w:rFonts w:ascii="Times New Roman" w:hAnsi="Times New Roman" w:cs="Times New Roman"/>
          <w:b w:val="0"/>
          <w:lang w:eastAsia="en-US"/>
        </w:rPr>
      </w:pPr>
      <w:r w:rsidRPr="0010622D">
        <w:rPr>
          <w:rStyle w:val="FontStyle102"/>
          <w:rFonts w:ascii="Times New Roman" w:hAnsi="Times New Roman" w:cs="Times New Roman"/>
          <w:b w:val="0"/>
          <w:lang w:eastAsia="en-US"/>
        </w:rPr>
        <w:t>Примечани</w:t>
      </w:r>
      <w:r>
        <w:rPr>
          <w:rStyle w:val="FontStyle102"/>
          <w:rFonts w:ascii="Times New Roman" w:hAnsi="Times New Roman" w:cs="Times New Roman"/>
          <w:b w:val="0"/>
          <w:lang w:eastAsia="en-US"/>
        </w:rPr>
        <w:t>я</w:t>
      </w:r>
      <w:r w:rsidR="003B225A" w:rsidRPr="0010622D">
        <w:rPr>
          <w:rStyle w:val="FontStyle102"/>
          <w:rFonts w:ascii="Times New Roman" w:hAnsi="Times New Roman" w:cs="Times New Roman"/>
          <w:b w:val="0"/>
          <w:lang w:eastAsia="en-US"/>
        </w:rPr>
        <w:t xml:space="preserve"> </w:t>
      </w:r>
    </w:p>
    <w:p w:rsidR="003B225A" w:rsidRPr="0010622D" w:rsidRDefault="0010622D" w:rsidP="003B225A">
      <w:pPr>
        <w:pStyle w:val="Style7"/>
        <w:widowControl/>
        <w:ind w:firstLine="567"/>
        <w:jc w:val="both"/>
        <w:rPr>
          <w:rStyle w:val="FontStyle102"/>
          <w:rFonts w:ascii="Times New Roman" w:hAnsi="Times New Roman" w:cs="Times New Roman"/>
          <w:b w:val="0"/>
          <w:lang w:eastAsia="en-US"/>
        </w:rPr>
      </w:pPr>
      <w:r>
        <w:rPr>
          <w:rStyle w:val="FontStyle102"/>
          <w:rFonts w:ascii="Times New Roman" w:hAnsi="Times New Roman" w:cs="Times New Roman"/>
          <w:b w:val="0"/>
          <w:lang w:eastAsia="en-US"/>
        </w:rPr>
        <w:t>1</w:t>
      </w:r>
      <w:r w:rsidR="003B225A" w:rsidRPr="0010622D">
        <w:rPr>
          <w:rStyle w:val="FontStyle102"/>
          <w:rFonts w:ascii="Times New Roman" w:hAnsi="Times New Roman" w:cs="Times New Roman"/>
          <w:b w:val="0"/>
          <w:lang w:eastAsia="en-US"/>
        </w:rPr>
        <w:t xml:space="preserve"> Возможность прогнозирования RUL является целью процесса прогнозирования. </w:t>
      </w:r>
    </w:p>
    <w:p w:rsidR="003B225A" w:rsidRPr="0010622D" w:rsidRDefault="0010622D" w:rsidP="003B225A">
      <w:pPr>
        <w:pStyle w:val="Style7"/>
        <w:widowControl/>
        <w:ind w:firstLine="567"/>
        <w:jc w:val="both"/>
        <w:rPr>
          <w:rStyle w:val="FontStyle102"/>
          <w:rFonts w:ascii="Times New Roman" w:hAnsi="Times New Roman" w:cs="Times New Roman"/>
          <w:b w:val="0"/>
          <w:lang w:eastAsia="en-US"/>
        </w:rPr>
      </w:pPr>
      <w:r>
        <w:rPr>
          <w:rStyle w:val="FontStyle102"/>
          <w:rFonts w:ascii="Times New Roman" w:hAnsi="Times New Roman" w:cs="Times New Roman"/>
          <w:b w:val="0"/>
          <w:lang w:eastAsia="en-US"/>
        </w:rPr>
        <w:t>2</w:t>
      </w:r>
      <w:proofErr w:type="gramStart"/>
      <w:r w:rsidR="003B225A" w:rsidRPr="0010622D">
        <w:rPr>
          <w:rStyle w:val="FontStyle102"/>
          <w:rFonts w:ascii="Times New Roman" w:hAnsi="Times New Roman" w:cs="Times New Roman"/>
          <w:b w:val="0"/>
          <w:lang w:eastAsia="en-US"/>
        </w:rPr>
        <w:t xml:space="preserve"> </w:t>
      </w:r>
      <w:r w:rsidR="003B225A" w:rsidRPr="00C20E4D">
        <w:rPr>
          <w:rStyle w:val="FontStyle102"/>
          <w:rFonts w:ascii="Times New Roman" w:hAnsi="Times New Roman" w:cs="Times New Roman"/>
          <w:b w:val="0"/>
          <w:lang w:eastAsia="en-US"/>
        </w:rPr>
        <w:t>С</w:t>
      </w:r>
      <w:proofErr w:type="gramEnd"/>
      <w:r w:rsidR="003B225A" w:rsidRPr="00C20E4D">
        <w:rPr>
          <w:rStyle w:val="FontStyle102"/>
          <w:rFonts w:ascii="Times New Roman" w:hAnsi="Times New Roman" w:cs="Times New Roman"/>
          <w:b w:val="0"/>
          <w:lang w:eastAsia="en-US"/>
        </w:rPr>
        <w:t>м. приложение A</w:t>
      </w:r>
      <w:r w:rsidR="003B225A" w:rsidRPr="0010622D">
        <w:rPr>
          <w:rStyle w:val="FontStyle102"/>
          <w:rFonts w:ascii="Times New Roman" w:hAnsi="Times New Roman" w:cs="Times New Roman"/>
          <w:b w:val="0"/>
          <w:lang w:eastAsia="en-US"/>
        </w:rPr>
        <w:t xml:space="preserve"> с дополнительными пояснениями по P-F-интервалу (3.</w:t>
      </w:r>
      <w:r>
        <w:rPr>
          <w:rStyle w:val="FontStyle102"/>
          <w:rFonts w:ascii="Times New Roman" w:hAnsi="Times New Roman" w:cs="Times New Roman"/>
          <w:b w:val="0"/>
          <w:lang w:eastAsia="en-US"/>
        </w:rPr>
        <w:t>1.</w:t>
      </w:r>
      <w:r w:rsidR="003B225A" w:rsidRPr="0010622D">
        <w:rPr>
          <w:rStyle w:val="FontStyle102"/>
          <w:rFonts w:ascii="Times New Roman" w:hAnsi="Times New Roman" w:cs="Times New Roman"/>
          <w:b w:val="0"/>
          <w:lang w:eastAsia="en-US"/>
        </w:rPr>
        <w:t>11), ETTF/времени производственного цикла (3.</w:t>
      </w:r>
      <w:r>
        <w:rPr>
          <w:rStyle w:val="FontStyle102"/>
          <w:rFonts w:ascii="Times New Roman" w:hAnsi="Times New Roman" w:cs="Times New Roman"/>
          <w:b w:val="0"/>
          <w:lang w:eastAsia="en-US"/>
        </w:rPr>
        <w:t>1.</w:t>
      </w:r>
      <w:r w:rsidR="003B225A" w:rsidRPr="0010622D">
        <w:rPr>
          <w:rStyle w:val="FontStyle102"/>
          <w:rFonts w:ascii="Times New Roman" w:hAnsi="Times New Roman" w:cs="Times New Roman"/>
          <w:b w:val="0"/>
          <w:lang w:eastAsia="en-US"/>
        </w:rPr>
        <w:t xml:space="preserve">6) и RUL. </w:t>
      </w:r>
    </w:p>
    <w:p w:rsidR="003B225A" w:rsidRPr="0010622D" w:rsidRDefault="003B225A" w:rsidP="003B225A">
      <w:pPr>
        <w:pStyle w:val="Style7"/>
        <w:widowControl/>
        <w:ind w:firstLine="567"/>
        <w:jc w:val="both"/>
        <w:rPr>
          <w:rStyle w:val="FontStyle102"/>
          <w:rFonts w:ascii="Times New Roman" w:hAnsi="Times New Roman" w:cs="Times New Roman"/>
          <w:b w:val="0"/>
          <w:lang w:eastAsia="en-US"/>
        </w:rPr>
      </w:pPr>
      <w:r w:rsidRPr="0010622D">
        <w:rPr>
          <w:rStyle w:val="FontStyle102"/>
          <w:rFonts w:ascii="Times New Roman" w:hAnsi="Times New Roman" w:cs="Times New Roman"/>
          <w:b w:val="0"/>
          <w:lang w:eastAsia="en-US"/>
        </w:rPr>
        <w:t xml:space="preserve">  </w:t>
      </w:r>
    </w:p>
    <w:p w:rsidR="003B225A" w:rsidRPr="0010622D" w:rsidRDefault="003B225A" w:rsidP="003B225A">
      <w:pPr>
        <w:pStyle w:val="Style7"/>
        <w:widowControl/>
        <w:ind w:firstLine="567"/>
        <w:jc w:val="both"/>
        <w:rPr>
          <w:rStyle w:val="FontStyle102"/>
          <w:rFonts w:ascii="Times New Roman" w:hAnsi="Times New Roman" w:cs="Times New Roman"/>
          <w:b w:val="0"/>
          <w:sz w:val="24"/>
          <w:szCs w:val="24"/>
          <w:lang w:eastAsia="en-US"/>
        </w:rPr>
      </w:pPr>
      <w:r w:rsidRPr="003B225A">
        <w:rPr>
          <w:rStyle w:val="FontStyle102"/>
          <w:rFonts w:ascii="Times New Roman" w:hAnsi="Times New Roman" w:cs="Times New Roman"/>
          <w:sz w:val="24"/>
          <w:szCs w:val="24"/>
          <w:lang w:eastAsia="en-US"/>
        </w:rPr>
        <w:t>3.</w:t>
      </w:r>
      <w:r w:rsidR="0010622D">
        <w:rPr>
          <w:rStyle w:val="FontStyle102"/>
          <w:rFonts w:ascii="Times New Roman" w:hAnsi="Times New Roman" w:cs="Times New Roman"/>
          <w:sz w:val="24"/>
          <w:szCs w:val="24"/>
          <w:lang w:eastAsia="en-US"/>
        </w:rPr>
        <w:t>1.</w:t>
      </w:r>
      <w:r w:rsidRPr="003B225A">
        <w:rPr>
          <w:rStyle w:val="FontStyle102"/>
          <w:rFonts w:ascii="Times New Roman" w:hAnsi="Times New Roman" w:cs="Times New Roman"/>
          <w:sz w:val="24"/>
          <w:szCs w:val="24"/>
          <w:lang w:eastAsia="en-US"/>
        </w:rPr>
        <w:t xml:space="preserve">14 </w:t>
      </w:r>
      <w:r w:rsidR="0010622D">
        <w:rPr>
          <w:rStyle w:val="FontStyle102"/>
          <w:rFonts w:ascii="Times New Roman" w:hAnsi="Times New Roman" w:cs="Times New Roman"/>
          <w:sz w:val="24"/>
          <w:szCs w:val="24"/>
          <w:lang w:eastAsia="en-US"/>
        </w:rPr>
        <w:t>О</w:t>
      </w:r>
      <w:r w:rsidRPr="003B225A">
        <w:rPr>
          <w:rStyle w:val="FontStyle102"/>
          <w:rFonts w:ascii="Times New Roman" w:hAnsi="Times New Roman" w:cs="Times New Roman"/>
          <w:sz w:val="24"/>
          <w:szCs w:val="24"/>
          <w:lang w:eastAsia="en-US"/>
        </w:rPr>
        <w:t>сновная причина</w:t>
      </w:r>
      <w:r w:rsidR="0010622D">
        <w:rPr>
          <w:rStyle w:val="FontStyle102"/>
          <w:rFonts w:ascii="Times New Roman" w:hAnsi="Times New Roman" w:cs="Times New Roman"/>
          <w:sz w:val="24"/>
          <w:szCs w:val="24"/>
          <w:lang w:eastAsia="en-US"/>
        </w:rPr>
        <w:t xml:space="preserve">: </w:t>
      </w:r>
      <w:r w:rsidRPr="0010622D">
        <w:rPr>
          <w:rStyle w:val="FontStyle102"/>
          <w:rFonts w:ascii="Times New Roman" w:hAnsi="Times New Roman" w:cs="Times New Roman"/>
          <w:b w:val="0"/>
          <w:sz w:val="24"/>
          <w:szCs w:val="24"/>
          <w:lang w:eastAsia="en-US"/>
        </w:rPr>
        <w:t>совокупность условий и/или действий, имевших место в начале последовательности событий, результатом которых явился данный вид повреждения (3.</w:t>
      </w:r>
      <w:r w:rsidR="0010622D">
        <w:rPr>
          <w:rStyle w:val="FontStyle102"/>
          <w:rFonts w:ascii="Times New Roman" w:hAnsi="Times New Roman" w:cs="Times New Roman"/>
          <w:b w:val="0"/>
          <w:sz w:val="24"/>
          <w:szCs w:val="24"/>
          <w:lang w:eastAsia="en-US"/>
        </w:rPr>
        <w:t>1.</w:t>
      </w:r>
      <w:r w:rsidRPr="0010622D">
        <w:rPr>
          <w:rStyle w:val="FontStyle102"/>
          <w:rFonts w:ascii="Times New Roman" w:hAnsi="Times New Roman" w:cs="Times New Roman"/>
          <w:b w:val="0"/>
          <w:sz w:val="24"/>
          <w:szCs w:val="24"/>
          <w:lang w:eastAsia="en-US"/>
        </w:rPr>
        <w:t xml:space="preserve">9) </w:t>
      </w:r>
    </w:p>
    <w:p w:rsidR="003B225A" w:rsidRPr="0010622D" w:rsidRDefault="003B225A" w:rsidP="003B225A">
      <w:pPr>
        <w:pStyle w:val="Style7"/>
        <w:widowControl/>
        <w:ind w:firstLine="567"/>
        <w:jc w:val="both"/>
        <w:rPr>
          <w:rStyle w:val="FontStyle102"/>
          <w:rFonts w:ascii="Times New Roman" w:hAnsi="Times New Roman" w:cs="Times New Roman"/>
          <w:b w:val="0"/>
          <w:sz w:val="24"/>
          <w:szCs w:val="24"/>
          <w:lang w:eastAsia="en-US"/>
        </w:rPr>
      </w:pPr>
      <w:proofErr w:type="gramStart"/>
      <w:r w:rsidRPr="0010622D">
        <w:rPr>
          <w:rStyle w:val="FontStyle102"/>
          <w:rFonts w:ascii="Times New Roman" w:hAnsi="Times New Roman" w:cs="Times New Roman"/>
          <w:b w:val="0"/>
          <w:sz w:val="24"/>
          <w:szCs w:val="24"/>
          <w:lang w:eastAsia="en-US"/>
        </w:rPr>
        <w:t>[ИСТОЧНИК:</w:t>
      </w:r>
      <w:proofErr w:type="gramEnd"/>
      <w:r w:rsidRPr="0010622D">
        <w:rPr>
          <w:rStyle w:val="FontStyle102"/>
          <w:rFonts w:ascii="Times New Roman" w:hAnsi="Times New Roman" w:cs="Times New Roman"/>
          <w:b w:val="0"/>
          <w:sz w:val="24"/>
          <w:szCs w:val="24"/>
          <w:lang w:eastAsia="en-US"/>
        </w:rPr>
        <w:t xml:space="preserve"> </w:t>
      </w:r>
      <w:proofErr w:type="gramStart"/>
      <w:r w:rsidRPr="0010622D">
        <w:rPr>
          <w:rStyle w:val="FontStyle102"/>
          <w:rFonts w:ascii="Times New Roman" w:hAnsi="Times New Roman" w:cs="Times New Roman"/>
          <w:b w:val="0"/>
          <w:sz w:val="24"/>
          <w:szCs w:val="24"/>
          <w:lang w:eastAsia="en-US"/>
        </w:rPr>
        <w:t xml:space="preserve">ISO 13372:2012, 8.9, изменено — добавлен союз "и".] </w:t>
      </w:r>
      <w:proofErr w:type="gramEnd"/>
    </w:p>
    <w:p w:rsidR="0010622D" w:rsidRDefault="0010622D" w:rsidP="003B225A">
      <w:pPr>
        <w:pStyle w:val="Style7"/>
        <w:widowControl/>
        <w:ind w:firstLine="567"/>
        <w:jc w:val="both"/>
        <w:rPr>
          <w:rStyle w:val="FontStyle102"/>
          <w:rFonts w:ascii="Times New Roman" w:hAnsi="Times New Roman" w:cs="Times New Roman"/>
          <w:sz w:val="24"/>
          <w:szCs w:val="24"/>
          <w:lang w:eastAsia="en-US"/>
        </w:rPr>
      </w:pPr>
    </w:p>
    <w:p w:rsidR="003B225A" w:rsidRPr="00DF56CA" w:rsidRDefault="003B225A" w:rsidP="003B225A">
      <w:pPr>
        <w:pStyle w:val="Style7"/>
        <w:widowControl/>
        <w:ind w:firstLine="567"/>
        <w:jc w:val="both"/>
        <w:rPr>
          <w:rStyle w:val="FontStyle102"/>
          <w:rFonts w:ascii="Times New Roman" w:hAnsi="Times New Roman" w:cs="Times New Roman"/>
          <w:b w:val="0"/>
          <w:sz w:val="24"/>
          <w:szCs w:val="24"/>
          <w:lang w:eastAsia="en-US"/>
        </w:rPr>
      </w:pPr>
      <w:r w:rsidRPr="003B225A">
        <w:rPr>
          <w:rStyle w:val="FontStyle102"/>
          <w:rFonts w:ascii="Times New Roman" w:hAnsi="Times New Roman" w:cs="Times New Roman"/>
          <w:sz w:val="24"/>
          <w:szCs w:val="24"/>
          <w:lang w:eastAsia="en-US"/>
        </w:rPr>
        <w:t>3.</w:t>
      </w:r>
      <w:r w:rsidR="0010622D">
        <w:rPr>
          <w:rStyle w:val="FontStyle102"/>
          <w:rFonts w:ascii="Times New Roman" w:hAnsi="Times New Roman" w:cs="Times New Roman"/>
          <w:sz w:val="24"/>
          <w:szCs w:val="24"/>
          <w:lang w:eastAsia="en-US"/>
        </w:rPr>
        <w:t>1.</w:t>
      </w:r>
      <w:r w:rsidRPr="003B225A">
        <w:rPr>
          <w:rStyle w:val="FontStyle102"/>
          <w:rFonts w:ascii="Times New Roman" w:hAnsi="Times New Roman" w:cs="Times New Roman"/>
          <w:sz w:val="24"/>
          <w:szCs w:val="24"/>
          <w:lang w:eastAsia="en-US"/>
        </w:rPr>
        <w:t xml:space="preserve">15 </w:t>
      </w:r>
      <w:r w:rsidR="0010622D">
        <w:rPr>
          <w:rStyle w:val="FontStyle102"/>
          <w:rFonts w:ascii="Times New Roman" w:hAnsi="Times New Roman" w:cs="Times New Roman"/>
          <w:sz w:val="24"/>
          <w:szCs w:val="24"/>
          <w:lang w:eastAsia="en-US"/>
        </w:rPr>
        <w:t xml:space="preserve">Признак: </w:t>
      </w:r>
      <w:r w:rsidR="0010622D" w:rsidRPr="00C20E4D">
        <w:rPr>
          <w:rStyle w:val="FontStyle102"/>
          <w:rFonts w:ascii="Times New Roman" w:hAnsi="Times New Roman" w:cs="Times New Roman"/>
          <w:b w:val="0"/>
          <w:sz w:val="24"/>
          <w:szCs w:val="24"/>
          <w:lang w:eastAsia="en-US"/>
        </w:rPr>
        <w:t>(</w:t>
      </w:r>
      <w:r w:rsidRPr="00C20E4D">
        <w:rPr>
          <w:rStyle w:val="FontStyle102"/>
          <w:rFonts w:ascii="Times New Roman" w:hAnsi="Times New Roman" w:cs="Times New Roman"/>
          <w:b w:val="0"/>
          <w:sz w:val="24"/>
          <w:szCs w:val="24"/>
          <w:lang w:eastAsia="en-US"/>
        </w:rPr>
        <w:t>неисправности</w:t>
      </w:r>
      <w:r w:rsidR="0010622D" w:rsidRPr="00C20E4D">
        <w:rPr>
          <w:rStyle w:val="FontStyle102"/>
          <w:rFonts w:ascii="Times New Roman" w:hAnsi="Times New Roman" w:cs="Times New Roman"/>
          <w:b w:val="0"/>
          <w:sz w:val="24"/>
          <w:szCs w:val="24"/>
          <w:lang w:eastAsia="en-US"/>
        </w:rPr>
        <w:t>)</w:t>
      </w:r>
      <w:r w:rsidRPr="0010622D">
        <w:rPr>
          <w:rStyle w:val="FontStyle102"/>
          <w:rFonts w:ascii="Times New Roman" w:hAnsi="Times New Roman" w:cs="Times New Roman"/>
          <w:b w:val="0"/>
          <w:sz w:val="24"/>
          <w:szCs w:val="24"/>
          <w:lang w:eastAsia="en-US"/>
        </w:rPr>
        <w:t xml:space="preserve"> осознание, сделанное на основе субъективного наблюдения или </w:t>
      </w:r>
      <w:r w:rsidRPr="00DF56CA">
        <w:rPr>
          <w:rStyle w:val="FontStyle102"/>
          <w:rFonts w:ascii="Times New Roman" w:hAnsi="Times New Roman" w:cs="Times New Roman"/>
          <w:b w:val="0"/>
          <w:sz w:val="24"/>
          <w:szCs w:val="24"/>
          <w:lang w:eastAsia="en-US"/>
        </w:rPr>
        <w:t>измерений [характеристики (3.</w:t>
      </w:r>
      <w:r w:rsidR="0010622D" w:rsidRPr="00DF56CA">
        <w:rPr>
          <w:rStyle w:val="FontStyle102"/>
          <w:rFonts w:ascii="Times New Roman" w:hAnsi="Times New Roman" w:cs="Times New Roman"/>
          <w:b w:val="0"/>
          <w:sz w:val="24"/>
          <w:szCs w:val="24"/>
          <w:lang w:eastAsia="en-US"/>
        </w:rPr>
        <w:t>1.</w:t>
      </w:r>
      <w:r w:rsidRPr="00DF56CA">
        <w:rPr>
          <w:rStyle w:val="FontStyle102"/>
          <w:rFonts w:ascii="Times New Roman" w:hAnsi="Times New Roman" w:cs="Times New Roman"/>
          <w:b w:val="0"/>
          <w:sz w:val="24"/>
          <w:szCs w:val="24"/>
          <w:lang w:eastAsia="en-US"/>
        </w:rPr>
        <w:t>5)], которые могут указывать на наличие одной или нескольких неисправностей (3.</w:t>
      </w:r>
      <w:r w:rsidR="0010622D" w:rsidRPr="00DF56CA">
        <w:rPr>
          <w:rStyle w:val="FontStyle102"/>
          <w:rFonts w:ascii="Times New Roman" w:hAnsi="Times New Roman" w:cs="Times New Roman"/>
          <w:b w:val="0"/>
          <w:sz w:val="24"/>
          <w:szCs w:val="24"/>
          <w:lang w:eastAsia="en-US"/>
        </w:rPr>
        <w:t>1.10) с заданной вероятностью.</w:t>
      </w:r>
    </w:p>
    <w:p w:rsidR="003B225A" w:rsidRPr="0010622D" w:rsidRDefault="003B225A" w:rsidP="003B225A">
      <w:pPr>
        <w:pStyle w:val="Style7"/>
        <w:widowControl/>
        <w:ind w:firstLine="567"/>
        <w:jc w:val="both"/>
        <w:rPr>
          <w:rStyle w:val="FontStyle102"/>
          <w:rFonts w:ascii="Times New Roman" w:hAnsi="Times New Roman" w:cs="Times New Roman"/>
          <w:b w:val="0"/>
          <w:sz w:val="24"/>
          <w:szCs w:val="24"/>
          <w:lang w:eastAsia="en-US"/>
        </w:rPr>
      </w:pPr>
      <w:proofErr w:type="gramStart"/>
      <w:r w:rsidRPr="00DF56CA">
        <w:rPr>
          <w:rStyle w:val="FontStyle102"/>
          <w:rFonts w:ascii="Times New Roman" w:hAnsi="Times New Roman" w:cs="Times New Roman"/>
          <w:b w:val="0"/>
          <w:sz w:val="24"/>
          <w:szCs w:val="24"/>
          <w:lang w:eastAsia="en-US"/>
        </w:rPr>
        <w:t>[ИСТОЧНИК:</w:t>
      </w:r>
      <w:proofErr w:type="gramEnd"/>
      <w:r w:rsidRPr="00DF56CA">
        <w:rPr>
          <w:rStyle w:val="FontStyle102"/>
          <w:rFonts w:ascii="Times New Roman" w:hAnsi="Times New Roman" w:cs="Times New Roman"/>
          <w:b w:val="0"/>
          <w:sz w:val="24"/>
          <w:szCs w:val="24"/>
          <w:lang w:eastAsia="en-US"/>
        </w:rPr>
        <w:t xml:space="preserve"> </w:t>
      </w:r>
      <w:proofErr w:type="gramStart"/>
      <w:r w:rsidRPr="00DF56CA">
        <w:rPr>
          <w:rStyle w:val="FontStyle102"/>
          <w:rFonts w:ascii="Times New Roman" w:hAnsi="Times New Roman" w:cs="Times New Roman"/>
          <w:b w:val="0"/>
          <w:sz w:val="24"/>
          <w:szCs w:val="24"/>
          <w:lang w:eastAsia="en-US"/>
        </w:rPr>
        <w:t>ISO 13372:2012, 9.4, изменено — добавлена область применения и фраза "с заданной вероятностью".]</w:t>
      </w:r>
      <w:proofErr w:type="gramEnd"/>
    </w:p>
    <w:p w:rsidR="00D67D28" w:rsidRPr="00C20E4D" w:rsidRDefault="00D67D28" w:rsidP="00D67D28">
      <w:pPr>
        <w:pStyle w:val="Style61"/>
        <w:widowControl/>
        <w:ind w:firstLine="567"/>
        <w:jc w:val="both"/>
        <w:rPr>
          <w:rStyle w:val="FontStyle99"/>
          <w:rFonts w:ascii="Times New Roman" w:hAnsi="Times New Roman" w:cs="Times New Roman"/>
          <w:sz w:val="24"/>
          <w:szCs w:val="24"/>
          <w:lang w:eastAsia="en-US"/>
        </w:rPr>
      </w:pPr>
      <w:bookmarkStart w:id="1" w:name="bookmark7"/>
    </w:p>
    <w:p w:rsidR="0010622D" w:rsidRPr="00C20E4D" w:rsidRDefault="0010622D" w:rsidP="0010622D">
      <w:pPr>
        <w:pStyle w:val="Style9"/>
        <w:widowControl/>
        <w:ind w:firstLine="720"/>
        <w:jc w:val="both"/>
        <w:rPr>
          <w:rStyle w:val="FontStyle97"/>
          <w:rFonts w:ascii="Times New Roman" w:hAnsi="Times New Roman" w:cs="Times New Roman"/>
          <w:sz w:val="24"/>
          <w:szCs w:val="24"/>
          <w:lang w:eastAsia="en-US"/>
        </w:rPr>
      </w:pPr>
      <w:r w:rsidRPr="00C20E4D">
        <w:rPr>
          <w:rStyle w:val="FontStyle97"/>
          <w:rFonts w:ascii="Times New Roman" w:hAnsi="Times New Roman" w:cs="Times New Roman"/>
          <w:sz w:val="24"/>
          <w:szCs w:val="24"/>
          <w:lang w:eastAsia="en-US"/>
        </w:rPr>
        <w:t>4 Обзор внедрения процедуры мониторинга состояния — Требования к установке и диагностированию</w:t>
      </w:r>
    </w:p>
    <w:p w:rsidR="0010622D" w:rsidRPr="0010622D" w:rsidRDefault="0010622D" w:rsidP="0010622D">
      <w:pPr>
        <w:pStyle w:val="Style22"/>
        <w:widowControl/>
        <w:ind w:firstLine="720"/>
        <w:jc w:val="both"/>
        <w:rPr>
          <w:rStyle w:val="FontStyle100"/>
          <w:rFonts w:ascii="Times New Roman" w:hAnsi="Times New Roman" w:cs="Times New Roman"/>
          <w:b w:val="0"/>
          <w:lang w:eastAsia="en-US"/>
        </w:rPr>
      </w:pPr>
      <w:r w:rsidRPr="0010622D">
        <w:rPr>
          <w:rStyle w:val="FontStyle100"/>
          <w:rFonts w:ascii="Times New Roman" w:hAnsi="Times New Roman" w:cs="Times New Roman"/>
          <w:b w:val="0"/>
          <w:lang w:eastAsia="en-US"/>
        </w:rPr>
        <w:t>Для внедрения процедур мониторинга состояния и диагностирования соответствующих неисправностей, которые могут возникнуть в ветровой турбине, данное руководство рекомендует следовать V-модели, приведенной в ISO 13379-1.</w:t>
      </w:r>
    </w:p>
    <w:p w:rsidR="0010622D" w:rsidRPr="003B55CB" w:rsidRDefault="0010622D" w:rsidP="0010622D">
      <w:pPr>
        <w:pStyle w:val="Style22"/>
        <w:widowControl/>
        <w:ind w:firstLine="720"/>
        <w:jc w:val="both"/>
        <w:rPr>
          <w:rStyle w:val="FontStyle100"/>
          <w:rFonts w:ascii="Times New Roman" w:hAnsi="Times New Roman" w:cs="Times New Roman"/>
          <w:b w:val="0"/>
          <w:lang w:eastAsia="en-US"/>
        </w:rPr>
      </w:pPr>
      <w:r>
        <w:rPr>
          <w:rStyle w:val="FontStyle100"/>
          <w:rFonts w:ascii="Times New Roman" w:hAnsi="Times New Roman" w:cs="Times New Roman"/>
          <w:b w:val="0"/>
          <w:lang w:eastAsia="en-US"/>
        </w:rPr>
        <w:t>Обзор этой процедуры показан на рисунке 1</w:t>
      </w:r>
      <w:r w:rsidRPr="0010622D">
        <w:rPr>
          <w:rStyle w:val="FontStyle100"/>
          <w:rFonts w:ascii="Times New Roman" w:hAnsi="Times New Roman" w:cs="Times New Roman"/>
          <w:b w:val="0"/>
          <w:lang w:eastAsia="en-US"/>
        </w:rPr>
        <w:t xml:space="preserve">. Левая ветвь соответствует стадии предварительных исследований, в ходе которых получают необходимые данные для мониторинга состояния и диагностирования отдельной машины. Правая ветвь диаграммы соответствует мероприятиям по мониторингу состояния и диагностированию, которые обычно проводят после приемки машины в эксплуатацию. Сокращение данных является важным вопросом для систем мониторинга состояния. Следует обратить внимание, что процесс сокращения данных начинается со стадии предварительных исследований как результат процесса анализа, где определяется приоритетность того, какие виды видов повреждений необходимо отслеживать. Область </w:t>
      </w:r>
      <w:r w:rsidRPr="003B55CB">
        <w:rPr>
          <w:rStyle w:val="FontStyle100"/>
          <w:rFonts w:ascii="Times New Roman" w:hAnsi="Times New Roman" w:cs="Times New Roman"/>
          <w:b w:val="0"/>
          <w:lang w:eastAsia="en-US"/>
        </w:rPr>
        <w:t xml:space="preserve">применения этого документа и последующих документов, таких как ISO 16079-2, указана на </w:t>
      </w:r>
      <w:r w:rsidR="003B55CB" w:rsidRPr="003B55CB">
        <w:rPr>
          <w:rFonts w:ascii="Times New Roman" w:hAnsi="Times New Roman" w:cs="Times New Roman"/>
        </w:rPr>
        <w:t>рисунке 2</w:t>
      </w:r>
      <w:r w:rsidR="003B55CB">
        <w:rPr>
          <w:rFonts w:ascii="Times New Roman" w:hAnsi="Times New Roman" w:cs="Times New Roman"/>
        </w:rPr>
        <w:t>.</w:t>
      </w:r>
    </w:p>
    <w:p w:rsidR="0010622D" w:rsidRPr="003B55CB" w:rsidRDefault="0010622D" w:rsidP="0010622D">
      <w:pPr>
        <w:pStyle w:val="Style22"/>
        <w:widowControl/>
        <w:ind w:firstLine="720"/>
        <w:jc w:val="both"/>
        <w:rPr>
          <w:rStyle w:val="FontStyle100"/>
          <w:rFonts w:ascii="Times New Roman" w:hAnsi="Times New Roman" w:cs="Times New Roman"/>
          <w:b w:val="0"/>
          <w:lang w:eastAsia="en-US"/>
        </w:rPr>
      </w:pPr>
    </w:p>
    <w:p w:rsidR="0010622D" w:rsidRPr="003B55CB" w:rsidRDefault="0010622D" w:rsidP="003B55CB">
      <w:pPr>
        <w:pStyle w:val="Style2"/>
        <w:widowControl/>
        <w:jc w:val="center"/>
        <w:rPr>
          <w:rStyle w:val="FontStyle103"/>
          <w:rFonts w:ascii="Times New Roman" w:hAnsi="Times New Roman" w:cs="Times New Roman"/>
          <w:b w:val="0"/>
          <w:sz w:val="24"/>
          <w:szCs w:val="24"/>
          <w:lang w:eastAsia="en-US"/>
        </w:rPr>
      </w:pPr>
      <w:r w:rsidRPr="003B55CB">
        <w:rPr>
          <w:rFonts w:ascii="Times New Roman" w:hAnsi="Times New Roman" w:cs="Times New Roman"/>
          <w:noProof/>
          <w:color w:val="000000"/>
        </w:rPr>
        <w:lastRenderedPageBreak/>
        <w:drawing>
          <wp:inline distT="0" distB="0" distL="0" distR="0" wp14:anchorId="6FBE8C10" wp14:editId="7C1044EF">
            <wp:extent cx="4572000" cy="23241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2324100"/>
                    </a:xfrm>
                    <a:prstGeom prst="rect">
                      <a:avLst/>
                    </a:prstGeom>
                    <a:noFill/>
                    <a:ln>
                      <a:noFill/>
                    </a:ln>
                  </pic:spPr>
                </pic:pic>
              </a:graphicData>
            </a:graphic>
          </wp:inline>
        </w:drawing>
      </w:r>
    </w:p>
    <w:p w:rsidR="0010622D" w:rsidRPr="003B55CB" w:rsidRDefault="0010622D" w:rsidP="0010622D">
      <w:pPr>
        <w:pStyle w:val="Style2"/>
        <w:widowControl/>
        <w:jc w:val="center"/>
        <w:rPr>
          <w:rStyle w:val="FontStyle103"/>
          <w:rFonts w:ascii="Times New Roman" w:hAnsi="Times New Roman" w:cs="Times New Roman"/>
          <w:b w:val="0"/>
          <w:sz w:val="24"/>
          <w:szCs w:val="24"/>
          <w:lang w:eastAsia="en-US"/>
        </w:rPr>
      </w:pPr>
    </w:p>
    <w:p w:rsidR="0010622D" w:rsidRPr="003B55CB" w:rsidRDefault="003B55CB" w:rsidP="0010622D">
      <w:pPr>
        <w:pStyle w:val="Style2"/>
        <w:widowControl/>
        <w:ind w:firstLine="720"/>
        <w:jc w:val="both"/>
        <w:rPr>
          <w:rStyle w:val="FontStyle103"/>
          <w:rFonts w:ascii="Times New Roman" w:hAnsi="Times New Roman" w:cs="Times New Roman"/>
          <w:b w:val="0"/>
          <w:sz w:val="20"/>
          <w:szCs w:val="20"/>
          <w:lang w:eastAsia="en-US"/>
        </w:rPr>
      </w:pPr>
      <w:r w:rsidRPr="00DF56CA">
        <w:rPr>
          <w:rStyle w:val="FontStyle103"/>
          <w:rFonts w:ascii="Times New Roman" w:hAnsi="Times New Roman" w:cs="Times New Roman"/>
          <w:b w:val="0"/>
          <w:sz w:val="20"/>
          <w:szCs w:val="20"/>
          <w:lang w:eastAsia="en-US"/>
        </w:rPr>
        <w:t>Примечание -</w:t>
      </w:r>
      <w:r w:rsidR="0010622D" w:rsidRPr="00DF56CA">
        <w:rPr>
          <w:rStyle w:val="FontStyle103"/>
          <w:rFonts w:ascii="Times New Roman" w:hAnsi="Times New Roman" w:cs="Times New Roman"/>
          <w:b w:val="0"/>
          <w:sz w:val="20"/>
          <w:szCs w:val="20"/>
          <w:lang w:eastAsia="en-US"/>
        </w:rPr>
        <w:t xml:space="preserve"> Источник: ISO 13379-1:2012, рисунок 1.</w:t>
      </w:r>
    </w:p>
    <w:p w:rsidR="0010622D" w:rsidRPr="003B55CB" w:rsidRDefault="0010622D" w:rsidP="0010622D">
      <w:pPr>
        <w:pStyle w:val="Style15"/>
        <w:widowControl/>
        <w:jc w:val="center"/>
        <w:rPr>
          <w:rStyle w:val="FontStyle94"/>
          <w:rFonts w:ascii="Times New Roman" w:hAnsi="Times New Roman" w:cs="Times New Roman"/>
          <w:sz w:val="24"/>
          <w:szCs w:val="24"/>
          <w:lang w:eastAsia="en-US"/>
        </w:rPr>
      </w:pPr>
    </w:p>
    <w:p w:rsidR="0010622D" w:rsidRPr="003B55CB" w:rsidRDefault="0010622D" w:rsidP="0010622D">
      <w:pPr>
        <w:pStyle w:val="Style15"/>
        <w:widowControl/>
        <w:jc w:val="center"/>
        <w:rPr>
          <w:rStyle w:val="FontStyle94"/>
          <w:rFonts w:ascii="Times New Roman" w:hAnsi="Times New Roman" w:cs="Times New Roman"/>
          <w:b/>
          <w:sz w:val="24"/>
          <w:szCs w:val="24"/>
          <w:lang w:eastAsia="en-US"/>
        </w:rPr>
      </w:pPr>
      <w:r w:rsidRPr="003B55CB">
        <w:rPr>
          <w:rStyle w:val="FontStyle94"/>
          <w:rFonts w:ascii="Times New Roman" w:hAnsi="Times New Roman" w:cs="Times New Roman"/>
          <w:b/>
          <w:sz w:val="24"/>
          <w:szCs w:val="24"/>
          <w:lang w:eastAsia="en-US"/>
        </w:rPr>
        <w:t>Рисунок 2 — Цикл мониторинга состояния и диагностирования (CM и D): Проектирование и применение приложения в машине</w:t>
      </w:r>
    </w:p>
    <w:p w:rsidR="0010622D" w:rsidRPr="003B55CB" w:rsidRDefault="0010622D" w:rsidP="0010622D">
      <w:pPr>
        <w:pStyle w:val="Style22"/>
        <w:widowControl/>
        <w:jc w:val="both"/>
        <w:rPr>
          <w:rStyle w:val="FontStyle100"/>
          <w:rFonts w:ascii="Times New Roman" w:hAnsi="Times New Roman" w:cs="Times New Roman"/>
          <w:b w:val="0"/>
          <w:lang w:eastAsia="en-US"/>
        </w:rPr>
      </w:pPr>
    </w:p>
    <w:p w:rsidR="0010622D" w:rsidRPr="003B55CB" w:rsidRDefault="0010622D" w:rsidP="0010622D">
      <w:pPr>
        <w:pStyle w:val="Style22"/>
        <w:widowControl/>
        <w:ind w:firstLine="720"/>
        <w:jc w:val="both"/>
        <w:rPr>
          <w:rStyle w:val="FontStyle100"/>
          <w:rFonts w:ascii="Times New Roman" w:hAnsi="Times New Roman" w:cs="Times New Roman"/>
          <w:b w:val="0"/>
          <w:lang w:eastAsia="en-US"/>
        </w:rPr>
      </w:pPr>
      <w:r w:rsidRPr="003B55CB">
        <w:rPr>
          <w:rStyle w:val="FontStyle100"/>
          <w:rFonts w:ascii="Times New Roman" w:hAnsi="Times New Roman" w:cs="Times New Roman"/>
          <w:b w:val="0"/>
          <w:lang w:eastAsia="en-US"/>
        </w:rPr>
        <w:t>В соответствии с ISO 13379-1 рекомендуется проводить предварительное исследование с использ</w:t>
      </w:r>
      <w:r w:rsidR="003B55CB">
        <w:rPr>
          <w:rStyle w:val="FontStyle100"/>
          <w:rFonts w:ascii="Times New Roman" w:hAnsi="Times New Roman" w:cs="Times New Roman"/>
          <w:b w:val="0"/>
          <w:lang w:eastAsia="en-US"/>
        </w:rPr>
        <w:t>ованием следующих процедур, см. рисунок 3</w:t>
      </w:r>
      <w:r w:rsidRPr="003B55CB">
        <w:rPr>
          <w:rStyle w:val="FontStyle100"/>
          <w:rFonts w:ascii="Times New Roman" w:hAnsi="Times New Roman" w:cs="Times New Roman"/>
          <w:b w:val="0"/>
          <w:lang w:eastAsia="en-US"/>
        </w:rPr>
        <w:t>.</w:t>
      </w:r>
    </w:p>
    <w:p w:rsidR="0010622D" w:rsidRPr="003B55CB" w:rsidRDefault="0010622D" w:rsidP="0010622D">
      <w:pPr>
        <w:pStyle w:val="Style22"/>
        <w:widowControl/>
        <w:ind w:firstLine="720"/>
        <w:jc w:val="both"/>
        <w:rPr>
          <w:rStyle w:val="FontStyle100"/>
          <w:rFonts w:ascii="Times New Roman" w:hAnsi="Times New Roman" w:cs="Times New Roman"/>
          <w:b w:val="0"/>
          <w:lang w:eastAsia="en-US"/>
        </w:rPr>
      </w:pPr>
      <w:r w:rsidRPr="003B55CB">
        <w:rPr>
          <w:rStyle w:val="FontStyle100"/>
          <w:rFonts w:ascii="Times New Roman" w:hAnsi="Times New Roman" w:cs="Times New Roman"/>
          <w:b w:val="0"/>
          <w:lang w:eastAsia="en-US"/>
        </w:rPr>
        <w:t>a) Процедура FMECA (анализ видов повреждений, их последствий и критичности). Цель этого документа - обеспечить эту процедуру FMECA.</w:t>
      </w:r>
    </w:p>
    <w:p w:rsidR="0010622D" w:rsidRPr="003B55CB" w:rsidRDefault="0010622D" w:rsidP="0010622D">
      <w:pPr>
        <w:pStyle w:val="Style22"/>
        <w:widowControl/>
        <w:ind w:firstLine="720"/>
        <w:jc w:val="both"/>
        <w:rPr>
          <w:rStyle w:val="FontStyle100"/>
          <w:rFonts w:ascii="Times New Roman" w:hAnsi="Times New Roman" w:cs="Times New Roman"/>
          <w:b w:val="0"/>
          <w:lang w:eastAsia="en-US"/>
        </w:rPr>
      </w:pPr>
      <w:r w:rsidRPr="003B55CB">
        <w:rPr>
          <w:rStyle w:val="FontStyle100"/>
          <w:rFonts w:ascii="Times New Roman" w:hAnsi="Times New Roman" w:cs="Times New Roman"/>
          <w:b w:val="0"/>
          <w:lang w:eastAsia="en-US"/>
        </w:rPr>
        <w:t>b) Процедура FMSA (анализ вида и признаков повреждений), которая должна быть приведена в последующих стандартах для конкретных компонентов, таких как ISO 16079-2.</w:t>
      </w:r>
    </w:p>
    <w:p w:rsidR="0010622D" w:rsidRPr="003B55CB" w:rsidRDefault="0010622D" w:rsidP="0010622D">
      <w:pPr>
        <w:pStyle w:val="Style22"/>
        <w:widowControl/>
        <w:ind w:firstLine="720"/>
        <w:jc w:val="both"/>
        <w:rPr>
          <w:rStyle w:val="FontStyle100"/>
          <w:rFonts w:ascii="Times New Roman" w:hAnsi="Times New Roman" w:cs="Times New Roman"/>
          <w:b w:val="0"/>
          <w:lang w:eastAsia="en-US"/>
        </w:rPr>
      </w:pPr>
    </w:p>
    <w:p w:rsidR="0010622D" w:rsidRPr="003B55CB" w:rsidRDefault="0010622D" w:rsidP="0010622D">
      <w:pPr>
        <w:pStyle w:val="Style15"/>
        <w:widowControl/>
        <w:jc w:val="center"/>
        <w:rPr>
          <w:rStyle w:val="FontStyle94"/>
          <w:rFonts w:ascii="Times New Roman" w:hAnsi="Times New Roman" w:cs="Times New Roman"/>
          <w:sz w:val="24"/>
          <w:szCs w:val="24"/>
          <w:lang w:eastAsia="en-US"/>
        </w:rPr>
      </w:pPr>
      <w:r w:rsidRPr="003B55CB">
        <w:rPr>
          <w:rFonts w:ascii="Times New Roman" w:hAnsi="Times New Roman" w:cs="Times New Roman"/>
          <w:b/>
          <w:bCs/>
          <w:noProof/>
          <w:color w:val="000000"/>
        </w:rPr>
        <w:drawing>
          <wp:inline distT="0" distB="0" distL="0" distR="0" wp14:anchorId="17318016" wp14:editId="610B77D3">
            <wp:extent cx="5692140" cy="2232660"/>
            <wp:effectExtent l="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2140" cy="2232660"/>
                    </a:xfrm>
                    <a:prstGeom prst="rect">
                      <a:avLst/>
                    </a:prstGeom>
                    <a:noFill/>
                    <a:ln>
                      <a:noFill/>
                    </a:ln>
                  </pic:spPr>
                </pic:pic>
              </a:graphicData>
            </a:graphic>
          </wp:inline>
        </w:drawing>
      </w:r>
    </w:p>
    <w:p w:rsidR="0010622D" w:rsidRPr="003B55CB" w:rsidRDefault="0010622D" w:rsidP="0010622D">
      <w:pPr>
        <w:pStyle w:val="Style15"/>
        <w:widowControl/>
        <w:jc w:val="center"/>
        <w:rPr>
          <w:rStyle w:val="FontStyle94"/>
          <w:rFonts w:ascii="Times New Roman" w:hAnsi="Times New Roman" w:cs="Times New Roman"/>
          <w:sz w:val="24"/>
          <w:szCs w:val="24"/>
          <w:lang w:eastAsia="en-US"/>
        </w:rPr>
      </w:pPr>
    </w:p>
    <w:p w:rsidR="003B55CB" w:rsidRDefault="0010622D" w:rsidP="0010622D">
      <w:pPr>
        <w:pStyle w:val="Style15"/>
        <w:widowControl/>
        <w:jc w:val="center"/>
        <w:rPr>
          <w:rStyle w:val="FontStyle94"/>
          <w:rFonts w:ascii="Times New Roman" w:hAnsi="Times New Roman" w:cs="Times New Roman"/>
          <w:b/>
          <w:sz w:val="24"/>
          <w:szCs w:val="24"/>
          <w:lang w:eastAsia="en-US"/>
        </w:rPr>
      </w:pPr>
      <w:r w:rsidRPr="003B55CB">
        <w:rPr>
          <w:rStyle w:val="FontStyle94"/>
          <w:rFonts w:ascii="Times New Roman" w:hAnsi="Times New Roman" w:cs="Times New Roman"/>
          <w:b/>
          <w:sz w:val="24"/>
          <w:szCs w:val="24"/>
          <w:lang w:eastAsia="en-US"/>
        </w:rPr>
        <w:t xml:space="preserve">Рисунок 3 — Необходимость применения процедуры FMECA </w:t>
      </w:r>
    </w:p>
    <w:p w:rsidR="0010622D" w:rsidRPr="003B55CB" w:rsidRDefault="0010622D" w:rsidP="0010622D">
      <w:pPr>
        <w:pStyle w:val="Style15"/>
        <w:widowControl/>
        <w:jc w:val="center"/>
        <w:rPr>
          <w:rStyle w:val="FontStyle94"/>
          <w:rFonts w:ascii="Times New Roman" w:hAnsi="Times New Roman" w:cs="Times New Roman"/>
          <w:b/>
          <w:sz w:val="24"/>
          <w:szCs w:val="24"/>
          <w:lang w:eastAsia="en-US"/>
        </w:rPr>
      </w:pPr>
      <w:r w:rsidRPr="003B55CB">
        <w:rPr>
          <w:rStyle w:val="FontStyle94"/>
          <w:rFonts w:ascii="Times New Roman" w:hAnsi="Times New Roman" w:cs="Times New Roman"/>
          <w:b/>
          <w:sz w:val="24"/>
          <w:szCs w:val="24"/>
          <w:lang w:eastAsia="en-US"/>
        </w:rPr>
        <w:t>до проведения процедуры FMSA</w:t>
      </w:r>
    </w:p>
    <w:p w:rsidR="0010622D" w:rsidRPr="003B55CB" w:rsidRDefault="0010622D" w:rsidP="0010622D">
      <w:pPr>
        <w:pStyle w:val="Style12"/>
        <w:widowControl/>
        <w:jc w:val="center"/>
        <w:rPr>
          <w:rStyle w:val="FontStyle100"/>
          <w:rFonts w:ascii="Times New Roman" w:hAnsi="Times New Roman" w:cs="Times New Roman"/>
          <w:lang w:eastAsia="en-US"/>
        </w:rPr>
      </w:pPr>
    </w:p>
    <w:p w:rsidR="0010622D" w:rsidRPr="003B55CB" w:rsidRDefault="0010622D" w:rsidP="0010622D">
      <w:pPr>
        <w:pStyle w:val="Style12"/>
        <w:widowControl/>
        <w:ind w:firstLine="720"/>
        <w:jc w:val="both"/>
        <w:rPr>
          <w:rStyle w:val="FontStyle100"/>
          <w:rFonts w:ascii="Times New Roman" w:hAnsi="Times New Roman" w:cs="Times New Roman"/>
          <w:b w:val="0"/>
          <w:lang w:eastAsia="en-US"/>
        </w:rPr>
      </w:pPr>
      <w:r w:rsidRPr="003B55CB">
        <w:rPr>
          <w:rStyle w:val="FontStyle100"/>
          <w:rFonts w:ascii="Times New Roman" w:hAnsi="Times New Roman" w:cs="Times New Roman"/>
          <w:b w:val="0"/>
          <w:lang w:eastAsia="en-US"/>
        </w:rPr>
        <w:t>FMECA согласно этому документу имеет следующие этапы.</w:t>
      </w:r>
    </w:p>
    <w:p w:rsidR="0010622D" w:rsidRPr="003B55CB" w:rsidRDefault="0010622D" w:rsidP="0010622D">
      <w:pPr>
        <w:pStyle w:val="Style12"/>
        <w:widowControl/>
        <w:ind w:firstLine="720"/>
        <w:jc w:val="both"/>
        <w:rPr>
          <w:rStyle w:val="FontStyle100"/>
          <w:rFonts w:ascii="Times New Roman" w:hAnsi="Times New Roman" w:cs="Times New Roman"/>
          <w:b w:val="0"/>
          <w:lang w:eastAsia="en-US"/>
        </w:rPr>
      </w:pPr>
      <w:r w:rsidRPr="003B55CB">
        <w:rPr>
          <w:rStyle w:val="FontStyle100"/>
          <w:rFonts w:ascii="Times New Roman" w:hAnsi="Times New Roman" w:cs="Times New Roman"/>
          <w:b w:val="0"/>
          <w:lang w:eastAsia="en-US"/>
        </w:rPr>
        <w:t>а) Перечислить основные компоненты ветровой турбины.</w:t>
      </w:r>
    </w:p>
    <w:p w:rsidR="0010622D" w:rsidRPr="003B55CB" w:rsidRDefault="0010622D" w:rsidP="0010622D">
      <w:pPr>
        <w:pStyle w:val="Style12"/>
        <w:widowControl/>
        <w:ind w:firstLine="720"/>
        <w:jc w:val="both"/>
        <w:rPr>
          <w:rStyle w:val="FontStyle100"/>
          <w:rFonts w:ascii="Times New Roman" w:hAnsi="Times New Roman" w:cs="Times New Roman"/>
          <w:b w:val="0"/>
          <w:lang w:eastAsia="en-US"/>
        </w:rPr>
      </w:pPr>
      <w:r w:rsidRPr="003B55CB">
        <w:rPr>
          <w:rStyle w:val="FontStyle100"/>
          <w:rFonts w:ascii="Times New Roman" w:hAnsi="Times New Roman" w:cs="Times New Roman"/>
          <w:b w:val="0"/>
          <w:lang w:eastAsia="en-US"/>
        </w:rPr>
        <w:t>b) Определить показатель критичности для каждого компонента, принимая во внимание, насколько компонент критичен для процесса, простоту ремонта, наличие и стоимость запасных частей, время ремонта, риск вторичных повреждений, расположение турбины и частота повреждений компонента, если такие сведения имеются.</w:t>
      </w:r>
    </w:p>
    <w:p w:rsidR="0010622D" w:rsidRPr="003B55CB" w:rsidRDefault="0010622D" w:rsidP="0010622D">
      <w:pPr>
        <w:pStyle w:val="Style12"/>
        <w:widowControl/>
        <w:ind w:firstLine="720"/>
        <w:jc w:val="both"/>
        <w:rPr>
          <w:rStyle w:val="FontStyle100"/>
          <w:rFonts w:ascii="Times New Roman" w:hAnsi="Times New Roman" w:cs="Times New Roman"/>
          <w:b w:val="0"/>
          <w:lang w:eastAsia="en-US"/>
        </w:rPr>
      </w:pPr>
      <w:r w:rsidRPr="003B55CB">
        <w:rPr>
          <w:rStyle w:val="FontStyle100"/>
          <w:rFonts w:ascii="Times New Roman" w:hAnsi="Times New Roman" w:cs="Times New Roman"/>
          <w:b w:val="0"/>
          <w:lang w:eastAsia="en-US"/>
        </w:rPr>
        <w:t xml:space="preserve">c) Определить виды повреждений для каждого компонента. Ранжирование каждого вида повреждений, подлежащего мониторингу, в отношении возможности </w:t>
      </w:r>
      <w:r w:rsidRPr="003B55CB">
        <w:rPr>
          <w:rFonts w:ascii="Times New Roman" w:hAnsi="Times New Roman" w:cs="Times New Roman"/>
        </w:rPr>
        <w:t xml:space="preserve">обнаружения </w:t>
      </w:r>
      <w:r w:rsidRPr="003B55CB">
        <w:rPr>
          <w:rStyle w:val="FontStyle100"/>
          <w:rFonts w:ascii="Times New Roman" w:hAnsi="Times New Roman" w:cs="Times New Roman"/>
          <w:b w:val="0"/>
          <w:lang w:eastAsia="en-US"/>
        </w:rPr>
        <w:t>и времени производственного цикла.</w:t>
      </w:r>
    </w:p>
    <w:p w:rsidR="0010622D" w:rsidRPr="003B55CB" w:rsidRDefault="0010622D" w:rsidP="0010622D">
      <w:pPr>
        <w:pStyle w:val="Style12"/>
        <w:widowControl/>
        <w:ind w:firstLine="720"/>
        <w:jc w:val="both"/>
        <w:rPr>
          <w:rStyle w:val="FontStyle100"/>
          <w:rFonts w:ascii="Times New Roman" w:hAnsi="Times New Roman" w:cs="Times New Roman"/>
          <w:b w:val="0"/>
          <w:lang w:eastAsia="en-US"/>
        </w:rPr>
      </w:pPr>
      <w:r w:rsidRPr="003B55CB">
        <w:rPr>
          <w:rStyle w:val="FontStyle100"/>
          <w:rFonts w:ascii="Times New Roman" w:hAnsi="Times New Roman" w:cs="Times New Roman"/>
          <w:b w:val="0"/>
          <w:lang w:eastAsia="en-US"/>
        </w:rPr>
        <w:lastRenderedPageBreak/>
        <w:t>d) Решить, какие виды повреждений должны быть обнаружены и диагностированы, принимая во внимание критичность компонента и экономическую эффективность мониторинга различных видов повреждений.</w:t>
      </w:r>
    </w:p>
    <w:p w:rsidR="0010622D" w:rsidRPr="003B55CB" w:rsidRDefault="0010622D" w:rsidP="0010622D">
      <w:pPr>
        <w:pStyle w:val="Style12"/>
        <w:widowControl/>
        <w:ind w:firstLine="720"/>
        <w:jc w:val="both"/>
        <w:rPr>
          <w:rStyle w:val="FontStyle100"/>
          <w:rFonts w:ascii="Times New Roman" w:hAnsi="Times New Roman" w:cs="Times New Roman"/>
          <w:b w:val="0"/>
          <w:sz w:val="20"/>
          <w:szCs w:val="20"/>
          <w:lang w:eastAsia="en-US"/>
        </w:rPr>
      </w:pPr>
    </w:p>
    <w:p w:rsidR="0010622D" w:rsidRPr="003B55CB" w:rsidRDefault="003B55CB" w:rsidP="0010622D">
      <w:pPr>
        <w:pStyle w:val="Style12"/>
        <w:widowControl/>
        <w:ind w:firstLine="720"/>
        <w:jc w:val="both"/>
        <w:rPr>
          <w:rStyle w:val="FontStyle100"/>
          <w:rFonts w:ascii="Times New Roman" w:hAnsi="Times New Roman" w:cs="Times New Roman"/>
          <w:b w:val="0"/>
          <w:sz w:val="20"/>
          <w:szCs w:val="20"/>
          <w:lang w:eastAsia="en-US"/>
        </w:rPr>
      </w:pPr>
      <w:r w:rsidRPr="003B55CB">
        <w:rPr>
          <w:rStyle w:val="FontStyle100"/>
          <w:rFonts w:ascii="Times New Roman" w:hAnsi="Times New Roman" w:cs="Times New Roman"/>
          <w:b w:val="0"/>
          <w:sz w:val="20"/>
          <w:szCs w:val="20"/>
          <w:lang w:eastAsia="en-US"/>
        </w:rPr>
        <w:t>Примечание</w:t>
      </w:r>
      <w:r>
        <w:rPr>
          <w:rStyle w:val="FontStyle103"/>
          <w:rFonts w:ascii="Times New Roman" w:hAnsi="Times New Roman" w:cs="Times New Roman"/>
          <w:b w:val="0"/>
          <w:sz w:val="20"/>
          <w:szCs w:val="20"/>
          <w:lang w:eastAsia="en-US"/>
        </w:rPr>
        <w:t xml:space="preserve"> </w:t>
      </w:r>
      <w:r w:rsidRPr="003B55CB">
        <w:rPr>
          <w:rStyle w:val="FontStyle100"/>
          <w:rFonts w:ascii="Times New Roman" w:hAnsi="Times New Roman" w:cs="Times New Roman"/>
          <w:b w:val="0"/>
          <w:sz w:val="20"/>
          <w:szCs w:val="20"/>
        </w:rPr>
        <w:t>-</w:t>
      </w:r>
      <w:r w:rsidR="0010622D" w:rsidRPr="003B55CB">
        <w:rPr>
          <w:rStyle w:val="FontStyle100"/>
          <w:rFonts w:ascii="Times New Roman" w:hAnsi="Times New Roman" w:cs="Times New Roman"/>
          <w:b w:val="0"/>
          <w:sz w:val="20"/>
          <w:szCs w:val="20"/>
          <w:lang w:eastAsia="en-US"/>
        </w:rPr>
        <w:t xml:space="preserve"> </w:t>
      </w:r>
      <w:hyperlink w:anchor="bookmark37" w:history="1">
        <w:r w:rsidR="0010622D" w:rsidRPr="003B55CB">
          <w:rPr>
            <w:rStyle w:val="FontStyle100"/>
            <w:rFonts w:ascii="Times New Roman" w:hAnsi="Times New Roman" w:cs="Times New Roman"/>
            <w:b w:val="0"/>
            <w:sz w:val="20"/>
            <w:szCs w:val="20"/>
          </w:rPr>
          <w:t>Приложение D</w:t>
        </w:r>
      </w:hyperlink>
      <w:r w:rsidR="0010622D" w:rsidRPr="003B55CB">
        <w:rPr>
          <w:rStyle w:val="FontStyle100"/>
          <w:rFonts w:ascii="Times New Roman" w:hAnsi="Times New Roman" w:cs="Times New Roman"/>
          <w:b w:val="0"/>
          <w:sz w:val="20"/>
          <w:szCs w:val="20"/>
          <w:lang w:eastAsia="en-US"/>
        </w:rPr>
        <w:t xml:space="preserve"> содержит краткое введение в основы анализа FMECA.</w:t>
      </w:r>
    </w:p>
    <w:p w:rsidR="0010622D" w:rsidRPr="003B55CB" w:rsidRDefault="0010622D" w:rsidP="0010622D">
      <w:pPr>
        <w:pStyle w:val="Style12"/>
        <w:widowControl/>
        <w:ind w:firstLine="720"/>
        <w:jc w:val="both"/>
        <w:rPr>
          <w:rStyle w:val="FontStyle100"/>
          <w:rFonts w:ascii="Times New Roman" w:hAnsi="Times New Roman" w:cs="Times New Roman"/>
          <w:b w:val="0"/>
          <w:sz w:val="20"/>
          <w:szCs w:val="20"/>
          <w:lang w:eastAsia="en-US"/>
        </w:rPr>
      </w:pPr>
    </w:p>
    <w:p w:rsidR="0010622D" w:rsidRPr="003B55CB" w:rsidRDefault="0010622D" w:rsidP="0010622D">
      <w:pPr>
        <w:pStyle w:val="Style12"/>
        <w:widowControl/>
        <w:ind w:firstLine="720"/>
        <w:jc w:val="both"/>
        <w:rPr>
          <w:rStyle w:val="FontStyle100"/>
          <w:rFonts w:ascii="Times New Roman" w:hAnsi="Times New Roman" w:cs="Times New Roman"/>
          <w:b w:val="0"/>
          <w:lang w:eastAsia="en-US"/>
        </w:rPr>
      </w:pPr>
      <w:r w:rsidRPr="003B55CB">
        <w:rPr>
          <w:rStyle w:val="FontStyle100"/>
          <w:rFonts w:ascii="Times New Roman" w:hAnsi="Times New Roman" w:cs="Times New Roman"/>
          <w:b w:val="0"/>
          <w:lang w:eastAsia="en-US"/>
        </w:rPr>
        <w:t>Этапы процедуры FMSA, описанные в ISO 16079-2, выглядят следующим образом.</w:t>
      </w:r>
    </w:p>
    <w:p w:rsidR="0010622D" w:rsidRPr="003B55CB" w:rsidRDefault="0010622D" w:rsidP="0010622D">
      <w:pPr>
        <w:pStyle w:val="Style12"/>
        <w:widowControl/>
        <w:ind w:firstLine="720"/>
        <w:jc w:val="both"/>
        <w:rPr>
          <w:rStyle w:val="FontStyle100"/>
          <w:rFonts w:ascii="Times New Roman" w:hAnsi="Times New Roman" w:cs="Times New Roman"/>
          <w:b w:val="0"/>
          <w:lang w:eastAsia="en-US"/>
        </w:rPr>
      </w:pPr>
      <w:r w:rsidRPr="003B55CB">
        <w:rPr>
          <w:rStyle w:val="FontStyle100"/>
          <w:rFonts w:ascii="Times New Roman" w:hAnsi="Times New Roman" w:cs="Times New Roman"/>
          <w:b w:val="0"/>
          <w:lang w:eastAsia="en-US"/>
        </w:rPr>
        <w:t>а) Решить, при каком режиме работы лучше всего наблюдать различные неисправности, и указать исходные условия.</w:t>
      </w:r>
    </w:p>
    <w:p w:rsidR="0010622D" w:rsidRPr="003B55CB" w:rsidRDefault="0010622D" w:rsidP="0010622D">
      <w:pPr>
        <w:pStyle w:val="Style12"/>
        <w:widowControl/>
        <w:ind w:firstLine="720"/>
        <w:jc w:val="both"/>
        <w:rPr>
          <w:rStyle w:val="FontStyle100"/>
          <w:rFonts w:ascii="Times New Roman" w:hAnsi="Times New Roman" w:cs="Times New Roman"/>
          <w:b w:val="0"/>
          <w:lang w:eastAsia="en-US"/>
        </w:rPr>
      </w:pPr>
      <w:r w:rsidRPr="003B55CB">
        <w:rPr>
          <w:rStyle w:val="FontStyle100"/>
          <w:rFonts w:ascii="Times New Roman" w:hAnsi="Times New Roman" w:cs="Times New Roman"/>
          <w:b w:val="0"/>
          <w:lang w:eastAsia="en-US"/>
        </w:rPr>
        <w:t xml:space="preserve">b) Определить признаки, которые </w:t>
      </w:r>
      <w:proofErr w:type="gramStart"/>
      <w:r w:rsidRPr="003B55CB">
        <w:rPr>
          <w:rStyle w:val="FontStyle100"/>
          <w:rFonts w:ascii="Times New Roman" w:hAnsi="Times New Roman" w:cs="Times New Roman"/>
          <w:b w:val="0"/>
          <w:lang w:eastAsia="en-US"/>
        </w:rPr>
        <w:t>могут быть полезными при оценке состояния машины и которые</w:t>
      </w:r>
      <w:proofErr w:type="gramEnd"/>
      <w:r w:rsidRPr="003B55CB">
        <w:rPr>
          <w:rStyle w:val="FontStyle100"/>
          <w:rFonts w:ascii="Times New Roman" w:hAnsi="Times New Roman" w:cs="Times New Roman"/>
          <w:b w:val="0"/>
          <w:lang w:eastAsia="en-US"/>
        </w:rPr>
        <w:t xml:space="preserve"> будут использоваться для диагностирования.</w:t>
      </w:r>
    </w:p>
    <w:p w:rsidR="0010622D" w:rsidRPr="003B55CB" w:rsidRDefault="0010622D" w:rsidP="0010622D">
      <w:pPr>
        <w:pStyle w:val="Style12"/>
        <w:widowControl/>
        <w:ind w:firstLine="720"/>
        <w:jc w:val="both"/>
        <w:rPr>
          <w:rStyle w:val="FontStyle100"/>
          <w:rFonts w:ascii="Times New Roman" w:hAnsi="Times New Roman" w:cs="Times New Roman"/>
          <w:b w:val="0"/>
          <w:lang w:eastAsia="en-US"/>
        </w:rPr>
      </w:pPr>
      <w:r w:rsidRPr="003B55CB">
        <w:rPr>
          <w:rStyle w:val="FontStyle100"/>
          <w:rFonts w:ascii="Times New Roman" w:hAnsi="Times New Roman" w:cs="Times New Roman"/>
          <w:b w:val="0"/>
          <w:lang w:eastAsia="en-US"/>
        </w:rPr>
        <w:t>c) Перечислить характеристики, которые будут использоваться для оценки (распознавания) различных признаков.</w:t>
      </w:r>
    </w:p>
    <w:p w:rsidR="0010622D" w:rsidRPr="003B55CB" w:rsidRDefault="0010622D" w:rsidP="0010622D">
      <w:pPr>
        <w:pStyle w:val="Style12"/>
        <w:widowControl/>
        <w:ind w:firstLine="720"/>
        <w:jc w:val="both"/>
        <w:rPr>
          <w:rStyle w:val="FontStyle100"/>
          <w:rFonts w:ascii="Times New Roman" w:hAnsi="Times New Roman" w:cs="Times New Roman"/>
          <w:b w:val="0"/>
          <w:lang w:eastAsia="en-US"/>
        </w:rPr>
      </w:pPr>
      <w:r w:rsidRPr="003B55CB">
        <w:rPr>
          <w:rStyle w:val="FontStyle100"/>
          <w:rFonts w:ascii="Times New Roman" w:hAnsi="Times New Roman" w:cs="Times New Roman"/>
          <w:b w:val="0"/>
          <w:lang w:eastAsia="en-US"/>
        </w:rPr>
        <w:t>d) Определить необходимые измерения и преобразователи, на основе которых будут получены или рассчитаны характеристики.</w:t>
      </w:r>
    </w:p>
    <w:p w:rsidR="0010622D" w:rsidRPr="003B55CB" w:rsidRDefault="0010622D" w:rsidP="0010622D">
      <w:pPr>
        <w:pStyle w:val="Style12"/>
        <w:widowControl/>
        <w:ind w:firstLine="720"/>
        <w:jc w:val="both"/>
        <w:rPr>
          <w:rStyle w:val="FontStyle100"/>
          <w:rFonts w:ascii="Times New Roman" w:hAnsi="Times New Roman" w:cs="Times New Roman"/>
          <w:b w:val="0"/>
          <w:lang w:eastAsia="en-US"/>
        </w:rPr>
      </w:pPr>
      <w:r w:rsidRPr="003B55CB">
        <w:rPr>
          <w:rStyle w:val="FontStyle100"/>
          <w:rFonts w:ascii="Times New Roman" w:hAnsi="Times New Roman" w:cs="Times New Roman"/>
          <w:b w:val="0"/>
          <w:lang w:eastAsia="en-US"/>
        </w:rPr>
        <w:t xml:space="preserve">На </w:t>
      </w:r>
      <w:hyperlink w:anchor="bookmark20" w:history="1">
        <w:r w:rsidRPr="0089342B">
          <w:rPr>
            <w:rStyle w:val="FontStyle100"/>
            <w:rFonts w:ascii="Times New Roman" w:hAnsi="Times New Roman" w:cs="Times New Roman"/>
            <w:b w:val="0"/>
            <w:color w:val="auto"/>
            <w:lang w:eastAsia="en-US"/>
          </w:rPr>
          <w:t>рисунке 4</w:t>
        </w:r>
      </w:hyperlink>
      <w:r w:rsidRPr="003B55CB">
        <w:rPr>
          <w:rStyle w:val="FontStyle100"/>
          <w:rFonts w:ascii="Times New Roman" w:hAnsi="Times New Roman" w:cs="Times New Roman"/>
          <w:b w:val="0"/>
          <w:lang w:eastAsia="en-US"/>
        </w:rPr>
        <w:t xml:space="preserve"> показана связь между этим документом и дальнейшим руководством, таким как ISO 16079-2.</w:t>
      </w:r>
    </w:p>
    <w:p w:rsidR="0010622D" w:rsidRPr="003B55CB" w:rsidRDefault="0010622D" w:rsidP="0010622D">
      <w:pPr>
        <w:pStyle w:val="Style11"/>
        <w:widowControl/>
        <w:jc w:val="center"/>
        <w:rPr>
          <w:rStyle w:val="FontStyle70"/>
          <w:rFonts w:ascii="Times New Roman" w:hAnsi="Times New Roman" w:cs="Times New Roman"/>
          <w:b w:val="0"/>
          <w:sz w:val="24"/>
          <w:szCs w:val="24"/>
          <w:lang w:eastAsia="en-US"/>
        </w:rPr>
      </w:pPr>
    </w:p>
    <w:p w:rsidR="0010622D" w:rsidRPr="003B55CB" w:rsidRDefault="0010622D" w:rsidP="0010622D">
      <w:pPr>
        <w:pStyle w:val="Style11"/>
        <w:widowControl/>
        <w:jc w:val="center"/>
        <w:rPr>
          <w:rStyle w:val="FontStyle70"/>
          <w:rFonts w:ascii="Times New Roman" w:hAnsi="Times New Roman" w:cs="Times New Roman"/>
          <w:b w:val="0"/>
          <w:sz w:val="24"/>
          <w:szCs w:val="24"/>
          <w:lang w:eastAsia="en-US"/>
        </w:rPr>
      </w:pPr>
      <w:r w:rsidRPr="003B55CB">
        <w:rPr>
          <w:rFonts w:ascii="Times New Roman" w:hAnsi="Times New Roman" w:cs="Times New Roman"/>
          <w:noProof/>
          <w:color w:val="000000"/>
        </w:rPr>
        <w:drawing>
          <wp:inline distT="0" distB="0" distL="0" distR="0" wp14:anchorId="1000BD76" wp14:editId="07710940">
            <wp:extent cx="5875020" cy="4221480"/>
            <wp:effectExtent l="0" t="0" r="0" b="762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5020" cy="4221480"/>
                    </a:xfrm>
                    <a:prstGeom prst="rect">
                      <a:avLst/>
                    </a:prstGeom>
                    <a:noFill/>
                    <a:ln>
                      <a:noFill/>
                    </a:ln>
                  </pic:spPr>
                </pic:pic>
              </a:graphicData>
            </a:graphic>
          </wp:inline>
        </w:drawing>
      </w:r>
    </w:p>
    <w:p w:rsidR="0010622D" w:rsidRPr="003B55CB" w:rsidRDefault="0010622D" w:rsidP="0010622D">
      <w:pPr>
        <w:pStyle w:val="Style11"/>
        <w:widowControl/>
        <w:jc w:val="center"/>
        <w:rPr>
          <w:rStyle w:val="FontStyle70"/>
          <w:rFonts w:ascii="Times New Roman" w:hAnsi="Times New Roman" w:cs="Times New Roman"/>
          <w:b w:val="0"/>
          <w:sz w:val="24"/>
          <w:szCs w:val="24"/>
          <w:lang w:eastAsia="en-US"/>
        </w:rPr>
      </w:pPr>
    </w:p>
    <w:p w:rsidR="0010622D" w:rsidRPr="0089342B" w:rsidRDefault="0089342B" w:rsidP="0010622D">
      <w:pPr>
        <w:pStyle w:val="Style2"/>
        <w:widowControl/>
        <w:ind w:firstLine="720"/>
        <w:jc w:val="both"/>
        <w:rPr>
          <w:rStyle w:val="FontStyle103"/>
          <w:rFonts w:ascii="Times New Roman" w:hAnsi="Times New Roman" w:cs="Times New Roman"/>
          <w:b w:val="0"/>
          <w:sz w:val="20"/>
          <w:szCs w:val="20"/>
          <w:lang w:eastAsia="en-US"/>
        </w:rPr>
      </w:pPr>
      <w:r w:rsidRPr="0089342B">
        <w:rPr>
          <w:rStyle w:val="FontStyle103"/>
          <w:rFonts w:ascii="Times New Roman" w:hAnsi="Times New Roman" w:cs="Times New Roman"/>
          <w:b w:val="0"/>
          <w:sz w:val="20"/>
          <w:szCs w:val="20"/>
          <w:lang w:eastAsia="en-US"/>
        </w:rPr>
        <w:t>Примечание</w:t>
      </w:r>
      <w:r>
        <w:rPr>
          <w:rStyle w:val="FontStyle103"/>
          <w:rFonts w:ascii="Times New Roman" w:hAnsi="Times New Roman" w:cs="Times New Roman"/>
          <w:b w:val="0"/>
          <w:sz w:val="20"/>
          <w:szCs w:val="20"/>
          <w:lang w:eastAsia="en-US"/>
        </w:rPr>
        <w:t xml:space="preserve"> -</w:t>
      </w:r>
      <w:r w:rsidR="0010622D" w:rsidRPr="0089342B">
        <w:rPr>
          <w:rStyle w:val="FontStyle103"/>
          <w:rFonts w:ascii="Times New Roman" w:hAnsi="Times New Roman" w:cs="Times New Roman"/>
          <w:b w:val="0"/>
          <w:sz w:val="20"/>
          <w:szCs w:val="20"/>
          <w:lang w:eastAsia="en-US"/>
        </w:rPr>
        <w:t xml:space="preserve"> Выходные данные анализа FMECA используются в качестве входных данных анализа FMSA.</w:t>
      </w:r>
    </w:p>
    <w:p w:rsidR="0010622D" w:rsidRPr="003B55CB" w:rsidRDefault="0010622D" w:rsidP="0010622D">
      <w:pPr>
        <w:pStyle w:val="Style15"/>
        <w:widowControl/>
        <w:jc w:val="center"/>
        <w:rPr>
          <w:rStyle w:val="FontStyle94"/>
          <w:rFonts w:ascii="Times New Roman" w:hAnsi="Times New Roman" w:cs="Times New Roman"/>
          <w:sz w:val="24"/>
          <w:szCs w:val="24"/>
          <w:lang w:eastAsia="en-US"/>
        </w:rPr>
      </w:pPr>
    </w:p>
    <w:p w:rsidR="0010622D" w:rsidRPr="0089342B" w:rsidRDefault="0010622D" w:rsidP="0010622D">
      <w:pPr>
        <w:pStyle w:val="Style15"/>
        <w:widowControl/>
        <w:jc w:val="center"/>
        <w:rPr>
          <w:rStyle w:val="FontStyle94"/>
          <w:rFonts w:ascii="Times New Roman" w:hAnsi="Times New Roman" w:cs="Times New Roman"/>
          <w:b/>
          <w:sz w:val="24"/>
          <w:szCs w:val="24"/>
          <w:lang w:eastAsia="en-US"/>
        </w:rPr>
      </w:pPr>
      <w:r w:rsidRPr="0089342B">
        <w:rPr>
          <w:rStyle w:val="FontStyle94"/>
          <w:rFonts w:ascii="Times New Roman" w:hAnsi="Times New Roman" w:cs="Times New Roman"/>
          <w:b/>
          <w:sz w:val="24"/>
          <w:szCs w:val="24"/>
          <w:lang w:eastAsia="en-US"/>
        </w:rPr>
        <w:t>Рисунок 4 — Взаимосвязь между настоящим документов и ISO 16079-2</w:t>
      </w:r>
    </w:p>
    <w:p w:rsidR="0010622D" w:rsidRPr="003B55CB" w:rsidRDefault="0010622D" w:rsidP="0010622D">
      <w:pPr>
        <w:pStyle w:val="Style9"/>
        <w:widowControl/>
        <w:jc w:val="both"/>
        <w:rPr>
          <w:rStyle w:val="FontStyle97"/>
          <w:rFonts w:ascii="Times New Roman" w:hAnsi="Times New Roman" w:cs="Times New Roman"/>
          <w:b w:val="0"/>
          <w:sz w:val="24"/>
          <w:szCs w:val="24"/>
          <w:lang w:eastAsia="en-US"/>
        </w:rPr>
      </w:pPr>
    </w:p>
    <w:p w:rsidR="0089342B" w:rsidRPr="00691DFE" w:rsidRDefault="0089342B" w:rsidP="0089342B">
      <w:pPr>
        <w:pStyle w:val="Style9"/>
        <w:widowControl/>
        <w:ind w:firstLine="720"/>
        <w:jc w:val="both"/>
        <w:rPr>
          <w:rStyle w:val="FontStyle97"/>
          <w:rFonts w:ascii="Times New Roman" w:hAnsi="Times New Roman" w:cs="Times New Roman"/>
          <w:sz w:val="24"/>
          <w:szCs w:val="24"/>
          <w:lang w:eastAsia="en-US"/>
        </w:rPr>
      </w:pPr>
      <w:r w:rsidRPr="00691DFE">
        <w:rPr>
          <w:rStyle w:val="FontStyle97"/>
          <w:rFonts w:ascii="Times New Roman" w:hAnsi="Times New Roman" w:cs="Times New Roman"/>
          <w:sz w:val="24"/>
          <w:szCs w:val="24"/>
          <w:lang w:eastAsia="en-US"/>
        </w:rPr>
        <w:t xml:space="preserve">5 FMECA: Идентификация видов повреждений, их последствий и критичности </w:t>
      </w:r>
    </w:p>
    <w:p w:rsidR="0089342B" w:rsidRPr="00691DFE" w:rsidRDefault="0089342B" w:rsidP="0089342B">
      <w:pPr>
        <w:pStyle w:val="Style9"/>
        <w:widowControl/>
        <w:ind w:firstLine="720"/>
        <w:jc w:val="both"/>
        <w:rPr>
          <w:rStyle w:val="FontStyle97"/>
          <w:rFonts w:ascii="Times New Roman" w:hAnsi="Times New Roman" w:cs="Times New Roman"/>
          <w:sz w:val="24"/>
          <w:szCs w:val="24"/>
          <w:lang w:eastAsia="en-US"/>
        </w:rPr>
      </w:pPr>
      <w:r w:rsidRPr="00691DFE">
        <w:rPr>
          <w:rStyle w:val="FontStyle97"/>
          <w:rFonts w:ascii="Times New Roman" w:hAnsi="Times New Roman" w:cs="Times New Roman"/>
          <w:sz w:val="24"/>
          <w:szCs w:val="24"/>
          <w:lang w:eastAsia="en-US"/>
        </w:rPr>
        <w:t>5.1 Общее представление</w:t>
      </w:r>
    </w:p>
    <w:p w:rsidR="0089342B" w:rsidRPr="0089342B" w:rsidRDefault="0089342B" w:rsidP="0089342B">
      <w:pPr>
        <w:pStyle w:val="Style22"/>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 xml:space="preserve">Цель этого раздела — предоставить обзор процедуры FMECA. Результатом FMECA является присвоение числа приоритета мониторинга (MP) для каждого из компонентов ветровой турбины. MP позволяет пользователям этого документа сосредоточить свои усилия </w:t>
      </w:r>
      <w:r w:rsidRPr="0089342B">
        <w:rPr>
          <w:rStyle w:val="FontStyle100"/>
          <w:rFonts w:ascii="Times New Roman" w:hAnsi="Times New Roman" w:cs="Times New Roman"/>
          <w:b w:val="0"/>
          <w:lang w:eastAsia="en-US"/>
        </w:rPr>
        <w:lastRenderedPageBreak/>
        <w:t>по мониторингу состояния там, где они наиболее эффективны с точки зрения затрат, и в сочетании с анализом FMSA для каждого компонента турбины использовать результаты для установления требований к системе мониторинга состояния ветровой турбины.</w:t>
      </w:r>
    </w:p>
    <w:p w:rsidR="0089342B" w:rsidRPr="00691DFE" w:rsidRDefault="0089342B" w:rsidP="0089342B">
      <w:pPr>
        <w:pStyle w:val="Style22"/>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Число приоритета мониторинга определяется по формуле (1):</w:t>
      </w:r>
    </w:p>
    <w:p w:rsidR="0089342B" w:rsidRPr="00691DFE" w:rsidRDefault="00212B84" w:rsidP="00A54A38">
      <w:pPr>
        <w:pStyle w:val="Style22"/>
        <w:widowControl/>
        <w:ind w:firstLine="720"/>
        <w:jc w:val="right"/>
        <w:rPr>
          <w:rStyle w:val="FontStyle100"/>
          <w:rFonts w:ascii="Times New Roman" w:hAnsi="Times New Roman" w:cs="Times New Roman"/>
          <w:b w:val="0"/>
          <w:lang w:eastAsia="en-US"/>
        </w:rPr>
      </w:pPr>
      <m:oMath>
        <m:sSub>
          <m:sSubPr>
            <m:ctrlPr>
              <w:rPr>
                <w:rStyle w:val="FontStyle100"/>
                <w:rFonts w:ascii="Cambria Math" w:hAnsi="Cambria Math" w:cs="Times New Roman"/>
                <w:b w:val="0"/>
                <w:bCs w:val="0"/>
                <w:i/>
                <w:lang w:val="en-US" w:eastAsia="en-US"/>
              </w:rPr>
            </m:ctrlPr>
          </m:sSubPr>
          <m:e>
            <m:r>
              <w:rPr>
                <w:rStyle w:val="FontStyle100"/>
                <w:rFonts w:ascii="Cambria Math" w:hAnsi="Cambria Math" w:cs="Times New Roman"/>
                <w:lang w:val="en-US" w:eastAsia="en-US"/>
              </w:rPr>
              <m:t>n</m:t>
            </m:r>
          </m:e>
          <m:sub>
            <m:r>
              <w:rPr>
                <w:rStyle w:val="FontStyle100"/>
                <w:rFonts w:ascii="Cambria Math" w:hAnsi="Cambria Math" w:cs="Times New Roman"/>
                <w:lang w:val="en-US" w:eastAsia="en-US"/>
              </w:rPr>
              <m:t>MP</m:t>
            </m:r>
          </m:sub>
        </m:sSub>
        <m:r>
          <w:rPr>
            <w:rStyle w:val="FontStyle100"/>
            <w:rFonts w:ascii="Cambria Math" w:hAnsi="Cambria Math" w:cs="Times New Roman"/>
            <w:lang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eastAsia="en-US"/>
              </w:rPr>
              <m:t>CR</m:t>
            </m:r>
          </m:sub>
        </m:sSub>
        <m:r>
          <w:rPr>
            <w:rStyle w:val="FontStyle99"/>
            <w:rFonts w:ascii="Cambria Math" w:hAnsi="Cambria Math" w:cs="Times New Roman"/>
            <w:sz w:val="24"/>
            <w:szCs w:val="24"/>
            <w:lang w:val="kk-KZ"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FMP</m:t>
            </m:r>
          </m:sub>
        </m:sSub>
      </m:oMath>
      <w:r w:rsidR="0089342B" w:rsidRPr="00691DFE">
        <w:rPr>
          <w:rStyle w:val="FontStyle99"/>
          <w:rFonts w:ascii="Times New Roman" w:hAnsi="Times New Roman" w:cs="Times New Roman"/>
          <w:b w:val="0"/>
          <w:sz w:val="24"/>
          <w:szCs w:val="24"/>
          <w:lang w:eastAsia="en-US"/>
        </w:rPr>
        <w:t xml:space="preserve"> </w:t>
      </w:r>
      <w:r w:rsidR="0089342B" w:rsidRPr="00691DFE">
        <w:rPr>
          <w:rStyle w:val="FontStyle99"/>
          <w:rFonts w:ascii="Times New Roman" w:hAnsi="Times New Roman" w:cs="Times New Roman"/>
          <w:b w:val="0"/>
          <w:sz w:val="24"/>
          <w:szCs w:val="24"/>
          <w:lang w:eastAsia="en-US"/>
        </w:rPr>
        <w:tab/>
      </w:r>
      <w:r w:rsidR="0089342B" w:rsidRPr="00691DFE">
        <w:rPr>
          <w:rStyle w:val="FontStyle99"/>
          <w:rFonts w:ascii="Times New Roman" w:hAnsi="Times New Roman" w:cs="Times New Roman"/>
          <w:b w:val="0"/>
          <w:sz w:val="24"/>
          <w:szCs w:val="24"/>
          <w:lang w:eastAsia="en-US"/>
        </w:rPr>
        <w:tab/>
      </w:r>
      <w:r w:rsidR="0089342B" w:rsidRPr="00691DFE">
        <w:rPr>
          <w:rStyle w:val="FontStyle99"/>
          <w:rFonts w:ascii="Times New Roman" w:hAnsi="Times New Roman" w:cs="Times New Roman"/>
          <w:b w:val="0"/>
          <w:sz w:val="24"/>
          <w:szCs w:val="24"/>
          <w:lang w:eastAsia="en-US"/>
        </w:rPr>
        <w:tab/>
      </w:r>
      <w:r w:rsidR="0089342B" w:rsidRPr="00691DFE">
        <w:rPr>
          <w:rStyle w:val="FontStyle99"/>
          <w:rFonts w:ascii="Times New Roman" w:hAnsi="Times New Roman" w:cs="Times New Roman"/>
          <w:b w:val="0"/>
          <w:sz w:val="24"/>
          <w:szCs w:val="24"/>
          <w:lang w:eastAsia="en-US"/>
        </w:rPr>
        <w:tab/>
      </w:r>
      <w:r w:rsidR="0089342B" w:rsidRPr="00691DFE">
        <w:rPr>
          <w:rStyle w:val="FontStyle99"/>
          <w:rFonts w:ascii="Times New Roman" w:hAnsi="Times New Roman" w:cs="Times New Roman"/>
          <w:b w:val="0"/>
          <w:sz w:val="24"/>
          <w:szCs w:val="24"/>
          <w:lang w:eastAsia="en-US"/>
        </w:rPr>
        <w:tab/>
      </w:r>
      <w:r w:rsidR="0089342B" w:rsidRPr="00691DFE">
        <w:rPr>
          <w:rStyle w:val="FontStyle100"/>
          <w:rFonts w:ascii="Times New Roman" w:hAnsi="Times New Roman" w:cs="Times New Roman"/>
          <w:b w:val="0"/>
          <w:lang w:eastAsia="en-US"/>
        </w:rPr>
        <w:t>(1)</w:t>
      </w:r>
    </w:p>
    <w:p w:rsidR="0089342B" w:rsidRPr="0089342B" w:rsidRDefault="0089342B" w:rsidP="0089342B">
      <w:pPr>
        <w:pStyle w:val="Style22"/>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где</w:t>
      </w:r>
      <w:r>
        <w:rPr>
          <w:rStyle w:val="FontStyle100"/>
          <w:rFonts w:ascii="Times New Roman" w:hAnsi="Times New Roman" w:cs="Times New Roman"/>
          <w:b w:val="0"/>
          <w:lang w:eastAsia="en-US"/>
        </w:rPr>
        <w:t xml:space="preserve"> </w:t>
      </w:r>
      <w:r w:rsidRPr="0089342B">
        <w:rPr>
          <w:rStyle w:val="FontStyle100"/>
          <w:rFonts w:ascii="Times New Roman" w:hAnsi="Times New Roman" w:cs="Times New Roman"/>
          <w:b w:val="0"/>
          <w:i/>
          <w:lang w:val="en-US" w:eastAsia="en-US"/>
        </w:rPr>
        <w:t>n</w:t>
      </w:r>
      <w:proofErr w:type="spellStart"/>
      <w:r w:rsidRPr="0089342B">
        <w:rPr>
          <w:rStyle w:val="FontStyle81"/>
          <w:rFonts w:ascii="Times New Roman" w:hAnsi="Times New Roman" w:cs="Times New Roman"/>
          <w:b w:val="0"/>
          <w:sz w:val="24"/>
          <w:szCs w:val="24"/>
          <w:vertAlign w:val="subscript"/>
          <w:lang w:eastAsia="en-US"/>
        </w:rPr>
        <w:t>mp</w:t>
      </w:r>
      <w:proofErr w:type="spellEnd"/>
      <w:r w:rsidRPr="0089342B">
        <w:rPr>
          <w:rStyle w:val="FontStyle81"/>
          <w:rFonts w:ascii="Times New Roman" w:hAnsi="Times New Roman" w:cs="Times New Roman"/>
          <w:b w:val="0"/>
          <w:sz w:val="24"/>
          <w:szCs w:val="24"/>
          <w:lang w:eastAsia="en-US"/>
        </w:rPr>
        <w:t xml:space="preserve"> </w:t>
      </w:r>
      <w:r w:rsidRPr="0089342B">
        <w:rPr>
          <w:rStyle w:val="FontStyle100"/>
          <w:rFonts w:ascii="Times New Roman" w:hAnsi="Times New Roman" w:cs="Times New Roman"/>
          <w:b w:val="0"/>
          <w:lang w:eastAsia="en-US"/>
        </w:rPr>
        <w:t>- число приоритета мониторинга;</w:t>
      </w:r>
    </w:p>
    <w:p w:rsidR="0089342B" w:rsidRPr="0089342B" w:rsidRDefault="0089342B" w:rsidP="0089342B">
      <w:pPr>
        <w:pStyle w:val="Style21"/>
        <w:widowControl/>
        <w:ind w:firstLine="720"/>
        <w:jc w:val="both"/>
        <w:rPr>
          <w:rStyle w:val="FontStyle100"/>
          <w:rFonts w:ascii="Times New Roman" w:hAnsi="Times New Roman" w:cs="Times New Roman"/>
          <w:b w:val="0"/>
          <w:lang w:eastAsia="en-US"/>
        </w:rPr>
      </w:pPr>
      <w:proofErr w:type="spellStart"/>
      <w:r w:rsidRPr="0089342B">
        <w:rPr>
          <w:rStyle w:val="FontStyle99"/>
          <w:rFonts w:ascii="Times New Roman" w:hAnsi="Times New Roman" w:cs="Times New Roman"/>
          <w:b w:val="0"/>
          <w:i/>
          <w:sz w:val="24"/>
          <w:szCs w:val="24"/>
          <w:lang w:eastAsia="en-US"/>
        </w:rPr>
        <w:t>f</w:t>
      </w:r>
      <w:r w:rsidRPr="0089342B">
        <w:rPr>
          <w:rStyle w:val="FontStyle99"/>
          <w:rFonts w:ascii="Times New Roman" w:hAnsi="Times New Roman" w:cs="Times New Roman"/>
          <w:b w:val="0"/>
          <w:sz w:val="24"/>
          <w:szCs w:val="24"/>
          <w:vertAlign w:val="subscript"/>
          <w:lang w:eastAsia="en-US"/>
        </w:rPr>
        <w:t>CR</w:t>
      </w:r>
      <w:proofErr w:type="spellEnd"/>
      <w:r w:rsidRPr="0089342B">
        <w:rPr>
          <w:rStyle w:val="FontStyle99"/>
          <w:rFonts w:ascii="Times New Roman" w:hAnsi="Times New Roman" w:cs="Times New Roman"/>
          <w:b w:val="0"/>
          <w:sz w:val="24"/>
          <w:szCs w:val="24"/>
          <w:lang w:eastAsia="en-US"/>
        </w:rPr>
        <w:t xml:space="preserve"> </w:t>
      </w:r>
      <w:r w:rsidRPr="0089342B">
        <w:rPr>
          <w:rStyle w:val="FontStyle100"/>
          <w:rFonts w:ascii="Times New Roman" w:hAnsi="Times New Roman" w:cs="Times New Roman"/>
          <w:b w:val="0"/>
          <w:lang w:eastAsia="en-US"/>
        </w:rPr>
        <w:t xml:space="preserve">- показатель критичности, </w:t>
      </w:r>
      <w:proofErr w:type="spellStart"/>
      <w:r w:rsidRPr="0089342B">
        <w:rPr>
          <w:rStyle w:val="FontStyle100"/>
          <w:rFonts w:ascii="Times New Roman" w:hAnsi="Times New Roman" w:cs="Times New Roman"/>
          <w:b w:val="0"/>
          <w:lang w:eastAsia="en-US"/>
        </w:rPr>
        <w:t>т.e</w:t>
      </w:r>
      <w:proofErr w:type="spellEnd"/>
      <w:r w:rsidRPr="0089342B">
        <w:rPr>
          <w:rStyle w:val="FontStyle100"/>
          <w:rFonts w:ascii="Times New Roman" w:hAnsi="Times New Roman" w:cs="Times New Roman"/>
          <w:b w:val="0"/>
          <w:lang w:eastAsia="en-US"/>
        </w:rPr>
        <w:t>. критичность каждого компонента ветровой турбины;</w:t>
      </w:r>
    </w:p>
    <w:p w:rsidR="0089342B" w:rsidRPr="0089342B" w:rsidRDefault="0089342B" w:rsidP="0089342B">
      <w:pPr>
        <w:pStyle w:val="Style21"/>
        <w:widowControl/>
        <w:ind w:firstLine="720"/>
        <w:jc w:val="both"/>
        <w:rPr>
          <w:rStyle w:val="FontStyle100"/>
          <w:rFonts w:ascii="Times New Roman" w:hAnsi="Times New Roman" w:cs="Times New Roman"/>
          <w:b w:val="0"/>
          <w:lang w:eastAsia="en-US"/>
        </w:rPr>
      </w:pPr>
      <w:r w:rsidRPr="0089342B">
        <w:rPr>
          <w:rStyle w:val="FontStyle99"/>
          <w:rFonts w:ascii="Times New Roman" w:hAnsi="Times New Roman" w:cs="Times New Roman"/>
          <w:b w:val="0"/>
          <w:i/>
          <w:sz w:val="24"/>
          <w:szCs w:val="24"/>
          <w:lang w:eastAsia="en-US"/>
        </w:rPr>
        <w:t>f</w:t>
      </w:r>
      <w:r w:rsidR="00A54A38">
        <w:rPr>
          <w:rStyle w:val="FontStyle71"/>
          <w:rFonts w:ascii="Times New Roman" w:hAnsi="Times New Roman" w:cs="Times New Roman"/>
          <w:b w:val="0"/>
          <w:sz w:val="24"/>
          <w:szCs w:val="24"/>
          <w:vertAlign w:val="subscript"/>
          <w:lang w:val="en-US" w:eastAsia="en-US"/>
        </w:rPr>
        <w:t>FMP</w:t>
      </w:r>
      <w:r w:rsidRPr="0089342B">
        <w:rPr>
          <w:rStyle w:val="FontStyle71"/>
          <w:rFonts w:ascii="Times New Roman" w:hAnsi="Times New Roman" w:cs="Times New Roman"/>
          <w:b w:val="0"/>
          <w:sz w:val="24"/>
          <w:szCs w:val="24"/>
          <w:lang w:eastAsia="en-US"/>
        </w:rPr>
        <w:t xml:space="preserve"> </w:t>
      </w:r>
      <w:r w:rsidRPr="0089342B">
        <w:rPr>
          <w:rStyle w:val="FontStyle100"/>
          <w:rFonts w:ascii="Times New Roman" w:hAnsi="Times New Roman" w:cs="Times New Roman"/>
          <w:b w:val="0"/>
          <w:lang w:eastAsia="en-US"/>
        </w:rPr>
        <w:t xml:space="preserve">- показатель приоритет вида повреждения, </w:t>
      </w:r>
      <w:proofErr w:type="spellStart"/>
      <w:r w:rsidRPr="0089342B">
        <w:rPr>
          <w:rStyle w:val="FontStyle100"/>
          <w:rFonts w:ascii="Times New Roman" w:hAnsi="Times New Roman" w:cs="Times New Roman"/>
          <w:b w:val="0"/>
          <w:lang w:eastAsia="en-US"/>
        </w:rPr>
        <w:t>т.e</w:t>
      </w:r>
      <w:proofErr w:type="spellEnd"/>
      <w:r w:rsidRPr="0089342B">
        <w:rPr>
          <w:rStyle w:val="FontStyle100"/>
          <w:rFonts w:ascii="Times New Roman" w:hAnsi="Times New Roman" w:cs="Times New Roman"/>
          <w:b w:val="0"/>
          <w:lang w:eastAsia="en-US"/>
        </w:rPr>
        <w:t xml:space="preserve">. ранжирование каждого вида повреждения в отношении возможности </w:t>
      </w:r>
      <w:r w:rsidRPr="0089342B">
        <w:rPr>
          <w:rFonts w:ascii="Times New Roman" w:hAnsi="Times New Roman" w:cs="Times New Roman"/>
        </w:rPr>
        <w:t xml:space="preserve">обнаружения </w:t>
      </w:r>
      <w:r w:rsidRPr="0089342B">
        <w:rPr>
          <w:rStyle w:val="FontStyle100"/>
          <w:rFonts w:ascii="Times New Roman" w:hAnsi="Times New Roman" w:cs="Times New Roman"/>
          <w:b w:val="0"/>
          <w:lang w:eastAsia="en-US"/>
        </w:rPr>
        <w:t>и времени производственного цикла.</w:t>
      </w:r>
    </w:p>
    <w:p w:rsidR="0089342B" w:rsidRPr="0089342B" w:rsidRDefault="0089342B" w:rsidP="0089342B">
      <w:pPr>
        <w:pStyle w:val="Style22"/>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 xml:space="preserve">Для получения единой ссылки на оценку FMECA и для руководства процедурой </w:t>
      </w:r>
      <w:proofErr w:type="spellStart"/>
      <w:r w:rsidRPr="0089342B">
        <w:rPr>
          <w:rStyle w:val="FontStyle99"/>
          <w:rFonts w:ascii="Times New Roman" w:hAnsi="Times New Roman" w:cs="Times New Roman"/>
          <w:b w:val="0"/>
          <w:i/>
          <w:sz w:val="24"/>
          <w:szCs w:val="24"/>
          <w:lang w:eastAsia="en-US"/>
        </w:rPr>
        <w:t>f</w:t>
      </w:r>
      <w:r w:rsidRPr="0089342B">
        <w:rPr>
          <w:rStyle w:val="FontStyle99"/>
          <w:rFonts w:ascii="Times New Roman" w:hAnsi="Times New Roman" w:cs="Times New Roman"/>
          <w:b w:val="0"/>
          <w:sz w:val="24"/>
          <w:szCs w:val="24"/>
          <w:vertAlign w:val="subscript"/>
          <w:lang w:eastAsia="en-US"/>
        </w:rPr>
        <w:t>CR</w:t>
      </w:r>
      <w:proofErr w:type="spellEnd"/>
      <w:r w:rsidRPr="0089342B">
        <w:rPr>
          <w:rStyle w:val="FontStyle71"/>
          <w:rFonts w:ascii="Times New Roman" w:hAnsi="Times New Roman" w:cs="Times New Roman"/>
          <w:b w:val="0"/>
          <w:sz w:val="24"/>
          <w:szCs w:val="24"/>
          <w:lang w:eastAsia="en-US"/>
        </w:rPr>
        <w:t xml:space="preserve"> и</w:t>
      </w:r>
      <w:r w:rsidRPr="0089342B">
        <w:rPr>
          <w:rStyle w:val="FontStyle100"/>
          <w:rFonts w:ascii="Times New Roman" w:hAnsi="Times New Roman" w:cs="Times New Roman"/>
          <w:b w:val="0"/>
          <w:lang w:eastAsia="en-US"/>
        </w:rPr>
        <w:t xml:space="preserve"> </w:t>
      </w:r>
      <w:r w:rsidRPr="0089342B">
        <w:rPr>
          <w:rStyle w:val="FontStyle99"/>
          <w:rFonts w:ascii="Times New Roman" w:hAnsi="Times New Roman" w:cs="Times New Roman"/>
          <w:b w:val="0"/>
          <w:i/>
          <w:sz w:val="24"/>
          <w:szCs w:val="24"/>
          <w:lang w:eastAsia="en-US"/>
        </w:rPr>
        <w:t>f</w:t>
      </w:r>
      <w:r w:rsidR="00A54A38">
        <w:rPr>
          <w:rStyle w:val="FontStyle71"/>
          <w:rFonts w:ascii="Times New Roman" w:hAnsi="Times New Roman" w:cs="Times New Roman"/>
          <w:b w:val="0"/>
          <w:sz w:val="24"/>
          <w:szCs w:val="24"/>
          <w:vertAlign w:val="subscript"/>
          <w:lang w:val="en-US" w:eastAsia="en-US"/>
        </w:rPr>
        <w:t>FMP</w:t>
      </w:r>
      <w:r w:rsidRPr="0089342B">
        <w:rPr>
          <w:rStyle w:val="FontStyle71"/>
          <w:rFonts w:ascii="Times New Roman" w:hAnsi="Times New Roman" w:cs="Times New Roman"/>
          <w:b w:val="0"/>
          <w:sz w:val="24"/>
          <w:szCs w:val="24"/>
          <w:lang w:eastAsia="en-US"/>
        </w:rPr>
        <w:t xml:space="preserve"> следует оценивать </w:t>
      </w:r>
      <w:r w:rsidRPr="0089342B">
        <w:rPr>
          <w:rStyle w:val="FontStyle100"/>
          <w:rFonts w:ascii="Times New Roman" w:hAnsi="Times New Roman" w:cs="Times New Roman"/>
          <w:b w:val="0"/>
          <w:lang w:eastAsia="en-US"/>
        </w:rPr>
        <w:t>с использованием критериев, установленных в двух таблицах:</w:t>
      </w:r>
    </w:p>
    <w:p w:rsidR="0089342B" w:rsidRPr="0089342B" w:rsidRDefault="0089342B" w:rsidP="0089342B">
      <w:pPr>
        <w:pStyle w:val="Style22"/>
        <w:widowControl/>
        <w:ind w:firstLine="720"/>
        <w:jc w:val="both"/>
        <w:rPr>
          <w:rStyle w:val="FontStyle71"/>
          <w:rFonts w:ascii="Times New Roman" w:hAnsi="Times New Roman" w:cs="Times New Roman"/>
          <w:b w:val="0"/>
          <w:sz w:val="24"/>
          <w:szCs w:val="24"/>
        </w:rPr>
      </w:pPr>
      <w:r w:rsidRPr="0089342B">
        <w:rPr>
          <w:rStyle w:val="FontStyle71"/>
          <w:rFonts w:ascii="Times New Roman" w:hAnsi="Times New Roman" w:cs="Times New Roman"/>
          <w:b w:val="0"/>
          <w:sz w:val="24"/>
          <w:szCs w:val="24"/>
        </w:rPr>
        <w:t xml:space="preserve">a) </w:t>
      </w:r>
      <w:hyperlink w:anchor="bookmark23" w:history="1">
        <w:r w:rsidRPr="0089342B">
          <w:rPr>
            <w:rStyle w:val="FontStyle71"/>
            <w:rFonts w:ascii="Times New Roman" w:hAnsi="Times New Roman" w:cs="Times New Roman"/>
            <w:b w:val="0"/>
            <w:sz w:val="24"/>
            <w:szCs w:val="24"/>
          </w:rPr>
          <w:t>Таблица 1</w:t>
        </w:r>
      </w:hyperlink>
      <w:r w:rsidRPr="0089342B">
        <w:rPr>
          <w:rStyle w:val="FontStyle71"/>
          <w:rFonts w:ascii="Times New Roman" w:hAnsi="Times New Roman" w:cs="Times New Roman"/>
          <w:b w:val="0"/>
          <w:sz w:val="24"/>
          <w:szCs w:val="24"/>
        </w:rPr>
        <w:t>;</w:t>
      </w:r>
    </w:p>
    <w:p w:rsidR="0089342B" w:rsidRPr="0089342B" w:rsidRDefault="0089342B" w:rsidP="0089342B">
      <w:pPr>
        <w:pStyle w:val="Style22"/>
        <w:widowControl/>
        <w:ind w:firstLine="720"/>
        <w:jc w:val="both"/>
        <w:rPr>
          <w:rStyle w:val="FontStyle71"/>
          <w:rFonts w:ascii="Times New Roman" w:hAnsi="Times New Roman" w:cs="Times New Roman"/>
          <w:b w:val="0"/>
          <w:sz w:val="24"/>
          <w:szCs w:val="24"/>
        </w:rPr>
      </w:pPr>
      <w:r w:rsidRPr="0089342B">
        <w:rPr>
          <w:rStyle w:val="FontStyle71"/>
          <w:rFonts w:ascii="Times New Roman" w:hAnsi="Times New Roman" w:cs="Times New Roman"/>
          <w:b w:val="0"/>
          <w:sz w:val="24"/>
          <w:szCs w:val="24"/>
        </w:rPr>
        <w:t xml:space="preserve">b) </w:t>
      </w:r>
      <w:hyperlink w:anchor="bookmark25" w:history="1">
        <w:r w:rsidRPr="0089342B">
          <w:rPr>
            <w:rStyle w:val="FontStyle71"/>
            <w:rFonts w:ascii="Times New Roman" w:hAnsi="Times New Roman" w:cs="Times New Roman"/>
            <w:b w:val="0"/>
            <w:sz w:val="24"/>
            <w:szCs w:val="24"/>
          </w:rPr>
          <w:t>Таблица 2</w:t>
        </w:r>
      </w:hyperlink>
      <w:r w:rsidRPr="0089342B">
        <w:rPr>
          <w:rStyle w:val="FontStyle71"/>
          <w:rFonts w:ascii="Times New Roman" w:hAnsi="Times New Roman" w:cs="Times New Roman"/>
          <w:b w:val="0"/>
          <w:sz w:val="24"/>
          <w:szCs w:val="24"/>
        </w:rPr>
        <w:t>.</w:t>
      </w:r>
    </w:p>
    <w:p w:rsidR="0089342B" w:rsidRPr="0089342B" w:rsidRDefault="0089342B" w:rsidP="0089342B">
      <w:pPr>
        <w:pStyle w:val="Style22"/>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Используя две эти таблицы, процедура FMECA выглядит следующим образом.</w:t>
      </w:r>
    </w:p>
    <w:p w:rsidR="0089342B" w:rsidRPr="0089342B" w:rsidRDefault="0089342B" w:rsidP="0089342B">
      <w:pPr>
        <w:pStyle w:val="Style16"/>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a) Перечислить компоненты, которые необходимо включить в FMECA.</w:t>
      </w:r>
    </w:p>
    <w:p w:rsidR="0089342B" w:rsidRPr="0089342B" w:rsidRDefault="0089342B" w:rsidP="0089342B">
      <w:pPr>
        <w:pStyle w:val="Style16"/>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 xml:space="preserve">b) Применить </w:t>
      </w:r>
      <w:hyperlink w:anchor="bookmark23" w:history="1">
        <w:r w:rsidRPr="0089342B">
          <w:rPr>
            <w:rStyle w:val="FontStyle100"/>
            <w:rFonts w:ascii="Times New Roman" w:hAnsi="Times New Roman" w:cs="Times New Roman"/>
            <w:b w:val="0"/>
            <w:lang w:eastAsia="en-US"/>
          </w:rPr>
          <w:t>таблицу 1</w:t>
        </w:r>
      </w:hyperlink>
      <w:r w:rsidRPr="0089342B">
        <w:rPr>
          <w:rStyle w:val="FontStyle100"/>
          <w:rFonts w:ascii="Times New Roman" w:hAnsi="Times New Roman" w:cs="Times New Roman"/>
          <w:b w:val="0"/>
          <w:lang w:eastAsia="en-US"/>
        </w:rPr>
        <w:t xml:space="preserve"> для определения показателя критичности,</w:t>
      </w:r>
      <w:r w:rsidRPr="0089342B">
        <w:rPr>
          <w:rStyle w:val="FontStyle71"/>
          <w:rFonts w:ascii="Times New Roman" w:hAnsi="Times New Roman" w:cs="Times New Roman"/>
          <w:b w:val="0"/>
          <w:sz w:val="24"/>
          <w:szCs w:val="24"/>
          <w:lang w:eastAsia="en-US"/>
        </w:rPr>
        <w:t xml:space="preserve"> </w:t>
      </w:r>
      <w:proofErr w:type="spellStart"/>
      <w:r w:rsidRPr="0089342B">
        <w:rPr>
          <w:rStyle w:val="FontStyle99"/>
          <w:rFonts w:ascii="Times New Roman" w:hAnsi="Times New Roman" w:cs="Times New Roman"/>
          <w:b w:val="0"/>
          <w:i/>
          <w:sz w:val="24"/>
          <w:szCs w:val="24"/>
          <w:lang w:eastAsia="en-US"/>
        </w:rPr>
        <w:t>f</w:t>
      </w:r>
      <w:r w:rsidRPr="0089342B">
        <w:rPr>
          <w:rStyle w:val="FontStyle99"/>
          <w:rFonts w:ascii="Times New Roman" w:hAnsi="Times New Roman" w:cs="Times New Roman"/>
          <w:b w:val="0"/>
          <w:sz w:val="24"/>
          <w:szCs w:val="24"/>
          <w:vertAlign w:val="subscript"/>
          <w:lang w:eastAsia="en-US"/>
        </w:rPr>
        <w:t>CR</w:t>
      </w:r>
      <w:proofErr w:type="spellEnd"/>
      <w:r w:rsidRPr="0089342B">
        <w:rPr>
          <w:rStyle w:val="FontStyle100"/>
          <w:rFonts w:ascii="Times New Roman" w:hAnsi="Times New Roman" w:cs="Times New Roman"/>
          <w:b w:val="0"/>
          <w:lang w:eastAsia="en-US"/>
        </w:rPr>
        <w:t>, для каждого компонента.</w:t>
      </w:r>
    </w:p>
    <w:p w:rsidR="0089342B" w:rsidRPr="0089342B" w:rsidRDefault="0089342B" w:rsidP="0089342B">
      <w:pPr>
        <w:pStyle w:val="Style16"/>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 xml:space="preserve">c) Применить </w:t>
      </w:r>
      <w:hyperlink w:anchor="bookmark25" w:history="1">
        <w:r w:rsidRPr="0089342B">
          <w:rPr>
            <w:rStyle w:val="FontStyle100"/>
            <w:rFonts w:ascii="Times New Roman" w:hAnsi="Times New Roman" w:cs="Times New Roman"/>
            <w:b w:val="0"/>
            <w:lang w:eastAsia="en-US"/>
          </w:rPr>
          <w:t>таблицу 2</w:t>
        </w:r>
      </w:hyperlink>
      <w:r w:rsidRPr="0089342B">
        <w:rPr>
          <w:rStyle w:val="FontStyle100"/>
          <w:rFonts w:ascii="Times New Roman" w:hAnsi="Times New Roman" w:cs="Times New Roman"/>
          <w:b w:val="0"/>
          <w:color w:val="053CF5"/>
          <w:lang w:eastAsia="en-US"/>
        </w:rPr>
        <w:t xml:space="preserve"> </w:t>
      </w:r>
      <w:r w:rsidRPr="0089342B">
        <w:rPr>
          <w:rStyle w:val="FontStyle100"/>
          <w:rFonts w:ascii="Times New Roman" w:hAnsi="Times New Roman" w:cs="Times New Roman"/>
          <w:b w:val="0"/>
          <w:lang w:eastAsia="en-US"/>
        </w:rPr>
        <w:t xml:space="preserve">для определения показателя приоритета вида повреждения, </w:t>
      </w:r>
      <w:r w:rsidRPr="0089342B">
        <w:rPr>
          <w:rStyle w:val="FontStyle99"/>
          <w:rFonts w:ascii="Times New Roman" w:hAnsi="Times New Roman" w:cs="Times New Roman"/>
          <w:b w:val="0"/>
          <w:i/>
          <w:sz w:val="24"/>
          <w:szCs w:val="24"/>
          <w:lang w:eastAsia="en-US"/>
        </w:rPr>
        <w:t>f</w:t>
      </w:r>
      <w:r w:rsidR="00A54A38">
        <w:rPr>
          <w:rStyle w:val="FontStyle71"/>
          <w:rFonts w:ascii="Times New Roman" w:hAnsi="Times New Roman" w:cs="Times New Roman"/>
          <w:b w:val="0"/>
          <w:sz w:val="24"/>
          <w:szCs w:val="24"/>
          <w:vertAlign w:val="subscript"/>
          <w:lang w:val="en-US" w:eastAsia="en-US"/>
        </w:rPr>
        <w:t>FMP</w:t>
      </w:r>
      <w:r w:rsidRPr="0089342B">
        <w:rPr>
          <w:rStyle w:val="FontStyle100"/>
          <w:rFonts w:ascii="Times New Roman" w:hAnsi="Times New Roman" w:cs="Times New Roman"/>
          <w:b w:val="0"/>
          <w:lang w:eastAsia="en-US"/>
        </w:rPr>
        <w:t>, для видов повреждений каждого компонента.</w:t>
      </w:r>
    </w:p>
    <w:p w:rsidR="0089342B" w:rsidRPr="0089342B" w:rsidRDefault="0089342B" w:rsidP="0089342B">
      <w:pPr>
        <w:pStyle w:val="Style16"/>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 xml:space="preserve">d) Завершить FMECA, объединив </w:t>
      </w:r>
      <w:proofErr w:type="spellStart"/>
      <w:r w:rsidRPr="0089342B">
        <w:rPr>
          <w:rStyle w:val="FontStyle99"/>
          <w:rFonts w:ascii="Times New Roman" w:hAnsi="Times New Roman" w:cs="Times New Roman"/>
          <w:b w:val="0"/>
          <w:i/>
          <w:sz w:val="24"/>
          <w:szCs w:val="24"/>
          <w:lang w:eastAsia="en-US"/>
        </w:rPr>
        <w:t>f</w:t>
      </w:r>
      <w:r w:rsidRPr="0089342B">
        <w:rPr>
          <w:rStyle w:val="FontStyle99"/>
          <w:rFonts w:ascii="Times New Roman" w:hAnsi="Times New Roman" w:cs="Times New Roman"/>
          <w:b w:val="0"/>
          <w:sz w:val="24"/>
          <w:szCs w:val="24"/>
          <w:vertAlign w:val="subscript"/>
          <w:lang w:eastAsia="en-US"/>
        </w:rPr>
        <w:t>CR</w:t>
      </w:r>
      <w:proofErr w:type="spellEnd"/>
      <w:r w:rsidRPr="0089342B">
        <w:rPr>
          <w:rStyle w:val="FontStyle71"/>
          <w:rFonts w:ascii="Times New Roman" w:hAnsi="Times New Roman" w:cs="Times New Roman"/>
          <w:b w:val="0"/>
          <w:sz w:val="24"/>
          <w:szCs w:val="24"/>
          <w:lang w:eastAsia="en-US"/>
        </w:rPr>
        <w:t xml:space="preserve"> и</w:t>
      </w:r>
      <w:r w:rsidRPr="0089342B">
        <w:rPr>
          <w:rStyle w:val="FontStyle100"/>
          <w:rFonts w:ascii="Times New Roman" w:hAnsi="Times New Roman" w:cs="Times New Roman"/>
          <w:b w:val="0"/>
          <w:lang w:eastAsia="en-US"/>
        </w:rPr>
        <w:t xml:space="preserve"> </w:t>
      </w:r>
      <w:r w:rsidRPr="0089342B">
        <w:rPr>
          <w:rStyle w:val="FontStyle99"/>
          <w:rFonts w:ascii="Times New Roman" w:hAnsi="Times New Roman" w:cs="Times New Roman"/>
          <w:b w:val="0"/>
          <w:i/>
          <w:sz w:val="24"/>
          <w:szCs w:val="24"/>
          <w:lang w:eastAsia="en-US"/>
        </w:rPr>
        <w:t>f</w:t>
      </w:r>
      <w:r w:rsidR="00A54A38">
        <w:rPr>
          <w:rStyle w:val="FontStyle71"/>
          <w:rFonts w:ascii="Times New Roman" w:hAnsi="Times New Roman" w:cs="Times New Roman"/>
          <w:b w:val="0"/>
          <w:sz w:val="24"/>
          <w:szCs w:val="24"/>
          <w:vertAlign w:val="subscript"/>
          <w:lang w:val="en-US" w:eastAsia="en-US"/>
        </w:rPr>
        <w:t>FMP</w:t>
      </w:r>
      <w:r w:rsidRPr="0089342B">
        <w:rPr>
          <w:rStyle w:val="FontStyle71"/>
          <w:rFonts w:ascii="Times New Roman" w:hAnsi="Times New Roman" w:cs="Times New Roman"/>
          <w:b w:val="0"/>
          <w:sz w:val="24"/>
          <w:szCs w:val="24"/>
          <w:lang w:eastAsia="en-US"/>
        </w:rPr>
        <w:t xml:space="preserve"> </w:t>
      </w:r>
      <w:r w:rsidRPr="0089342B">
        <w:rPr>
          <w:rStyle w:val="FontStyle100"/>
          <w:rFonts w:ascii="Times New Roman" w:hAnsi="Times New Roman" w:cs="Times New Roman"/>
          <w:b w:val="0"/>
          <w:lang w:eastAsia="en-US"/>
        </w:rPr>
        <w:t xml:space="preserve">в число приоритета мониторинга, </w:t>
      </w:r>
      <w:r w:rsidRPr="0089342B">
        <w:rPr>
          <w:rStyle w:val="FontStyle99"/>
          <w:rFonts w:ascii="Times New Roman" w:hAnsi="Times New Roman" w:cs="Times New Roman"/>
          <w:b w:val="0"/>
          <w:i/>
          <w:sz w:val="24"/>
          <w:szCs w:val="24"/>
          <w:lang w:eastAsia="en-US"/>
        </w:rPr>
        <w:t>f</w:t>
      </w:r>
      <w:r w:rsidR="00A54A38">
        <w:rPr>
          <w:rStyle w:val="FontStyle71"/>
          <w:rFonts w:ascii="Times New Roman" w:hAnsi="Times New Roman" w:cs="Times New Roman"/>
          <w:b w:val="0"/>
          <w:sz w:val="24"/>
          <w:szCs w:val="24"/>
          <w:vertAlign w:val="subscript"/>
          <w:lang w:val="en-US" w:eastAsia="en-US"/>
        </w:rPr>
        <w:t>FMP</w:t>
      </w:r>
      <w:r w:rsidRPr="0089342B">
        <w:rPr>
          <w:rStyle w:val="FontStyle71"/>
          <w:rFonts w:ascii="Times New Roman" w:hAnsi="Times New Roman" w:cs="Times New Roman"/>
          <w:b w:val="0"/>
          <w:sz w:val="24"/>
          <w:szCs w:val="24"/>
          <w:lang w:eastAsia="en-US"/>
        </w:rPr>
        <w:t xml:space="preserve">. </w:t>
      </w:r>
      <w:r w:rsidRPr="0089342B">
        <w:rPr>
          <w:rStyle w:val="FontStyle100"/>
          <w:rFonts w:ascii="Times New Roman" w:hAnsi="Times New Roman" w:cs="Times New Roman"/>
          <w:b w:val="0"/>
          <w:lang w:eastAsia="en-US"/>
        </w:rPr>
        <w:t xml:space="preserve">На </w:t>
      </w:r>
      <w:hyperlink w:anchor="bookmark22" w:history="1">
        <w:r w:rsidRPr="0089342B">
          <w:rPr>
            <w:rStyle w:val="FontStyle100"/>
            <w:rFonts w:ascii="Times New Roman" w:hAnsi="Times New Roman" w:cs="Times New Roman"/>
            <w:b w:val="0"/>
            <w:lang w:eastAsia="en-US"/>
          </w:rPr>
          <w:t>рисунке 5</w:t>
        </w:r>
      </w:hyperlink>
      <w:r w:rsidRPr="0089342B">
        <w:rPr>
          <w:rStyle w:val="FontStyle100"/>
          <w:rFonts w:ascii="Times New Roman" w:hAnsi="Times New Roman" w:cs="Times New Roman"/>
          <w:b w:val="0"/>
          <w:lang w:eastAsia="en-US"/>
        </w:rPr>
        <w:t xml:space="preserve"> представлен обзор процесса.</w:t>
      </w:r>
    </w:p>
    <w:p w:rsidR="0089342B" w:rsidRPr="00A54A38" w:rsidRDefault="0089342B" w:rsidP="0089342B">
      <w:pPr>
        <w:pStyle w:val="Style15"/>
        <w:widowControl/>
        <w:jc w:val="center"/>
        <w:rPr>
          <w:rStyle w:val="FontStyle94"/>
          <w:rFonts w:ascii="Times New Roman" w:hAnsi="Times New Roman" w:cs="Times New Roman"/>
          <w:sz w:val="24"/>
          <w:szCs w:val="24"/>
          <w:lang w:eastAsia="en-US"/>
        </w:rPr>
      </w:pPr>
    </w:p>
    <w:p w:rsidR="0089342B" w:rsidRPr="0089342B" w:rsidRDefault="0089342B" w:rsidP="0089342B">
      <w:pPr>
        <w:pStyle w:val="Style15"/>
        <w:widowControl/>
        <w:jc w:val="center"/>
        <w:rPr>
          <w:rStyle w:val="FontStyle94"/>
          <w:rFonts w:ascii="Times New Roman" w:hAnsi="Times New Roman" w:cs="Times New Roman"/>
          <w:sz w:val="24"/>
          <w:szCs w:val="24"/>
          <w:lang w:val="en-US" w:eastAsia="en-US"/>
        </w:rPr>
      </w:pPr>
      <w:r w:rsidRPr="0089342B">
        <w:rPr>
          <w:rFonts w:ascii="Times New Roman" w:hAnsi="Times New Roman" w:cs="Times New Roman"/>
          <w:bCs/>
          <w:noProof/>
          <w:color w:val="000000"/>
        </w:rPr>
        <w:drawing>
          <wp:inline distT="0" distB="0" distL="0" distR="0" wp14:anchorId="167C8444" wp14:editId="41EAD807">
            <wp:extent cx="6118860" cy="294132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941320"/>
                    </a:xfrm>
                    <a:prstGeom prst="rect">
                      <a:avLst/>
                    </a:prstGeom>
                    <a:noFill/>
                    <a:ln>
                      <a:noFill/>
                    </a:ln>
                  </pic:spPr>
                </pic:pic>
              </a:graphicData>
            </a:graphic>
          </wp:inline>
        </w:drawing>
      </w:r>
    </w:p>
    <w:p w:rsidR="0089342B" w:rsidRPr="0089342B" w:rsidRDefault="0089342B" w:rsidP="0089342B">
      <w:pPr>
        <w:pStyle w:val="Style15"/>
        <w:widowControl/>
        <w:jc w:val="center"/>
        <w:rPr>
          <w:rStyle w:val="FontStyle94"/>
          <w:rFonts w:ascii="Times New Roman" w:hAnsi="Times New Roman" w:cs="Times New Roman"/>
          <w:sz w:val="24"/>
          <w:szCs w:val="24"/>
          <w:lang w:val="en-US" w:eastAsia="en-US"/>
        </w:rPr>
      </w:pPr>
    </w:p>
    <w:p w:rsidR="0089342B" w:rsidRPr="0089342B" w:rsidRDefault="0089342B" w:rsidP="0089342B">
      <w:pPr>
        <w:pStyle w:val="Style15"/>
        <w:widowControl/>
        <w:jc w:val="center"/>
        <w:rPr>
          <w:rStyle w:val="FontStyle94"/>
          <w:rFonts w:ascii="Times New Roman" w:hAnsi="Times New Roman" w:cs="Times New Roman"/>
          <w:b/>
          <w:sz w:val="24"/>
          <w:szCs w:val="24"/>
          <w:lang w:eastAsia="en-US"/>
        </w:rPr>
      </w:pPr>
      <w:r w:rsidRPr="0089342B">
        <w:rPr>
          <w:rStyle w:val="FontStyle94"/>
          <w:rFonts w:ascii="Times New Roman" w:hAnsi="Times New Roman" w:cs="Times New Roman"/>
          <w:b/>
          <w:sz w:val="24"/>
          <w:szCs w:val="24"/>
          <w:lang w:eastAsia="en-US"/>
        </w:rPr>
        <w:t>Рисунок 5 — Обзор процесса FMECA</w:t>
      </w:r>
    </w:p>
    <w:p w:rsidR="0089342B" w:rsidRPr="0089342B" w:rsidRDefault="0089342B" w:rsidP="0089342B">
      <w:pPr>
        <w:pStyle w:val="Style9"/>
        <w:widowControl/>
        <w:jc w:val="both"/>
        <w:rPr>
          <w:rStyle w:val="FontStyle97"/>
          <w:rFonts w:ascii="Times New Roman" w:hAnsi="Times New Roman" w:cs="Times New Roman"/>
          <w:b w:val="0"/>
          <w:sz w:val="24"/>
          <w:szCs w:val="24"/>
          <w:lang w:eastAsia="en-US"/>
        </w:rPr>
      </w:pPr>
    </w:p>
    <w:p w:rsidR="0089342B" w:rsidRPr="00886D00" w:rsidRDefault="0089342B" w:rsidP="0089342B">
      <w:pPr>
        <w:pStyle w:val="Style9"/>
        <w:widowControl/>
        <w:ind w:firstLine="720"/>
        <w:jc w:val="both"/>
        <w:rPr>
          <w:rStyle w:val="FontStyle97"/>
          <w:rFonts w:ascii="Times New Roman" w:hAnsi="Times New Roman" w:cs="Times New Roman"/>
          <w:spacing w:val="-20"/>
          <w:sz w:val="24"/>
          <w:szCs w:val="24"/>
          <w:vertAlign w:val="subscript"/>
          <w:lang w:eastAsia="en-US"/>
        </w:rPr>
      </w:pPr>
      <w:r w:rsidRPr="00886D00">
        <w:rPr>
          <w:rStyle w:val="FontStyle97"/>
          <w:rFonts w:ascii="Times New Roman" w:hAnsi="Times New Roman" w:cs="Times New Roman"/>
          <w:sz w:val="24"/>
          <w:szCs w:val="24"/>
          <w:lang w:eastAsia="en-US"/>
        </w:rPr>
        <w:t xml:space="preserve">5.2 Идентификация показателя критичности компонентов ветровой турбины, </w:t>
      </w:r>
      <w:r w:rsidRPr="00886D00">
        <w:rPr>
          <w:rStyle w:val="FontStyle100"/>
          <w:rFonts w:ascii="Times New Roman" w:hAnsi="Times New Roman" w:cs="Times New Roman"/>
          <w:i/>
          <w:lang w:val="en-US" w:eastAsia="en-US"/>
        </w:rPr>
        <w:t>f</w:t>
      </w:r>
      <w:r w:rsidRPr="00886D00">
        <w:rPr>
          <w:rStyle w:val="FontStyle97"/>
          <w:rFonts w:ascii="Times New Roman" w:hAnsi="Times New Roman" w:cs="Times New Roman"/>
          <w:spacing w:val="-20"/>
          <w:sz w:val="24"/>
          <w:szCs w:val="24"/>
          <w:vertAlign w:val="subscript"/>
          <w:lang w:eastAsia="en-US"/>
        </w:rPr>
        <w:t xml:space="preserve"> CR</w:t>
      </w:r>
    </w:p>
    <w:p w:rsidR="0089342B" w:rsidRPr="00691DFE" w:rsidRDefault="0089342B" w:rsidP="0089342B">
      <w:pPr>
        <w:pStyle w:val="Style60"/>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 xml:space="preserve">Имеется четыре критерия, которые сочетаются с показателями критичности, </w:t>
      </w:r>
      <w:r w:rsidRPr="0089342B">
        <w:rPr>
          <w:rStyle w:val="FontStyle100"/>
          <w:rFonts w:ascii="Times New Roman" w:hAnsi="Times New Roman" w:cs="Times New Roman"/>
          <w:b w:val="0"/>
          <w:i/>
          <w:lang w:val="en-US" w:eastAsia="en-US"/>
        </w:rPr>
        <w:t>f</w:t>
      </w:r>
      <w:r w:rsidRPr="0089342B">
        <w:rPr>
          <w:rStyle w:val="FontStyle97"/>
          <w:rFonts w:ascii="Times New Roman" w:hAnsi="Times New Roman" w:cs="Times New Roman"/>
          <w:b w:val="0"/>
          <w:spacing w:val="-20"/>
          <w:sz w:val="24"/>
          <w:szCs w:val="24"/>
          <w:vertAlign w:val="subscript"/>
          <w:lang w:eastAsia="en-US"/>
        </w:rPr>
        <w:t>CR</w:t>
      </w:r>
      <w:r w:rsidRPr="0089342B">
        <w:rPr>
          <w:rStyle w:val="FontStyle100"/>
          <w:rFonts w:ascii="Times New Roman" w:hAnsi="Times New Roman" w:cs="Times New Roman"/>
          <w:b w:val="0"/>
          <w:lang w:eastAsia="en-US"/>
        </w:rPr>
        <w:t xml:space="preserve">, по формуле (2): </w:t>
      </w:r>
    </w:p>
    <w:p w:rsidR="0089342B" w:rsidRPr="0089342B" w:rsidRDefault="00212B84" w:rsidP="00A54A38">
      <w:pPr>
        <w:pStyle w:val="Style60"/>
        <w:widowControl/>
        <w:ind w:firstLine="720"/>
        <w:jc w:val="right"/>
        <w:rPr>
          <w:rStyle w:val="FontStyle100"/>
          <w:rFonts w:ascii="Times New Roman" w:hAnsi="Times New Roman" w:cs="Times New Roman"/>
          <w:b w:val="0"/>
          <w:lang w:eastAsia="en-US"/>
        </w:rPr>
      </w:pPr>
      <m:oMath>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CR</m:t>
            </m:r>
          </m:sub>
        </m:sSub>
        <m:r>
          <w:rPr>
            <w:rStyle w:val="FontStyle99"/>
            <w:rFonts w:ascii="Cambria Math" w:hAnsi="Cambria Math" w:cs="Times New Roman"/>
            <w:sz w:val="24"/>
            <w:szCs w:val="24"/>
            <w:lang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LP</m:t>
            </m:r>
          </m:sub>
        </m:sSub>
        <m:r>
          <w:rPr>
            <w:rStyle w:val="FontStyle99"/>
            <w:rFonts w:ascii="Cambria Math" w:hAnsi="Cambria Math" w:cs="Times New Roman"/>
            <w:sz w:val="24"/>
            <w:szCs w:val="24"/>
            <w:lang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RE</m:t>
            </m:r>
          </m:sub>
        </m:sSub>
        <m:r>
          <w:rPr>
            <w:rStyle w:val="FontStyle99"/>
            <w:rFonts w:ascii="Cambria Math" w:hAnsi="Cambria Math" w:cs="Times New Roman"/>
            <w:sz w:val="24"/>
            <w:szCs w:val="24"/>
            <w:lang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CD</m:t>
            </m:r>
          </m:sub>
        </m:sSub>
        <m:r>
          <w:rPr>
            <w:rStyle w:val="FontStyle99"/>
            <w:rFonts w:ascii="Cambria Math" w:hAnsi="Cambria Math" w:cs="Times New Roman"/>
            <w:sz w:val="24"/>
            <w:szCs w:val="24"/>
            <w:lang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FR</m:t>
            </m:r>
          </m:sub>
        </m:sSub>
      </m:oMath>
      <w:r w:rsidR="0089342B" w:rsidRPr="0089342B">
        <w:rPr>
          <w:rStyle w:val="FontStyle71"/>
          <w:rFonts w:ascii="Times New Roman" w:hAnsi="Times New Roman" w:cs="Times New Roman"/>
          <w:b w:val="0"/>
          <w:sz w:val="24"/>
          <w:szCs w:val="24"/>
          <w:lang w:eastAsia="en-US"/>
        </w:rPr>
        <w:tab/>
      </w:r>
      <w:r w:rsidR="0089342B" w:rsidRPr="0089342B">
        <w:rPr>
          <w:rStyle w:val="FontStyle71"/>
          <w:rFonts w:ascii="Times New Roman" w:hAnsi="Times New Roman" w:cs="Times New Roman"/>
          <w:b w:val="0"/>
          <w:sz w:val="24"/>
          <w:szCs w:val="24"/>
          <w:lang w:eastAsia="en-US"/>
        </w:rPr>
        <w:tab/>
      </w:r>
      <w:r w:rsidR="0089342B" w:rsidRPr="0089342B">
        <w:rPr>
          <w:rStyle w:val="FontStyle71"/>
          <w:rFonts w:ascii="Times New Roman" w:hAnsi="Times New Roman" w:cs="Times New Roman"/>
          <w:b w:val="0"/>
          <w:sz w:val="24"/>
          <w:szCs w:val="24"/>
          <w:lang w:eastAsia="en-US"/>
        </w:rPr>
        <w:tab/>
      </w:r>
      <w:r w:rsidR="0089342B" w:rsidRPr="0089342B">
        <w:rPr>
          <w:rStyle w:val="FontStyle71"/>
          <w:rFonts w:ascii="Times New Roman" w:hAnsi="Times New Roman" w:cs="Times New Roman"/>
          <w:b w:val="0"/>
          <w:sz w:val="24"/>
          <w:szCs w:val="24"/>
          <w:lang w:eastAsia="en-US"/>
        </w:rPr>
        <w:tab/>
      </w:r>
      <w:r w:rsidR="0089342B" w:rsidRPr="0089342B">
        <w:rPr>
          <w:rStyle w:val="FontStyle71"/>
          <w:rFonts w:ascii="Times New Roman" w:hAnsi="Times New Roman" w:cs="Times New Roman"/>
          <w:b w:val="0"/>
          <w:sz w:val="24"/>
          <w:szCs w:val="24"/>
          <w:lang w:eastAsia="en-US"/>
        </w:rPr>
        <w:tab/>
      </w:r>
      <w:r w:rsidR="0089342B" w:rsidRPr="0089342B">
        <w:rPr>
          <w:rStyle w:val="FontStyle100"/>
          <w:rFonts w:ascii="Times New Roman" w:hAnsi="Times New Roman" w:cs="Times New Roman"/>
          <w:b w:val="0"/>
          <w:lang w:eastAsia="en-US"/>
        </w:rPr>
        <w:t>(2)</w:t>
      </w:r>
    </w:p>
    <w:p w:rsidR="0089342B" w:rsidRPr="0089342B" w:rsidRDefault="0089342B" w:rsidP="0089342B">
      <w:pPr>
        <w:pStyle w:val="Style22"/>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где</w:t>
      </w:r>
      <w:r>
        <w:rPr>
          <w:rStyle w:val="FontStyle100"/>
          <w:rFonts w:ascii="Times New Roman" w:hAnsi="Times New Roman" w:cs="Times New Roman"/>
          <w:b w:val="0"/>
          <w:lang w:eastAsia="en-US"/>
        </w:rPr>
        <w:t xml:space="preserve"> </w:t>
      </w:r>
      <w:proofErr w:type="spellStart"/>
      <w:r w:rsidRPr="0089342B">
        <w:rPr>
          <w:rStyle w:val="FontStyle100"/>
          <w:rFonts w:ascii="Times New Roman" w:hAnsi="Times New Roman" w:cs="Times New Roman"/>
          <w:b w:val="0"/>
          <w:i/>
          <w:lang w:val="en-US" w:eastAsia="en-US"/>
        </w:rPr>
        <w:t>f</w:t>
      </w:r>
      <w:r w:rsidR="00A54A38">
        <w:rPr>
          <w:rStyle w:val="FontStyle71"/>
          <w:rFonts w:ascii="Times New Roman" w:hAnsi="Times New Roman" w:cs="Times New Roman"/>
          <w:b w:val="0"/>
          <w:sz w:val="24"/>
          <w:szCs w:val="24"/>
          <w:vertAlign w:val="subscript"/>
          <w:lang w:val="en-US" w:eastAsia="en-US"/>
        </w:rPr>
        <w:t>LP</w:t>
      </w:r>
      <w:proofErr w:type="spellEnd"/>
      <w:r w:rsidRPr="0089342B">
        <w:rPr>
          <w:rStyle w:val="FontStyle71"/>
          <w:rFonts w:ascii="Times New Roman" w:hAnsi="Times New Roman" w:cs="Times New Roman"/>
          <w:b w:val="0"/>
          <w:sz w:val="24"/>
          <w:szCs w:val="24"/>
          <w:lang w:eastAsia="en-US"/>
        </w:rPr>
        <w:t xml:space="preserve"> </w:t>
      </w:r>
      <w:r w:rsidRPr="0089342B">
        <w:rPr>
          <w:rStyle w:val="FontStyle100"/>
          <w:rFonts w:ascii="Times New Roman" w:hAnsi="Times New Roman" w:cs="Times New Roman"/>
          <w:b w:val="0"/>
          <w:lang w:eastAsia="en-US"/>
        </w:rPr>
        <w:t>– производственные потери;</w:t>
      </w:r>
    </w:p>
    <w:p w:rsidR="0089342B" w:rsidRPr="0089342B" w:rsidRDefault="0089342B" w:rsidP="0089342B">
      <w:pPr>
        <w:pStyle w:val="Style38"/>
        <w:widowControl/>
        <w:ind w:firstLine="720"/>
        <w:jc w:val="both"/>
        <w:rPr>
          <w:rStyle w:val="FontStyle100"/>
          <w:rFonts w:ascii="Times New Roman" w:hAnsi="Times New Roman" w:cs="Times New Roman"/>
          <w:b w:val="0"/>
          <w:lang w:eastAsia="en-US"/>
        </w:rPr>
      </w:pPr>
      <w:proofErr w:type="spellStart"/>
      <w:proofErr w:type="gramStart"/>
      <w:r w:rsidRPr="0089342B">
        <w:rPr>
          <w:rStyle w:val="FontStyle100"/>
          <w:rFonts w:ascii="Times New Roman" w:hAnsi="Times New Roman" w:cs="Times New Roman"/>
          <w:b w:val="0"/>
          <w:i/>
          <w:lang w:val="en-US" w:eastAsia="en-US"/>
        </w:rPr>
        <w:t>f</w:t>
      </w:r>
      <w:r w:rsidR="00A54A38">
        <w:rPr>
          <w:rStyle w:val="FontStyle71"/>
          <w:rFonts w:ascii="Times New Roman" w:hAnsi="Times New Roman" w:cs="Times New Roman"/>
          <w:b w:val="0"/>
          <w:sz w:val="24"/>
          <w:szCs w:val="24"/>
          <w:vertAlign w:val="subscript"/>
          <w:lang w:val="en-US" w:eastAsia="en-US"/>
        </w:rPr>
        <w:t>RE</w:t>
      </w:r>
      <w:proofErr w:type="spellEnd"/>
      <w:proofErr w:type="gramEnd"/>
      <w:r w:rsidRPr="0089342B">
        <w:rPr>
          <w:rStyle w:val="FontStyle71"/>
          <w:rFonts w:ascii="Times New Roman" w:hAnsi="Times New Roman" w:cs="Times New Roman"/>
          <w:b w:val="0"/>
          <w:sz w:val="24"/>
          <w:szCs w:val="24"/>
          <w:lang w:eastAsia="en-US"/>
        </w:rPr>
        <w:t xml:space="preserve"> </w:t>
      </w:r>
      <w:r w:rsidRPr="0089342B">
        <w:rPr>
          <w:rStyle w:val="FontStyle100"/>
          <w:rFonts w:ascii="Times New Roman" w:hAnsi="Times New Roman" w:cs="Times New Roman"/>
          <w:b w:val="0"/>
          <w:lang w:eastAsia="en-US"/>
        </w:rPr>
        <w:t>– затраты на ремонт;</w:t>
      </w:r>
    </w:p>
    <w:p w:rsidR="0089342B" w:rsidRPr="0089342B" w:rsidRDefault="0089342B" w:rsidP="0089342B">
      <w:pPr>
        <w:pStyle w:val="Style38"/>
        <w:widowControl/>
        <w:ind w:firstLine="720"/>
        <w:jc w:val="both"/>
        <w:rPr>
          <w:rStyle w:val="FontStyle100"/>
          <w:rFonts w:ascii="Times New Roman" w:hAnsi="Times New Roman" w:cs="Times New Roman"/>
          <w:b w:val="0"/>
          <w:lang w:eastAsia="en-US"/>
        </w:rPr>
      </w:pPr>
      <w:proofErr w:type="spellStart"/>
      <w:proofErr w:type="gramStart"/>
      <w:r w:rsidRPr="0089342B">
        <w:rPr>
          <w:rStyle w:val="FontStyle100"/>
          <w:rFonts w:ascii="Times New Roman" w:hAnsi="Times New Roman" w:cs="Times New Roman"/>
          <w:b w:val="0"/>
          <w:i/>
          <w:lang w:val="en-US" w:eastAsia="en-US"/>
        </w:rPr>
        <w:t>f</w:t>
      </w:r>
      <w:r w:rsidR="00A54A38">
        <w:rPr>
          <w:rStyle w:val="FontStyle71"/>
          <w:rFonts w:ascii="Times New Roman" w:hAnsi="Times New Roman" w:cs="Times New Roman"/>
          <w:b w:val="0"/>
          <w:sz w:val="24"/>
          <w:szCs w:val="24"/>
          <w:vertAlign w:val="subscript"/>
          <w:lang w:val="en-US" w:eastAsia="en-US"/>
        </w:rPr>
        <w:t>CD</w:t>
      </w:r>
      <w:proofErr w:type="spellEnd"/>
      <w:proofErr w:type="gramEnd"/>
      <w:r w:rsidRPr="0089342B">
        <w:rPr>
          <w:rStyle w:val="FontStyle71"/>
          <w:rFonts w:ascii="Times New Roman" w:hAnsi="Times New Roman" w:cs="Times New Roman"/>
          <w:b w:val="0"/>
          <w:sz w:val="24"/>
          <w:szCs w:val="24"/>
          <w:lang w:eastAsia="en-US"/>
        </w:rPr>
        <w:t xml:space="preserve"> </w:t>
      </w:r>
      <w:r w:rsidRPr="0089342B">
        <w:rPr>
          <w:rStyle w:val="FontStyle100"/>
          <w:rFonts w:ascii="Times New Roman" w:hAnsi="Times New Roman" w:cs="Times New Roman"/>
          <w:b w:val="0"/>
          <w:lang w:eastAsia="en-US"/>
        </w:rPr>
        <w:t>– вторичное повреждение;</w:t>
      </w:r>
    </w:p>
    <w:p w:rsidR="0089342B" w:rsidRPr="0089342B" w:rsidRDefault="0089342B" w:rsidP="0089342B">
      <w:pPr>
        <w:pStyle w:val="Style38"/>
        <w:widowControl/>
        <w:ind w:firstLine="720"/>
        <w:jc w:val="both"/>
        <w:rPr>
          <w:rStyle w:val="FontStyle100"/>
          <w:rFonts w:ascii="Times New Roman" w:hAnsi="Times New Roman" w:cs="Times New Roman"/>
          <w:b w:val="0"/>
          <w:lang w:eastAsia="en-US"/>
        </w:rPr>
      </w:pPr>
      <w:proofErr w:type="spellStart"/>
      <w:proofErr w:type="gramStart"/>
      <w:r w:rsidRPr="0089342B">
        <w:rPr>
          <w:rStyle w:val="FontStyle100"/>
          <w:rFonts w:ascii="Times New Roman" w:hAnsi="Times New Roman" w:cs="Times New Roman"/>
          <w:b w:val="0"/>
          <w:i/>
          <w:lang w:val="en-US" w:eastAsia="en-US"/>
        </w:rPr>
        <w:t>f</w:t>
      </w:r>
      <w:r w:rsidR="00A54A38">
        <w:rPr>
          <w:rStyle w:val="FontStyle71"/>
          <w:rFonts w:ascii="Times New Roman" w:hAnsi="Times New Roman" w:cs="Times New Roman"/>
          <w:b w:val="0"/>
          <w:sz w:val="24"/>
          <w:szCs w:val="24"/>
          <w:vertAlign w:val="subscript"/>
          <w:lang w:val="en-US" w:eastAsia="en-US"/>
        </w:rPr>
        <w:t>FR</w:t>
      </w:r>
      <w:proofErr w:type="spellEnd"/>
      <w:proofErr w:type="gramEnd"/>
      <w:r w:rsidRPr="0089342B">
        <w:rPr>
          <w:rStyle w:val="FontStyle71"/>
          <w:rFonts w:ascii="Times New Roman" w:hAnsi="Times New Roman" w:cs="Times New Roman"/>
          <w:b w:val="0"/>
          <w:sz w:val="24"/>
          <w:szCs w:val="24"/>
          <w:lang w:eastAsia="en-US"/>
        </w:rPr>
        <w:t xml:space="preserve"> </w:t>
      </w:r>
      <w:r w:rsidRPr="0089342B">
        <w:rPr>
          <w:rStyle w:val="FontStyle100"/>
          <w:rFonts w:ascii="Times New Roman" w:hAnsi="Times New Roman" w:cs="Times New Roman"/>
          <w:b w:val="0"/>
          <w:lang w:eastAsia="en-US"/>
        </w:rPr>
        <w:t xml:space="preserve">- частота повреждения. Каждый из четырех критериев критичности оцениваются при помощи </w:t>
      </w:r>
      <w:hyperlink w:anchor="bookmark23" w:history="1">
        <w:r w:rsidRPr="0089342B">
          <w:rPr>
            <w:rStyle w:val="FontStyle100"/>
            <w:rFonts w:ascii="Times New Roman" w:hAnsi="Times New Roman" w:cs="Times New Roman"/>
            <w:b w:val="0"/>
            <w:lang w:eastAsia="en-US"/>
          </w:rPr>
          <w:t>таблицы 1</w:t>
        </w:r>
      </w:hyperlink>
      <w:r w:rsidRPr="0089342B">
        <w:rPr>
          <w:rStyle w:val="FontStyle100"/>
          <w:rFonts w:ascii="Times New Roman" w:hAnsi="Times New Roman" w:cs="Times New Roman"/>
          <w:b w:val="0"/>
          <w:lang w:eastAsia="en-US"/>
        </w:rPr>
        <w:t>.</w:t>
      </w:r>
    </w:p>
    <w:p w:rsidR="0089342B" w:rsidRPr="0089342B" w:rsidRDefault="0089342B" w:rsidP="0089342B">
      <w:pPr>
        <w:pStyle w:val="Style2"/>
        <w:widowControl/>
        <w:ind w:firstLine="720"/>
        <w:jc w:val="both"/>
        <w:rPr>
          <w:rStyle w:val="FontStyle103"/>
          <w:rFonts w:ascii="Times New Roman" w:hAnsi="Times New Roman" w:cs="Times New Roman"/>
          <w:b w:val="0"/>
          <w:sz w:val="24"/>
          <w:szCs w:val="24"/>
          <w:lang w:eastAsia="en-US"/>
        </w:rPr>
      </w:pPr>
    </w:p>
    <w:p w:rsidR="0089342B" w:rsidRPr="0089342B" w:rsidRDefault="0089342B" w:rsidP="0089342B">
      <w:pPr>
        <w:pStyle w:val="Style2"/>
        <w:widowControl/>
        <w:ind w:firstLine="720"/>
        <w:jc w:val="both"/>
        <w:rPr>
          <w:rStyle w:val="FontStyle103"/>
          <w:rFonts w:ascii="Times New Roman" w:hAnsi="Times New Roman" w:cs="Times New Roman"/>
          <w:b w:val="0"/>
          <w:sz w:val="24"/>
          <w:szCs w:val="24"/>
          <w:lang w:eastAsia="en-US"/>
        </w:rPr>
      </w:pPr>
      <w:r w:rsidRPr="0089342B">
        <w:rPr>
          <w:rStyle w:val="FontStyle103"/>
          <w:rFonts w:ascii="Times New Roman" w:hAnsi="Times New Roman" w:cs="Times New Roman"/>
          <w:b w:val="0"/>
          <w:sz w:val="24"/>
          <w:szCs w:val="24"/>
          <w:lang w:eastAsia="en-US"/>
        </w:rPr>
        <w:t>Примечание</w:t>
      </w:r>
      <w:r>
        <w:rPr>
          <w:rStyle w:val="FontStyle103"/>
          <w:rFonts w:ascii="Times New Roman" w:hAnsi="Times New Roman" w:cs="Times New Roman"/>
          <w:b w:val="0"/>
          <w:sz w:val="24"/>
          <w:szCs w:val="24"/>
          <w:lang w:eastAsia="en-US"/>
        </w:rPr>
        <w:t xml:space="preserve"> -</w:t>
      </w:r>
      <w:r w:rsidRPr="0089342B">
        <w:rPr>
          <w:rStyle w:val="FontStyle103"/>
          <w:rFonts w:ascii="Times New Roman" w:hAnsi="Times New Roman" w:cs="Times New Roman"/>
          <w:b w:val="0"/>
          <w:sz w:val="24"/>
          <w:szCs w:val="24"/>
          <w:lang w:eastAsia="en-US"/>
        </w:rPr>
        <w:t xml:space="preserve"> См. </w:t>
      </w:r>
      <w:hyperlink w:anchor="bookmark30" w:history="1">
        <w:r w:rsidRPr="0089342B">
          <w:rPr>
            <w:rStyle w:val="FontStyle103"/>
            <w:rFonts w:ascii="Times New Roman" w:hAnsi="Times New Roman" w:cs="Times New Roman"/>
            <w:b w:val="0"/>
            <w:sz w:val="24"/>
            <w:szCs w:val="24"/>
            <w:lang w:eastAsia="en-US"/>
          </w:rPr>
          <w:t>приложение B</w:t>
        </w:r>
      </w:hyperlink>
      <w:r w:rsidRPr="0089342B">
        <w:rPr>
          <w:rStyle w:val="FontStyle103"/>
          <w:rFonts w:ascii="Times New Roman" w:hAnsi="Times New Roman" w:cs="Times New Roman"/>
          <w:b w:val="0"/>
          <w:sz w:val="24"/>
          <w:szCs w:val="24"/>
          <w:lang w:eastAsia="en-US"/>
        </w:rPr>
        <w:t xml:space="preserve">, где приведен практический пример оценки </w:t>
      </w:r>
      <w:proofErr w:type="spellStart"/>
      <w:r w:rsidRPr="0089342B">
        <w:rPr>
          <w:rStyle w:val="FontStyle100"/>
          <w:rFonts w:ascii="Times New Roman" w:hAnsi="Times New Roman" w:cs="Times New Roman"/>
          <w:b w:val="0"/>
          <w:i/>
          <w:lang w:val="en-US" w:eastAsia="en-US"/>
        </w:rPr>
        <w:t>f</w:t>
      </w:r>
      <w:r w:rsidR="00A54A38">
        <w:rPr>
          <w:rStyle w:val="FontStyle92"/>
          <w:rFonts w:ascii="Times New Roman" w:hAnsi="Times New Roman" w:cs="Times New Roman"/>
          <w:sz w:val="24"/>
          <w:szCs w:val="24"/>
          <w:vertAlign w:val="subscript"/>
          <w:lang w:val="en-US" w:eastAsia="en-US"/>
        </w:rPr>
        <w:t>CR</w:t>
      </w:r>
      <w:proofErr w:type="spellEnd"/>
      <w:r w:rsidRPr="0089342B">
        <w:rPr>
          <w:rStyle w:val="FontStyle92"/>
          <w:rFonts w:ascii="Times New Roman" w:hAnsi="Times New Roman" w:cs="Times New Roman"/>
          <w:sz w:val="24"/>
          <w:szCs w:val="24"/>
          <w:lang w:eastAsia="en-US"/>
        </w:rPr>
        <w:t xml:space="preserve"> </w:t>
      </w:r>
      <w:r w:rsidRPr="0089342B">
        <w:rPr>
          <w:rStyle w:val="FontStyle103"/>
          <w:rFonts w:ascii="Times New Roman" w:hAnsi="Times New Roman" w:cs="Times New Roman"/>
          <w:b w:val="0"/>
          <w:sz w:val="24"/>
          <w:szCs w:val="24"/>
          <w:lang w:eastAsia="en-US"/>
        </w:rPr>
        <w:t>для трансмиссии ветровой турбины.</w:t>
      </w:r>
    </w:p>
    <w:p w:rsidR="0089342B" w:rsidRPr="0089342B" w:rsidRDefault="0089342B" w:rsidP="0089342B">
      <w:pPr>
        <w:pStyle w:val="Style22"/>
        <w:widowControl/>
        <w:ind w:firstLine="720"/>
        <w:jc w:val="both"/>
        <w:rPr>
          <w:rStyle w:val="FontStyle100"/>
          <w:rFonts w:ascii="Times New Roman" w:hAnsi="Times New Roman" w:cs="Times New Roman"/>
          <w:b w:val="0"/>
          <w:lang w:eastAsia="en-US"/>
        </w:rPr>
      </w:pPr>
    </w:p>
    <w:p w:rsidR="0089342B" w:rsidRDefault="0089342B" w:rsidP="0089342B">
      <w:pPr>
        <w:pStyle w:val="Style22"/>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При оценке показателя критичности для компонента рекомендуется разбить каждый компонент, например генератор, на максимально большее количество составных узлов и оценить показатель критичности для каждого составного узла. Для некоторых составных узлов, таких как подшипник генератора, можно выполнить высотный ремонт; другие составные узлы могут потребовать замены основного компонента, такого как коробка передач. Производственные потери (</w:t>
      </w:r>
      <w:proofErr w:type="spellStart"/>
      <w:r w:rsidRPr="0089342B">
        <w:rPr>
          <w:rStyle w:val="FontStyle100"/>
          <w:rFonts w:ascii="Times New Roman" w:hAnsi="Times New Roman" w:cs="Times New Roman"/>
          <w:b w:val="0"/>
          <w:i/>
          <w:lang w:val="en-US" w:eastAsia="en-US"/>
        </w:rPr>
        <w:t>f</w:t>
      </w:r>
      <w:r w:rsidR="00A54A38">
        <w:rPr>
          <w:rStyle w:val="FontStyle71"/>
          <w:rFonts w:ascii="Times New Roman" w:hAnsi="Times New Roman" w:cs="Times New Roman"/>
          <w:b w:val="0"/>
          <w:sz w:val="24"/>
          <w:szCs w:val="24"/>
          <w:vertAlign w:val="subscript"/>
          <w:lang w:val="en-US" w:eastAsia="en-US"/>
        </w:rPr>
        <w:t>LP</w:t>
      </w:r>
      <w:proofErr w:type="spellEnd"/>
      <w:r w:rsidRPr="0089342B">
        <w:rPr>
          <w:rStyle w:val="FontStyle100"/>
          <w:rFonts w:ascii="Times New Roman" w:hAnsi="Times New Roman" w:cs="Times New Roman"/>
          <w:b w:val="0"/>
          <w:lang w:eastAsia="en-US"/>
        </w:rPr>
        <w:t xml:space="preserve">), приведенные в </w:t>
      </w:r>
      <w:hyperlink w:anchor="bookmark23" w:history="1">
        <w:r w:rsidRPr="0089342B">
          <w:rPr>
            <w:rStyle w:val="FontStyle100"/>
            <w:rFonts w:ascii="Times New Roman" w:hAnsi="Times New Roman" w:cs="Times New Roman"/>
            <w:b w:val="0"/>
            <w:lang w:eastAsia="en-US"/>
          </w:rPr>
          <w:t>таблице 1</w:t>
        </w:r>
      </w:hyperlink>
      <w:r w:rsidRPr="0089342B">
        <w:rPr>
          <w:rStyle w:val="FontStyle100"/>
          <w:rFonts w:ascii="Times New Roman" w:hAnsi="Times New Roman" w:cs="Times New Roman"/>
          <w:b w:val="0"/>
          <w:lang w:eastAsia="en-US"/>
        </w:rPr>
        <w:t>, используются для определения влияния функционального повреждения компонента на производственный процесс. Важно отметить, что функциональное повреждение не обязательно означает катастрофическую неисправность машины, а, скорее то, что она больше не работает в своем заданном состоянии (например, при заданной производственной мощности). Не все функциональные повреждения составного узла оказывают непосредственное влияние на производственный процесс, а некоторые вообще не влияют.</w:t>
      </w:r>
    </w:p>
    <w:p w:rsidR="0089342B" w:rsidRPr="0089342B" w:rsidRDefault="0089342B" w:rsidP="0089342B">
      <w:pPr>
        <w:pStyle w:val="Style22"/>
        <w:widowControl/>
        <w:ind w:firstLine="720"/>
        <w:jc w:val="both"/>
        <w:rPr>
          <w:rStyle w:val="FontStyle94"/>
          <w:rFonts w:ascii="Times New Roman" w:hAnsi="Times New Roman" w:cs="Times New Roman"/>
          <w:sz w:val="24"/>
          <w:szCs w:val="28"/>
          <w:lang w:eastAsia="en-US"/>
        </w:rPr>
      </w:pPr>
    </w:p>
    <w:p w:rsidR="0089342B" w:rsidRPr="0089342B" w:rsidRDefault="0089342B" w:rsidP="0089342B">
      <w:pPr>
        <w:pStyle w:val="Style15"/>
        <w:widowControl/>
        <w:jc w:val="center"/>
        <w:rPr>
          <w:rStyle w:val="FontStyle71"/>
          <w:rFonts w:ascii="Times New Roman" w:hAnsi="Times New Roman" w:cs="Times New Roman"/>
          <w:b w:val="0"/>
          <w:sz w:val="24"/>
          <w:szCs w:val="24"/>
          <w:lang w:eastAsia="en-US"/>
        </w:rPr>
      </w:pPr>
      <w:r w:rsidRPr="0089342B">
        <w:rPr>
          <w:rStyle w:val="FontStyle94"/>
          <w:rFonts w:ascii="Times New Roman" w:hAnsi="Times New Roman" w:cs="Times New Roman"/>
          <w:b/>
          <w:sz w:val="24"/>
          <w:szCs w:val="24"/>
          <w:lang w:eastAsia="en-US"/>
        </w:rPr>
        <w:t xml:space="preserve">Таблица 1 — Показатель критичности компонента ветровой турбины, </w:t>
      </w:r>
      <w:proofErr w:type="spellStart"/>
      <w:r w:rsidR="00A54A38" w:rsidRPr="00A54A38">
        <w:rPr>
          <w:rStyle w:val="FontStyle100"/>
          <w:rFonts w:ascii="Times New Roman" w:hAnsi="Times New Roman" w:cs="Times New Roman"/>
          <w:i/>
          <w:lang w:val="en-US" w:eastAsia="en-US"/>
        </w:rPr>
        <w:t>f</w:t>
      </w:r>
      <w:r w:rsidR="00A54A38" w:rsidRPr="00A54A38">
        <w:rPr>
          <w:rStyle w:val="FontStyle92"/>
          <w:rFonts w:ascii="Times New Roman" w:hAnsi="Times New Roman" w:cs="Times New Roman"/>
          <w:b/>
          <w:sz w:val="24"/>
          <w:szCs w:val="24"/>
          <w:vertAlign w:val="subscript"/>
          <w:lang w:val="en-US" w:eastAsia="en-US"/>
        </w:rPr>
        <w:t>CR</w:t>
      </w:r>
      <w:proofErr w:type="spellEnd"/>
    </w:p>
    <w:tbl>
      <w:tblPr>
        <w:tblW w:w="9759" w:type="dxa"/>
        <w:tblInd w:w="40" w:type="dxa"/>
        <w:tblLayout w:type="fixed"/>
        <w:tblCellMar>
          <w:left w:w="40" w:type="dxa"/>
          <w:right w:w="40" w:type="dxa"/>
        </w:tblCellMar>
        <w:tblLook w:val="0000" w:firstRow="0" w:lastRow="0" w:firstColumn="0" w:lastColumn="0" w:noHBand="0" w:noVBand="0"/>
      </w:tblPr>
      <w:tblGrid>
        <w:gridCol w:w="2554"/>
        <w:gridCol w:w="5213"/>
        <w:gridCol w:w="1992"/>
      </w:tblGrid>
      <w:tr w:rsidR="001D49C1" w:rsidRPr="001D49C1" w:rsidTr="00212B84">
        <w:trPr>
          <w:trHeight w:val="312"/>
        </w:trPr>
        <w:tc>
          <w:tcPr>
            <w:tcW w:w="25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1D49C1" w:rsidRPr="001D49C1" w:rsidRDefault="001D49C1" w:rsidP="001D49C1">
            <w:pPr>
              <w:widowControl/>
              <w:autoSpaceDE w:val="0"/>
              <w:autoSpaceDN w:val="0"/>
              <w:adjustRightInd w:val="0"/>
              <w:jc w:val="both"/>
              <w:rPr>
                <w:rFonts w:ascii="Times New Roman" w:eastAsiaTheme="minorEastAsia" w:hAnsi="Times New Roman" w:cs="Times New Roman"/>
                <w:b/>
                <w:bCs/>
                <w:lang w:eastAsia="en-US"/>
              </w:rPr>
            </w:pPr>
            <w:r w:rsidRPr="001D49C1">
              <w:rPr>
                <w:rFonts w:ascii="Times New Roman" w:eastAsiaTheme="minorEastAsia" w:hAnsi="Times New Roman" w:cs="Times New Roman"/>
                <w:b/>
                <w:bCs/>
                <w:lang w:eastAsia="en-US"/>
              </w:rPr>
              <w:t>Критерий</w:t>
            </w:r>
          </w:p>
        </w:tc>
        <w:tc>
          <w:tcPr>
            <w:tcW w:w="5213"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1D49C1" w:rsidRPr="001D49C1" w:rsidRDefault="001D49C1" w:rsidP="001D49C1">
            <w:pPr>
              <w:widowControl/>
              <w:autoSpaceDE w:val="0"/>
              <w:autoSpaceDN w:val="0"/>
              <w:adjustRightInd w:val="0"/>
              <w:jc w:val="both"/>
              <w:rPr>
                <w:rFonts w:ascii="Times New Roman" w:eastAsiaTheme="minorEastAsia" w:hAnsi="Times New Roman" w:cs="Times New Roman"/>
                <w:b/>
                <w:bCs/>
                <w:lang w:eastAsia="en-US"/>
              </w:rPr>
            </w:pPr>
            <w:r w:rsidRPr="001D49C1">
              <w:rPr>
                <w:rFonts w:ascii="Times New Roman" w:eastAsiaTheme="minorEastAsia" w:hAnsi="Times New Roman" w:cs="Times New Roman"/>
                <w:b/>
                <w:bCs/>
                <w:lang w:eastAsia="en-US"/>
              </w:rPr>
              <w:t>Пояснение</w:t>
            </w:r>
          </w:p>
        </w:tc>
        <w:tc>
          <w:tcPr>
            <w:tcW w:w="1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1D49C1" w:rsidRPr="001D49C1" w:rsidRDefault="001D49C1" w:rsidP="001D49C1">
            <w:pPr>
              <w:widowControl/>
              <w:autoSpaceDE w:val="0"/>
              <w:autoSpaceDN w:val="0"/>
              <w:adjustRightInd w:val="0"/>
              <w:jc w:val="both"/>
              <w:rPr>
                <w:rFonts w:ascii="Times New Roman" w:eastAsiaTheme="minorEastAsia" w:hAnsi="Times New Roman" w:cs="Times New Roman"/>
                <w:b/>
                <w:bCs/>
                <w:lang w:eastAsia="en-US"/>
              </w:rPr>
            </w:pPr>
            <w:r w:rsidRPr="001D49C1">
              <w:rPr>
                <w:rFonts w:ascii="Times New Roman" w:eastAsiaTheme="minorEastAsia" w:hAnsi="Times New Roman" w:cs="Times New Roman"/>
                <w:b/>
                <w:bCs/>
                <w:lang w:eastAsia="en-US"/>
              </w:rPr>
              <w:t>Показатель критичности</w:t>
            </w:r>
          </w:p>
        </w:tc>
      </w:tr>
      <w:tr w:rsidR="001D49C1" w:rsidRPr="001D49C1" w:rsidTr="00212B84">
        <w:trPr>
          <w:trHeight w:val="307"/>
        </w:trPr>
        <w:tc>
          <w:tcPr>
            <w:tcW w:w="7767"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Критерий 1: Производственные потери (</w:t>
            </w:r>
            <w:r w:rsidRPr="001D49C1">
              <w:rPr>
                <w:rFonts w:ascii="Times New Roman" w:eastAsiaTheme="minorEastAsia" w:hAnsi="Times New Roman" w:cs="Times New Roman"/>
                <w:i/>
                <w:lang w:val="en-US" w:eastAsia="en-US"/>
              </w:rPr>
              <w:t>f</w:t>
            </w:r>
            <w:r w:rsidRPr="001D49C1">
              <w:rPr>
                <w:rFonts w:ascii="Times New Roman" w:eastAsiaTheme="minorEastAsia" w:hAnsi="Times New Roman" w:cs="Times New Roman"/>
                <w:smallCaps/>
                <w:spacing w:val="-10"/>
                <w:lang w:eastAsia="en-US"/>
              </w:rPr>
              <w:t xml:space="preserve"> </w:t>
            </w:r>
            <w:proofErr w:type="spellStart"/>
            <w:r w:rsidRPr="001D49C1">
              <w:rPr>
                <w:rFonts w:ascii="Times New Roman" w:eastAsiaTheme="minorEastAsia" w:hAnsi="Times New Roman" w:cs="Times New Roman"/>
                <w:smallCaps/>
                <w:spacing w:val="-10"/>
                <w:vertAlign w:val="subscript"/>
                <w:lang w:eastAsia="en-US"/>
              </w:rPr>
              <w:t>lp</w:t>
            </w:r>
            <w:proofErr w:type="spellEnd"/>
            <w:r w:rsidRPr="001D49C1">
              <w:rPr>
                <w:rFonts w:ascii="Times New Roman" w:eastAsiaTheme="minorEastAsia" w:hAnsi="Times New Roman" w:cs="Times New Roman"/>
                <w:lang w:eastAsia="en-US"/>
              </w:rPr>
              <w:t>)</w:t>
            </w:r>
          </w:p>
        </w:tc>
        <w:tc>
          <w:tcPr>
            <w:tcW w:w="199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D49C1" w:rsidRPr="001D49C1" w:rsidRDefault="001D49C1" w:rsidP="001D49C1">
            <w:pPr>
              <w:widowControl/>
              <w:autoSpaceDE w:val="0"/>
              <w:autoSpaceDN w:val="0"/>
              <w:adjustRightInd w:val="0"/>
              <w:jc w:val="both"/>
              <w:rPr>
                <w:rFonts w:ascii="Times New Roman" w:eastAsiaTheme="minorEastAsia" w:hAnsi="Times New Roman" w:cs="Times New Roman"/>
                <w:color w:val="auto"/>
              </w:rPr>
            </w:pPr>
          </w:p>
        </w:tc>
      </w:tr>
      <w:tr w:rsidR="001D49C1" w:rsidRPr="001D49C1" w:rsidTr="00212B84">
        <w:trPr>
          <w:trHeight w:val="960"/>
        </w:trPr>
        <w:tc>
          <w:tcPr>
            <w:tcW w:w="2554"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КРИТИЧЕСКИЕ</w:t>
            </w:r>
          </w:p>
        </w:tc>
        <w:tc>
          <w:tcPr>
            <w:tcW w:w="5213"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Немедленная потеря производительности после функционального повреждения. Повреждение компонента имеет непосредственное последствие для производства. Либо из-за прекращения производства, либо из-за снижения номинальной мощности турбины.</w:t>
            </w:r>
          </w:p>
        </w:tc>
        <w:tc>
          <w:tcPr>
            <w:tcW w:w="1992"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val="en-US" w:eastAsia="en-US"/>
              </w:rPr>
            </w:pPr>
            <w:r w:rsidRPr="001D49C1">
              <w:rPr>
                <w:rFonts w:ascii="Times New Roman" w:eastAsiaTheme="minorEastAsia" w:hAnsi="Times New Roman" w:cs="Times New Roman"/>
                <w:lang w:eastAsia="en-US"/>
              </w:rPr>
              <w:t>3</w:t>
            </w:r>
          </w:p>
        </w:tc>
      </w:tr>
      <w:tr w:rsidR="001D49C1" w:rsidRPr="001D49C1" w:rsidTr="00212B84">
        <w:trPr>
          <w:trHeight w:val="744"/>
        </w:trPr>
        <w:tc>
          <w:tcPr>
            <w:tcW w:w="2554"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СУЩЕСТВЕННЫЕ</w:t>
            </w:r>
          </w:p>
        </w:tc>
        <w:tc>
          <w:tcPr>
            <w:tcW w:w="5213"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Может привести к производственным потерям после функционального повреждения. Повреждение компонента может повлиять на производство. Может потребоваться снижение номинальной мощности турбины.</w:t>
            </w:r>
          </w:p>
        </w:tc>
        <w:tc>
          <w:tcPr>
            <w:tcW w:w="1992"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2</w:t>
            </w:r>
          </w:p>
        </w:tc>
      </w:tr>
      <w:tr w:rsidR="001D49C1" w:rsidRPr="001D49C1" w:rsidTr="00212B84">
        <w:trPr>
          <w:trHeight w:val="523"/>
        </w:trPr>
        <w:tc>
          <w:tcPr>
            <w:tcW w:w="2554"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НЕСУЩЕСТВЕННЫЕ</w:t>
            </w:r>
          </w:p>
        </w:tc>
        <w:tc>
          <w:tcPr>
            <w:tcW w:w="5213"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Не вызывает потерь производительности после функционального повреждения. Повреждение компонента не влияет на производство.</w:t>
            </w:r>
          </w:p>
        </w:tc>
        <w:tc>
          <w:tcPr>
            <w:tcW w:w="1992"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1</w:t>
            </w:r>
          </w:p>
        </w:tc>
      </w:tr>
      <w:tr w:rsidR="001D49C1" w:rsidRPr="001D49C1" w:rsidTr="00212B84">
        <w:trPr>
          <w:trHeight w:val="302"/>
        </w:trPr>
        <w:tc>
          <w:tcPr>
            <w:tcW w:w="7767"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Критерий 2: Затраты на ремонт (</w:t>
            </w:r>
            <w:r w:rsidRPr="001D49C1">
              <w:rPr>
                <w:rFonts w:ascii="Times New Roman" w:eastAsiaTheme="minorEastAsia" w:hAnsi="Times New Roman" w:cs="Times New Roman"/>
                <w:i/>
                <w:lang w:val="en-US" w:eastAsia="en-US"/>
              </w:rPr>
              <w:t>f</w:t>
            </w:r>
            <w:r w:rsidRPr="001D49C1">
              <w:rPr>
                <w:rFonts w:ascii="Times New Roman" w:eastAsiaTheme="minorEastAsia" w:hAnsi="Times New Roman" w:cs="Times New Roman"/>
                <w:smallCaps/>
                <w:spacing w:val="-10"/>
                <w:lang w:eastAsia="en-US"/>
              </w:rPr>
              <w:t xml:space="preserve"> </w:t>
            </w:r>
            <w:proofErr w:type="spellStart"/>
            <w:r w:rsidRPr="001D49C1">
              <w:rPr>
                <w:rFonts w:ascii="Times New Roman" w:eastAsiaTheme="minorEastAsia" w:hAnsi="Times New Roman" w:cs="Times New Roman"/>
                <w:smallCaps/>
                <w:spacing w:val="-10"/>
                <w:vertAlign w:val="subscript"/>
                <w:lang w:eastAsia="en-US"/>
              </w:rPr>
              <w:t>re</w:t>
            </w:r>
            <w:proofErr w:type="spellEnd"/>
            <w:r w:rsidRPr="001D49C1">
              <w:rPr>
                <w:rFonts w:ascii="Times New Roman" w:eastAsiaTheme="minorEastAsia" w:hAnsi="Times New Roman" w:cs="Times New Roman"/>
                <w:lang w:eastAsia="en-US"/>
              </w:rPr>
              <w:t>)</w:t>
            </w:r>
          </w:p>
        </w:tc>
        <w:tc>
          <w:tcPr>
            <w:tcW w:w="199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D49C1" w:rsidRPr="001D49C1" w:rsidRDefault="001D49C1" w:rsidP="001D49C1">
            <w:pPr>
              <w:widowControl/>
              <w:autoSpaceDE w:val="0"/>
              <w:autoSpaceDN w:val="0"/>
              <w:adjustRightInd w:val="0"/>
              <w:jc w:val="both"/>
              <w:rPr>
                <w:rFonts w:ascii="Times New Roman" w:eastAsiaTheme="minorEastAsia" w:hAnsi="Times New Roman" w:cs="Times New Roman"/>
                <w:color w:val="auto"/>
              </w:rPr>
            </w:pPr>
          </w:p>
        </w:tc>
      </w:tr>
      <w:tr w:rsidR="001D49C1" w:rsidRPr="001D49C1" w:rsidTr="00212B84">
        <w:trPr>
          <w:trHeight w:val="1406"/>
        </w:trPr>
        <w:tc>
          <w:tcPr>
            <w:tcW w:w="2554"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ВЫСОКИЕ</w:t>
            </w:r>
          </w:p>
        </w:tc>
        <w:tc>
          <w:tcPr>
            <w:tcW w:w="5213"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Ремонт либо слишком труден для выполнения на месте, либо слишком сложен для выполнения с помощью стандартного оборудования и персонала. Запасные части могут быть недоступны из-за уникальности или из-за прекращения их производства, и должны быть специально изготовлены. Отсюда высокая стоимость ремонта, длительные простои из-за ремонта и высокая стоимость запчастей.</w:t>
            </w:r>
          </w:p>
        </w:tc>
        <w:tc>
          <w:tcPr>
            <w:tcW w:w="1992"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3</w:t>
            </w:r>
          </w:p>
        </w:tc>
      </w:tr>
      <w:tr w:rsidR="001D49C1" w:rsidRPr="001D49C1" w:rsidTr="00212B84">
        <w:trPr>
          <w:trHeight w:val="965"/>
        </w:trPr>
        <w:tc>
          <w:tcPr>
            <w:tcW w:w="2554"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СРЕДНИЕ</w:t>
            </w:r>
          </w:p>
        </w:tc>
        <w:tc>
          <w:tcPr>
            <w:tcW w:w="5213"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Ремонт либо затруднен, либо предполагает сложный и длительный демонтаж техники. Запасные части могут отсутствовать на месте, и их необходимо заказывать у изготовителя, что может вызвать некоторый простой.</w:t>
            </w:r>
          </w:p>
        </w:tc>
        <w:tc>
          <w:tcPr>
            <w:tcW w:w="1992"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2</w:t>
            </w:r>
          </w:p>
        </w:tc>
      </w:tr>
      <w:tr w:rsidR="001D49C1" w:rsidRPr="001D49C1" w:rsidTr="00212B84">
        <w:trPr>
          <w:trHeight w:val="960"/>
        </w:trPr>
        <w:tc>
          <w:tcPr>
            <w:tcW w:w="2554"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lastRenderedPageBreak/>
              <w:t>НИЗКИЕ</w:t>
            </w:r>
          </w:p>
        </w:tc>
        <w:tc>
          <w:tcPr>
            <w:tcW w:w="5213"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Типичный высотный ремонт. Ремонт возможен с использованием стандартных технологий, доступных на месте, и не требует существенного демонтажа техники. Запчасти легкодоступны на месте.</w:t>
            </w:r>
          </w:p>
        </w:tc>
        <w:tc>
          <w:tcPr>
            <w:tcW w:w="1992"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1</w:t>
            </w:r>
          </w:p>
        </w:tc>
      </w:tr>
      <w:tr w:rsidR="001D49C1" w:rsidRPr="001D49C1" w:rsidTr="00212B84">
        <w:trPr>
          <w:trHeight w:val="302"/>
        </w:trPr>
        <w:tc>
          <w:tcPr>
            <w:tcW w:w="7767"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Критерий 3: Вторичные повреждения (</w:t>
            </w:r>
            <w:r w:rsidRPr="001D49C1">
              <w:rPr>
                <w:rFonts w:ascii="Times New Roman" w:eastAsiaTheme="minorEastAsia" w:hAnsi="Times New Roman" w:cs="Times New Roman"/>
                <w:i/>
                <w:lang w:val="en-US" w:eastAsia="en-US"/>
              </w:rPr>
              <w:t>f</w:t>
            </w:r>
            <w:r w:rsidRPr="001D49C1">
              <w:rPr>
                <w:rFonts w:ascii="Times New Roman" w:eastAsiaTheme="minorEastAsia" w:hAnsi="Times New Roman" w:cs="Times New Roman"/>
                <w:smallCaps/>
                <w:spacing w:val="-10"/>
                <w:lang w:eastAsia="en-US"/>
              </w:rPr>
              <w:t xml:space="preserve"> </w:t>
            </w:r>
            <w:proofErr w:type="spellStart"/>
            <w:r w:rsidRPr="001D49C1">
              <w:rPr>
                <w:rFonts w:ascii="Times New Roman" w:eastAsiaTheme="minorEastAsia" w:hAnsi="Times New Roman" w:cs="Times New Roman"/>
                <w:smallCaps/>
                <w:spacing w:val="-10"/>
                <w:vertAlign w:val="subscript"/>
                <w:lang w:eastAsia="en-US"/>
              </w:rPr>
              <w:t>cd</w:t>
            </w:r>
            <w:proofErr w:type="spellEnd"/>
            <w:r w:rsidRPr="001D49C1">
              <w:rPr>
                <w:rFonts w:ascii="Times New Roman" w:eastAsiaTheme="minorEastAsia" w:hAnsi="Times New Roman" w:cs="Times New Roman"/>
                <w:lang w:eastAsia="en-US"/>
              </w:rPr>
              <w:t>)</w:t>
            </w:r>
          </w:p>
        </w:tc>
        <w:tc>
          <w:tcPr>
            <w:tcW w:w="199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D49C1" w:rsidRPr="001D49C1" w:rsidRDefault="001D49C1" w:rsidP="001D49C1">
            <w:pPr>
              <w:widowControl/>
              <w:autoSpaceDE w:val="0"/>
              <w:autoSpaceDN w:val="0"/>
              <w:adjustRightInd w:val="0"/>
              <w:jc w:val="both"/>
              <w:rPr>
                <w:rFonts w:ascii="Times New Roman" w:eastAsiaTheme="minorEastAsia" w:hAnsi="Times New Roman" w:cs="Times New Roman"/>
                <w:color w:val="auto"/>
              </w:rPr>
            </w:pPr>
          </w:p>
        </w:tc>
      </w:tr>
      <w:tr w:rsidR="001D49C1" w:rsidRPr="001D49C1" w:rsidTr="00212B84">
        <w:trPr>
          <w:trHeight w:val="523"/>
        </w:trPr>
        <w:tc>
          <w:tcPr>
            <w:tcW w:w="2554"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СЕРЬЕЗНЫЕ ПОВРЕЖДЕНИЯ</w:t>
            </w:r>
          </w:p>
        </w:tc>
        <w:tc>
          <w:tcPr>
            <w:tcW w:w="5213"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Повреждение компонента с большей вероятностью вызывает существенные повреждения сопряженных компонентов.</w:t>
            </w:r>
          </w:p>
        </w:tc>
        <w:tc>
          <w:tcPr>
            <w:tcW w:w="1992"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3</w:t>
            </w:r>
          </w:p>
        </w:tc>
      </w:tr>
      <w:tr w:rsidR="001D49C1" w:rsidRPr="001D49C1" w:rsidTr="00212B84">
        <w:trPr>
          <w:trHeight w:val="528"/>
        </w:trPr>
        <w:tc>
          <w:tcPr>
            <w:tcW w:w="2554"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ОГРАНИЧЕННЫЕ ПОВРЕЖДЕНИЯ</w:t>
            </w:r>
          </w:p>
        </w:tc>
        <w:tc>
          <w:tcPr>
            <w:tcW w:w="5213"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Повреждение компонента вызывает ограниченные повреждения сопряженных компонентов.</w:t>
            </w:r>
          </w:p>
        </w:tc>
        <w:tc>
          <w:tcPr>
            <w:tcW w:w="1992"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2</w:t>
            </w:r>
          </w:p>
        </w:tc>
      </w:tr>
      <w:tr w:rsidR="001D49C1" w:rsidRPr="001D49C1" w:rsidTr="00212B84">
        <w:trPr>
          <w:trHeight w:val="523"/>
        </w:trPr>
        <w:tc>
          <w:tcPr>
            <w:tcW w:w="2554"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НЕТ ПОВРЕЖДЕНИЙ</w:t>
            </w:r>
          </w:p>
        </w:tc>
        <w:tc>
          <w:tcPr>
            <w:tcW w:w="5213"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Опыт установки показал отсутствие или незначительное повреждение сопряженных компонентов.</w:t>
            </w:r>
          </w:p>
        </w:tc>
        <w:tc>
          <w:tcPr>
            <w:tcW w:w="1992"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1</w:t>
            </w:r>
          </w:p>
        </w:tc>
      </w:tr>
      <w:tr w:rsidR="001D49C1" w:rsidRPr="001D49C1" w:rsidTr="00212B84">
        <w:trPr>
          <w:trHeight w:val="302"/>
        </w:trPr>
        <w:tc>
          <w:tcPr>
            <w:tcW w:w="7767"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D49C1" w:rsidRPr="001D49C1" w:rsidRDefault="001D49C1" w:rsidP="001D49C1">
            <w:pPr>
              <w:widowControl/>
              <w:autoSpaceDE w:val="0"/>
              <w:autoSpaceDN w:val="0"/>
              <w:adjustRightInd w:val="0"/>
              <w:jc w:val="both"/>
              <w:rPr>
                <w:rFonts w:ascii="Times New Roman" w:eastAsiaTheme="minorEastAsia" w:hAnsi="Times New Roman" w:cs="Times New Roman"/>
                <w:color w:val="auto"/>
              </w:rPr>
            </w:pPr>
            <w:r w:rsidRPr="001D49C1">
              <w:rPr>
                <w:rFonts w:ascii="Times New Roman" w:eastAsiaTheme="minorEastAsia" w:hAnsi="Times New Roman" w:cs="Times New Roman"/>
                <w:lang w:eastAsia="en-US"/>
              </w:rPr>
              <w:t>Критерий 4: Частота повреждений (</w:t>
            </w:r>
            <w:r w:rsidRPr="001D49C1">
              <w:rPr>
                <w:rFonts w:ascii="Times New Roman" w:eastAsiaTheme="minorEastAsia" w:hAnsi="Times New Roman" w:cs="Times New Roman"/>
                <w:i/>
                <w:lang w:val="en-US" w:eastAsia="en-US"/>
              </w:rPr>
              <w:t>f</w:t>
            </w:r>
            <w:r w:rsidRPr="001D49C1">
              <w:rPr>
                <w:rFonts w:ascii="Times New Roman" w:eastAsiaTheme="minorEastAsia" w:hAnsi="Times New Roman" w:cs="Times New Roman"/>
                <w:smallCaps/>
                <w:spacing w:val="-10"/>
                <w:lang w:eastAsia="en-US"/>
              </w:rPr>
              <w:t xml:space="preserve"> </w:t>
            </w:r>
            <w:proofErr w:type="spellStart"/>
            <w:r w:rsidRPr="001D49C1">
              <w:rPr>
                <w:rFonts w:ascii="Times New Roman" w:eastAsiaTheme="minorEastAsia" w:hAnsi="Times New Roman" w:cs="Times New Roman"/>
                <w:smallCaps/>
                <w:spacing w:val="-10"/>
                <w:vertAlign w:val="subscript"/>
                <w:lang w:eastAsia="en-US"/>
              </w:rPr>
              <w:t>fr</w:t>
            </w:r>
            <w:proofErr w:type="spellEnd"/>
            <w:r w:rsidRPr="001D49C1">
              <w:rPr>
                <w:rFonts w:ascii="Times New Roman" w:eastAsiaTheme="minorEastAsia" w:hAnsi="Times New Roman" w:cs="Times New Roman"/>
                <w:lang w:eastAsia="en-US"/>
              </w:rPr>
              <w:t>)</w:t>
            </w:r>
          </w:p>
        </w:tc>
        <w:tc>
          <w:tcPr>
            <w:tcW w:w="199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D49C1" w:rsidRPr="001D49C1" w:rsidRDefault="001D49C1" w:rsidP="001D49C1">
            <w:pPr>
              <w:widowControl/>
              <w:autoSpaceDE w:val="0"/>
              <w:autoSpaceDN w:val="0"/>
              <w:adjustRightInd w:val="0"/>
              <w:jc w:val="both"/>
              <w:rPr>
                <w:rFonts w:ascii="Times New Roman" w:eastAsiaTheme="minorEastAsia" w:hAnsi="Times New Roman" w:cs="Times New Roman"/>
                <w:color w:val="auto"/>
              </w:rPr>
            </w:pPr>
          </w:p>
        </w:tc>
      </w:tr>
      <w:tr w:rsidR="001D49C1" w:rsidRPr="001D49C1" w:rsidTr="00212B84">
        <w:trPr>
          <w:trHeight w:val="53"/>
        </w:trPr>
        <w:tc>
          <w:tcPr>
            <w:tcW w:w="2554"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ВЫСОКАЯ ЧАСТОТА ПОВРЕЖДЕНИЙ</w:t>
            </w:r>
          </w:p>
        </w:tc>
        <w:tc>
          <w:tcPr>
            <w:tcW w:w="5213"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Опыт показал, что средний срок службы компонента составляет менее 20% обычного срока службы турбины.</w:t>
            </w:r>
          </w:p>
        </w:tc>
        <w:tc>
          <w:tcPr>
            <w:tcW w:w="1992"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3</w:t>
            </w:r>
          </w:p>
        </w:tc>
      </w:tr>
      <w:tr w:rsidR="001D49C1" w:rsidRPr="001D49C1" w:rsidTr="00212B84">
        <w:trPr>
          <w:trHeight w:val="744"/>
        </w:trPr>
        <w:tc>
          <w:tcPr>
            <w:tcW w:w="2554"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СРЕДНЯЯ ЧАСТОТА ПОВРЕЖДЕНИЙ</w:t>
            </w:r>
          </w:p>
        </w:tc>
        <w:tc>
          <w:tcPr>
            <w:tcW w:w="5213"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Опыт показал, что средний срок службы компонента составляет более 20%, но менее 80% обычного срока службы турбины.</w:t>
            </w:r>
          </w:p>
        </w:tc>
        <w:tc>
          <w:tcPr>
            <w:tcW w:w="1992"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2</w:t>
            </w:r>
          </w:p>
        </w:tc>
      </w:tr>
      <w:tr w:rsidR="001D49C1" w:rsidRPr="001D49C1" w:rsidTr="00212B84">
        <w:trPr>
          <w:trHeight w:val="538"/>
        </w:trPr>
        <w:tc>
          <w:tcPr>
            <w:tcW w:w="2554"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НИЗКАЯ ЧАСТОТА ПОВРЕЖДЕНИЙ</w:t>
            </w:r>
          </w:p>
        </w:tc>
        <w:tc>
          <w:tcPr>
            <w:tcW w:w="5213"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Опыт показал, что средний срок службы компонента составляет более 80% обычного срока службы турбины.</w:t>
            </w:r>
          </w:p>
        </w:tc>
        <w:tc>
          <w:tcPr>
            <w:tcW w:w="1992"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lang w:eastAsia="en-US"/>
              </w:rPr>
            </w:pPr>
            <w:r w:rsidRPr="001D49C1">
              <w:rPr>
                <w:rFonts w:ascii="Times New Roman" w:eastAsiaTheme="minorEastAsia" w:hAnsi="Times New Roman" w:cs="Times New Roman"/>
                <w:lang w:eastAsia="en-US"/>
              </w:rPr>
              <w:t>1</w:t>
            </w:r>
          </w:p>
        </w:tc>
      </w:tr>
    </w:tbl>
    <w:p w:rsidR="0089342B" w:rsidRPr="0089342B" w:rsidRDefault="0089342B" w:rsidP="0089342B">
      <w:pPr>
        <w:pStyle w:val="Style9"/>
        <w:widowControl/>
        <w:jc w:val="both"/>
        <w:rPr>
          <w:rStyle w:val="FontStyle97"/>
          <w:rFonts w:ascii="Times New Roman" w:hAnsi="Times New Roman" w:cs="Times New Roman"/>
          <w:b w:val="0"/>
          <w:sz w:val="24"/>
          <w:szCs w:val="24"/>
          <w:lang w:eastAsia="en-US"/>
        </w:rPr>
      </w:pPr>
    </w:p>
    <w:p w:rsidR="0089342B" w:rsidRPr="0089342B" w:rsidRDefault="0089342B" w:rsidP="0089342B">
      <w:pPr>
        <w:pStyle w:val="Style9"/>
        <w:widowControl/>
        <w:ind w:firstLine="720"/>
        <w:jc w:val="both"/>
        <w:rPr>
          <w:rStyle w:val="FontStyle100"/>
          <w:rFonts w:ascii="Times New Roman" w:hAnsi="Times New Roman" w:cs="Times New Roman"/>
          <w:lang w:eastAsia="en-US"/>
        </w:rPr>
      </w:pPr>
      <w:r w:rsidRPr="0089342B">
        <w:rPr>
          <w:rStyle w:val="FontStyle97"/>
          <w:rFonts w:ascii="Times New Roman" w:hAnsi="Times New Roman" w:cs="Times New Roman"/>
          <w:sz w:val="24"/>
          <w:szCs w:val="24"/>
          <w:lang w:eastAsia="en-US"/>
        </w:rPr>
        <w:t xml:space="preserve">5.3 Идентификация показателя приоритета вида повреждения, </w:t>
      </w:r>
      <w:r w:rsidRPr="0089342B">
        <w:rPr>
          <w:rStyle w:val="FontStyle100"/>
          <w:rFonts w:ascii="Times New Roman" w:hAnsi="Times New Roman" w:cs="Times New Roman"/>
          <w:i/>
          <w:lang w:val="en-US" w:eastAsia="en-US"/>
        </w:rPr>
        <w:t>f</w:t>
      </w:r>
      <w:r w:rsidRPr="0089342B">
        <w:rPr>
          <w:rStyle w:val="FontStyle100"/>
          <w:rFonts w:ascii="Times New Roman" w:hAnsi="Times New Roman" w:cs="Times New Roman"/>
          <w:vertAlign w:val="subscript"/>
          <w:lang w:eastAsia="en-US"/>
        </w:rPr>
        <w:t>FMP</w:t>
      </w:r>
      <w:r w:rsidRPr="0089342B">
        <w:rPr>
          <w:rStyle w:val="FontStyle100"/>
          <w:rFonts w:ascii="Times New Roman" w:hAnsi="Times New Roman" w:cs="Times New Roman"/>
          <w:lang w:eastAsia="en-US"/>
        </w:rPr>
        <w:t xml:space="preserve"> </w:t>
      </w:r>
    </w:p>
    <w:p w:rsidR="0089342B" w:rsidRPr="00691DFE" w:rsidRDefault="0089342B" w:rsidP="0089342B">
      <w:pPr>
        <w:pStyle w:val="Style9"/>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 xml:space="preserve">Имеется шесть критериев, которые объединяются в показатель приоритета вида повреждения, </w:t>
      </w:r>
      <w:proofErr w:type="spellStart"/>
      <w:r w:rsidRPr="0089342B">
        <w:rPr>
          <w:rStyle w:val="FontStyle100"/>
          <w:rFonts w:ascii="Times New Roman" w:hAnsi="Times New Roman" w:cs="Times New Roman"/>
          <w:b w:val="0"/>
          <w:i/>
          <w:lang w:val="en-US" w:eastAsia="en-US"/>
        </w:rPr>
        <w:t>f</w:t>
      </w:r>
      <w:r w:rsidR="001857B7">
        <w:rPr>
          <w:rStyle w:val="FontStyle71"/>
          <w:rFonts w:ascii="Times New Roman" w:hAnsi="Times New Roman" w:cs="Times New Roman"/>
          <w:b w:val="0"/>
          <w:sz w:val="24"/>
          <w:szCs w:val="24"/>
          <w:vertAlign w:val="subscript"/>
          <w:lang w:val="en-US" w:eastAsia="en-US"/>
        </w:rPr>
        <w:t>FMP</w:t>
      </w:r>
      <w:proofErr w:type="spellEnd"/>
      <w:r w:rsidRPr="0089342B">
        <w:rPr>
          <w:rStyle w:val="FontStyle100"/>
          <w:rFonts w:ascii="Times New Roman" w:hAnsi="Times New Roman" w:cs="Times New Roman"/>
          <w:b w:val="0"/>
          <w:lang w:eastAsia="en-US"/>
        </w:rPr>
        <w:t>, по формуле (3):</w:t>
      </w:r>
    </w:p>
    <w:p w:rsidR="0089342B" w:rsidRPr="00691DFE" w:rsidRDefault="00212B84" w:rsidP="001857B7">
      <w:pPr>
        <w:pStyle w:val="Style9"/>
        <w:widowControl/>
        <w:ind w:firstLine="720"/>
        <w:jc w:val="right"/>
        <w:rPr>
          <w:rStyle w:val="FontStyle100"/>
          <w:rFonts w:ascii="Times New Roman" w:hAnsi="Times New Roman" w:cs="Times New Roman"/>
          <w:b w:val="0"/>
          <w:lang w:eastAsia="en-US"/>
        </w:rPr>
      </w:pPr>
      <m:oMath>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FMP</m:t>
            </m:r>
          </m:sub>
        </m:sSub>
        <m:r>
          <w:rPr>
            <w:rStyle w:val="FontStyle99"/>
            <w:rFonts w:ascii="Cambria Math" w:hAnsi="Cambria Math" w:cs="Times New Roman"/>
            <w:sz w:val="24"/>
            <w:szCs w:val="24"/>
            <w:lang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FMT</m:t>
            </m:r>
          </m:sub>
        </m:sSub>
        <m:r>
          <w:rPr>
            <w:rStyle w:val="FontStyle99"/>
            <w:rFonts w:ascii="Cambria Math" w:hAnsi="Cambria Math" w:cs="Times New Roman"/>
            <w:sz w:val="24"/>
            <w:szCs w:val="24"/>
            <w:lang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EFD</m:t>
            </m:r>
          </m:sub>
        </m:sSub>
        <m:r>
          <w:rPr>
            <w:rStyle w:val="FontStyle99"/>
            <w:rFonts w:ascii="Cambria Math" w:hAnsi="Cambria Math" w:cs="Times New Roman"/>
            <w:sz w:val="24"/>
            <w:szCs w:val="24"/>
            <w:lang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RFMS</m:t>
            </m:r>
          </m:sub>
        </m:sSub>
        <m:r>
          <w:rPr>
            <w:rStyle w:val="FontStyle99"/>
            <w:rFonts w:ascii="Cambria Math" w:hAnsi="Cambria Math" w:cs="Times New Roman"/>
            <w:sz w:val="24"/>
            <w:szCs w:val="24"/>
            <w:lang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EA</m:t>
            </m:r>
          </m:sub>
        </m:sSub>
        <m:r>
          <w:rPr>
            <w:rStyle w:val="FontStyle99"/>
            <w:rFonts w:ascii="Cambria Math" w:hAnsi="Cambria Math" w:cs="Times New Roman"/>
            <w:sz w:val="24"/>
            <w:szCs w:val="24"/>
            <w:lang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EDA</m:t>
            </m:r>
          </m:sub>
        </m:sSub>
        <m:r>
          <w:rPr>
            <w:rStyle w:val="FontStyle99"/>
            <w:rFonts w:ascii="Cambria Math" w:hAnsi="Cambria Math" w:cs="Times New Roman"/>
            <w:sz w:val="24"/>
            <w:szCs w:val="24"/>
            <w:lang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P</m:t>
            </m:r>
            <m:r>
              <w:rPr>
                <w:rStyle w:val="FontStyle99"/>
                <w:rFonts w:ascii="Cambria Math" w:hAnsi="Cambria Math" w:cs="Times New Roman"/>
                <w:sz w:val="24"/>
                <w:szCs w:val="24"/>
                <w:lang w:eastAsia="en-US"/>
              </w:rPr>
              <m:t>-</m:t>
            </m:r>
            <m:r>
              <w:rPr>
                <w:rStyle w:val="FontStyle99"/>
                <w:rFonts w:ascii="Cambria Math" w:hAnsi="Cambria Math" w:cs="Times New Roman"/>
                <w:sz w:val="24"/>
                <w:szCs w:val="24"/>
                <w:lang w:val="en-US" w:eastAsia="en-US"/>
              </w:rPr>
              <m:t>F</m:t>
            </m:r>
          </m:sub>
        </m:sSub>
      </m:oMath>
      <w:r w:rsidR="0089342B" w:rsidRPr="00691DFE">
        <w:rPr>
          <w:rStyle w:val="FontStyle71"/>
          <w:rFonts w:ascii="Times New Roman" w:hAnsi="Times New Roman" w:cs="Times New Roman"/>
          <w:b w:val="0"/>
          <w:sz w:val="24"/>
          <w:szCs w:val="24"/>
          <w:lang w:eastAsia="en-US"/>
        </w:rPr>
        <w:t xml:space="preserve"> </w:t>
      </w:r>
      <w:r w:rsidR="0089342B" w:rsidRPr="00691DFE">
        <w:rPr>
          <w:rStyle w:val="FontStyle71"/>
          <w:rFonts w:ascii="Times New Roman" w:hAnsi="Times New Roman" w:cs="Times New Roman"/>
          <w:b w:val="0"/>
          <w:sz w:val="24"/>
          <w:szCs w:val="24"/>
          <w:lang w:eastAsia="en-US"/>
        </w:rPr>
        <w:tab/>
      </w:r>
      <w:r w:rsidR="0089342B" w:rsidRPr="00691DFE">
        <w:rPr>
          <w:rStyle w:val="FontStyle71"/>
          <w:rFonts w:ascii="Times New Roman" w:hAnsi="Times New Roman" w:cs="Times New Roman"/>
          <w:b w:val="0"/>
          <w:sz w:val="24"/>
          <w:szCs w:val="24"/>
          <w:lang w:eastAsia="en-US"/>
        </w:rPr>
        <w:tab/>
      </w:r>
      <w:r w:rsidR="0089342B" w:rsidRPr="00691DFE">
        <w:rPr>
          <w:rStyle w:val="FontStyle71"/>
          <w:rFonts w:ascii="Times New Roman" w:hAnsi="Times New Roman" w:cs="Times New Roman"/>
          <w:b w:val="0"/>
          <w:sz w:val="24"/>
          <w:szCs w:val="24"/>
          <w:lang w:eastAsia="en-US"/>
        </w:rPr>
        <w:tab/>
      </w:r>
      <w:r w:rsidR="0089342B" w:rsidRPr="00691DFE">
        <w:rPr>
          <w:rStyle w:val="FontStyle100"/>
          <w:rFonts w:ascii="Times New Roman" w:hAnsi="Times New Roman" w:cs="Times New Roman"/>
          <w:b w:val="0"/>
          <w:lang w:eastAsia="en-US"/>
        </w:rPr>
        <w:t>(3)</w:t>
      </w:r>
    </w:p>
    <w:p w:rsidR="004557B0" w:rsidRPr="0089342B" w:rsidRDefault="0089342B" w:rsidP="004557B0">
      <w:pPr>
        <w:pStyle w:val="Style37"/>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где</w:t>
      </w:r>
      <w:r>
        <w:rPr>
          <w:rStyle w:val="FontStyle100"/>
          <w:rFonts w:ascii="Times New Roman" w:hAnsi="Times New Roman" w:cs="Times New Roman"/>
          <w:b w:val="0"/>
          <w:lang w:eastAsia="en-US"/>
        </w:rPr>
        <w:t xml:space="preserve"> </w:t>
      </w:r>
      <w:r w:rsidR="004557B0" w:rsidRPr="0089342B">
        <w:rPr>
          <w:rStyle w:val="FontStyle100"/>
          <w:rFonts w:ascii="Times New Roman" w:hAnsi="Times New Roman" w:cs="Times New Roman"/>
          <w:b w:val="0"/>
          <w:i/>
          <w:lang w:val="en-US" w:eastAsia="en-US"/>
        </w:rPr>
        <w:t>f</w:t>
      </w:r>
      <w:r w:rsidR="004557B0" w:rsidRPr="0089342B">
        <w:rPr>
          <w:rStyle w:val="FontStyle71"/>
          <w:rFonts w:ascii="Times New Roman" w:hAnsi="Times New Roman" w:cs="Times New Roman"/>
          <w:b w:val="0"/>
          <w:sz w:val="24"/>
          <w:szCs w:val="24"/>
          <w:vertAlign w:val="subscript"/>
          <w:lang w:eastAsia="en-US"/>
        </w:rPr>
        <w:t xml:space="preserve"> </w:t>
      </w:r>
      <w:r w:rsidR="001857B7">
        <w:rPr>
          <w:rStyle w:val="FontStyle71"/>
          <w:rFonts w:ascii="Times New Roman" w:hAnsi="Times New Roman" w:cs="Times New Roman"/>
          <w:b w:val="0"/>
          <w:sz w:val="24"/>
          <w:szCs w:val="24"/>
          <w:vertAlign w:val="subscript"/>
          <w:lang w:val="en-US" w:eastAsia="en-US"/>
        </w:rPr>
        <w:t>FMT</w:t>
      </w:r>
      <w:r w:rsidR="004557B0">
        <w:rPr>
          <w:rStyle w:val="FontStyle71"/>
          <w:rFonts w:ascii="Times New Roman" w:hAnsi="Times New Roman" w:cs="Times New Roman"/>
          <w:b w:val="0"/>
          <w:sz w:val="24"/>
          <w:szCs w:val="24"/>
          <w:vertAlign w:val="subscript"/>
          <w:lang w:eastAsia="en-US"/>
        </w:rPr>
        <w:t xml:space="preserve"> </w:t>
      </w:r>
      <w:r w:rsidR="004557B0" w:rsidRPr="0089342B">
        <w:rPr>
          <w:rStyle w:val="FontStyle100"/>
          <w:rFonts w:ascii="Times New Roman" w:hAnsi="Times New Roman" w:cs="Times New Roman"/>
          <w:b w:val="0"/>
          <w:lang w:eastAsia="en-US"/>
        </w:rPr>
        <w:t>- тип вида повреждения;</w:t>
      </w:r>
    </w:p>
    <w:p w:rsidR="004557B0" w:rsidRPr="0089342B" w:rsidRDefault="004557B0" w:rsidP="004557B0">
      <w:pPr>
        <w:pStyle w:val="Style37"/>
        <w:widowControl/>
        <w:ind w:firstLine="720"/>
        <w:jc w:val="both"/>
        <w:rPr>
          <w:rStyle w:val="FontStyle100"/>
          <w:rFonts w:ascii="Times New Roman" w:hAnsi="Times New Roman" w:cs="Times New Roman"/>
          <w:b w:val="0"/>
          <w:lang w:eastAsia="en-US"/>
        </w:rPr>
      </w:pPr>
      <w:proofErr w:type="gramStart"/>
      <w:r w:rsidRPr="0089342B">
        <w:rPr>
          <w:rStyle w:val="FontStyle100"/>
          <w:rFonts w:ascii="Times New Roman" w:hAnsi="Times New Roman" w:cs="Times New Roman"/>
          <w:b w:val="0"/>
          <w:i/>
          <w:lang w:val="en-US" w:eastAsia="en-US"/>
        </w:rPr>
        <w:t>f</w:t>
      </w:r>
      <w:proofErr w:type="gramEnd"/>
      <w:r w:rsidRPr="0089342B">
        <w:rPr>
          <w:rStyle w:val="FontStyle71"/>
          <w:rFonts w:ascii="Times New Roman" w:hAnsi="Times New Roman" w:cs="Times New Roman"/>
          <w:b w:val="0"/>
          <w:sz w:val="24"/>
          <w:szCs w:val="24"/>
          <w:vertAlign w:val="subscript"/>
          <w:lang w:eastAsia="en-US"/>
        </w:rPr>
        <w:t xml:space="preserve"> </w:t>
      </w:r>
      <w:r w:rsidR="001857B7" w:rsidRPr="0089342B">
        <w:rPr>
          <w:rStyle w:val="FontStyle71"/>
          <w:rFonts w:ascii="Times New Roman" w:hAnsi="Times New Roman" w:cs="Times New Roman"/>
          <w:b w:val="0"/>
          <w:sz w:val="24"/>
          <w:szCs w:val="24"/>
          <w:vertAlign w:val="subscript"/>
          <w:lang w:eastAsia="en-US"/>
        </w:rPr>
        <w:t>EFD</w:t>
      </w:r>
      <w:r w:rsidR="001857B7">
        <w:rPr>
          <w:rStyle w:val="FontStyle71"/>
          <w:rFonts w:ascii="Times New Roman" w:hAnsi="Times New Roman" w:cs="Times New Roman"/>
          <w:b w:val="0"/>
          <w:sz w:val="24"/>
          <w:szCs w:val="24"/>
          <w:vertAlign w:val="subscript"/>
          <w:lang w:eastAsia="en-US"/>
        </w:rPr>
        <w:t xml:space="preserve"> </w:t>
      </w:r>
      <w:r w:rsidRPr="0089342B">
        <w:rPr>
          <w:rStyle w:val="FontStyle100"/>
          <w:rFonts w:ascii="Times New Roman" w:hAnsi="Times New Roman" w:cs="Times New Roman"/>
          <w:b w:val="0"/>
          <w:lang w:eastAsia="en-US"/>
        </w:rPr>
        <w:t xml:space="preserve">- сложность </w:t>
      </w:r>
      <w:r w:rsidRPr="0089342B">
        <w:rPr>
          <w:rFonts w:ascii="Times New Roman" w:hAnsi="Times New Roman" w:cs="Times New Roman"/>
        </w:rPr>
        <w:t xml:space="preserve">обнаружения </w:t>
      </w:r>
      <w:r w:rsidRPr="0089342B">
        <w:rPr>
          <w:rStyle w:val="FontStyle100"/>
          <w:rFonts w:ascii="Times New Roman" w:hAnsi="Times New Roman" w:cs="Times New Roman"/>
          <w:b w:val="0"/>
          <w:lang w:eastAsia="en-US"/>
        </w:rPr>
        <w:t>неисправности;</w:t>
      </w:r>
    </w:p>
    <w:p w:rsidR="004557B0" w:rsidRPr="0089342B" w:rsidRDefault="004557B0" w:rsidP="004557B0">
      <w:pPr>
        <w:pStyle w:val="Style37"/>
        <w:widowControl/>
        <w:ind w:firstLine="720"/>
        <w:jc w:val="both"/>
        <w:rPr>
          <w:rStyle w:val="FontStyle100"/>
          <w:rFonts w:ascii="Times New Roman" w:hAnsi="Times New Roman" w:cs="Times New Roman"/>
          <w:b w:val="0"/>
          <w:lang w:eastAsia="en-US"/>
        </w:rPr>
      </w:pPr>
      <w:proofErr w:type="gramStart"/>
      <w:r w:rsidRPr="0089342B">
        <w:rPr>
          <w:rStyle w:val="FontStyle100"/>
          <w:rFonts w:ascii="Times New Roman" w:hAnsi="Times New Roman" w:cs="Times New Roman"/>
          <w:b w:val="0"/>
          <w:i/>
          <w:lang w:val="en-US" w:eastAsia="en-US"/>
        </w:rPr>
        <w:t>f</w:t>
      </w:r>
      <w:proofErr w:type="gramEnd"/>
      <w:r w:rsidRPr="0089342B">
        <w:rPr>
          <w:rStyle w:val="FontStyle71"/>
          <w:rFonts w:ascii="Times New Roman" w:hAnsi="Times New Roman" w:cs="Times New Roman"/>
          <w:b w:val="0"/>
          <w:sz w:val="24"/>
          <w:szCs w:val="24"/>
          <w:vertAlign w:val="subscript"/>
          <w:lang w:eastAsia="en-US"/>
        </w:rPr>
        <w:t xml:space="preserve"> </w:t>
      </w:r>
      <w:r w:rsidR="001857B7" w:rsidRPr="0089342B">
        <w:rPr>
          <w:rStyle w:val="FontStyle71"/>
          <w:rFonts w:ascii="Times New Roman" w:hAnsi="Times New Roman" w:cs="Times New Roman"/>
          <w:b w:val="0"/>
          <w:sz w:val="24"/>
          <w:szCs w:val="24"/>
          <w:vertAlign w:val="subscript"/>
          <w:lang w:eastAsia="en-US"/>
        </w:rPr>
        <w:t>RFMS</w:t>
      </w:r>
      <w:r w:rsidR="001857B7">
        <w:rPr>
          <w:rStyle w:val="FontStyle71"/>
          <w:rFonts w:ascii="Times New Roman" w:hAnsi="Times New Roman" w:cs="Times New Roman"/>
          <w:b w:val="0"/>
          <w:sz w:val="24"/>
          <w:szCs w:val="24"/>
          <w:vertAlign w:val="subscript"/>
          <w:lang w:eastAsia="en-US"/>
        </w:rPr>
        <w:t xml:space="preserve"> </w:t>
      </w:r>
      <w:r w:rsidRPr="0089342B">
        <w:rPr>
          <w:rStyle w:val="FontStyle100"/>
          <w:rFonts w:ascii="Times New Roman" w:hAnsi="Times New Roman" w:cs="Times New Roman"/>
          <w:b w:val="0"/>
          <w:lang w:eastAsia="en-US"/>
        </w:rPr>
        <w:t>- повторяемость признаков повреждения для этого вида;</w:t>
      </w:r>
    </w:p>
    <w:p w:rsidR="004557B0" w:rsidRPr="0089342B" w:rsidRDefault="004557B0" w:rsidP="004557B0">
      <w:pPr>
        <w:pStyle w:val="Style37"/>
        <w:widowControl/>
        <w:ind w:firstLine="720"/>
        <w:jc w:val="both"/>
        <w:rPr>
          <w:rStyle w:val="FontStyle100"/>
          <w:rFonts w:ascii="Times New Roman" w:hAnsi="Times New Roman" w:cs="Times New Roman"/>
          <w:b w:val="0"/>
          <w:lang w:eastAsia="en-US"/>
        </w:rPr>
      </w:pPr>
      <w:proofErr w:type="gramStart"/>
      <w:r w:rsidRPr="0089342B">
        <w:rPr>
          <w:rStyle w:val="FontStyle100"/>
          <w:rFonts w:ascii="Times New Roman" w:hAnsi="Times New Roman" w:cs="Times New Roman"/>
          <w:b w:val="0"/>
          <w:i/>
          <w:lang w:val="en-US" w:eastAsia="en-US"/>
        </w:rPr>
        <w:t>f</w:t>
      </w:r>
      <w:proofErr w:type="gramEnd"/>
      <w:r w:rsidRPr="0089342B">
        <w:rPr>
          <w:rStyle w:val="FontStyle71"/>
          <w:rFonts w:ascii="Times New Roman" w:hAnsi="Times New Roman" w:cs="Times New Roman"/>
          <w:b w:val="0"/>
          <w:sz w:val="24"/>
          <w:szCs w:val="24"/>
          <w:vertAlign w:val="subscript"/>
          <w:lang w:eastAsia="en-US"/>
        </w:rPr>
        <w:t xml:space="preserve"> </w:t>
      </w:r>
      <w:r w:rsidR="001857B7" w:rsidRPr="0089342B">
        <w:rPr>
          <w:rStyle w:val="FontStyle71"/>
          <w:rFonts w:ascii="Times New Roman" w:hAnsi="Times New Roman" w:cs="Times New Roman"/>
          <w:b w:val="0"/>
          <w:sz w:val="24"/>
          <w:szCs w:val="24"/>
          <w:vertAlign w:val="subscript"/>
          <w:lang w:eastAsia="en-US"/>
        </w:rPr>
        <w:t>EA</w:t>
      </w:r>
      <w:r w:rsidR="001857B7">
        <w:rPr>
          <w:rStyle w:val="FontStyle71"/>
          <w:rFonts w:ascii="Times New Roman" w:hAnsi="Times New Roman" w:cs="Times New Roman"/>
          <w:b w:val="0"/>
          <w:sz w:val="24"/>
          <w:szCs w:val="24"/>
          <w:vertAlign w:val="subscript"/>
          <w:lang w:eastAsia="en-US"/>
        </w:rPr>
        <w:t xml:space="preserve"> </w:t>
      </w:r>
      <w:r w:rsidRPr="0089342B">
        <w:rPr>
          <w:rStyle w:val="FontStyle100"/>
          <w:rFonts w:ascii="Times New Roman" w:hAnsi="Times New Roman" w:cs="Times New Roman"/>
          <w:b w:val="0"/>
          <w:lang w:eastAsia="en-US"/>
        </w:rPr>
        <w:t>- сложность автоматического мониторинга;</w:t>
      </w:r>
    </w:p>
    <w:p w:rsidR="004557B0" w:rsidRPr="0089342B" w:rsidRDefault="004557B0" w:rsidP="004557B0">
      <w:pPr>
        <w:pStyle w:val="Style37"/>
        <w:widowControl/>
        <w:ind w:firstLine="720"/>
        <w:jc w:val="both"/>
        <w:rPr>
          <w:rStyle w:val="FontStyle100"/>
          <w:rFonts w:ascii="Times New Roman" w:hAnsi="Times New Roman" w:cs="Times New Roman"/>
          <w:b w:val="0"/>
          <w:lang w:eastAsia="en-US"/>
        </w:rPr>
      </w:pPr>
      <w:proofErr w:type="gramStart"/>
      <w:r w:rsidRPr="0089342B">
        <w:rPr>
          <w:rStyle w:val="FontStyle100"/>
          <w:rFonts w:ascii="Times New Roman" w:hAnsi="Times New Roman" w:cs="Times New Roman"/>
          <w:b w:val="0"/>
          <w:i/>
          <w:lang w:val="en-US" w:eastAsia="en-US"/>
        </w:rPr>
        <w:t>f</w:t>
      </w:r>
      <w:proofErr w:type="gramEnd"/>
      <w:r w:rsidRPr="0089342B">
        <w:rPr>
          <w:rStyle w:val="FontStyle71"/>
          <w:rFonts w:ascii="Times New Roman" w:hAnsi="Times New Roman" w:cs="Times New Roman"/>
          <w:b w:val="0"/>
          <w:sz w:val="24"/>
          <w:szCs w:val="24"/>
          <w:vertAlign w:val="subscript"/>
          <w:lang w:eastAsia="en-US"/>
        </w:rPr>
        <w:t xml:space="preserve"> </w:t>
      </w:r>
      <w:r w:rsidR="001857B7" w:rsidRPr="0089342B">
        <w:rPr>
          <w:rStyle w:val="FontStyle71"/>
          <w:rFonts w:ascii="Times New Roman" w:hAnsi="Times New Roman" w:cs="Times New Roman"/>
          <w:b w:val="0"/>
          <w:sz w:val="24"/>
          <w:szCs w:val="24"/>
          <w:vertAlign w:val="subscript"/>
          <w:lang w:eastAsia="en-US"/>
        </w:rPr>
        <w:t>EDA</w:t>
      </w:r>
      <w:r w:rsidR="001857B7">
        <w:rPr>
          <w:rStyle w:val="FontStyle71"/>
          <w:rFonts w:ascii="Times New Roman" w:hAnsi="Times New Roman" w:cs="Times New Roman"/>
          <w:b w:val="0"/>
          <w:sz w:val="24"/>
          <w:szCs w:val="24"/>
          <w:vertAlign w:val="subscript"/>
          <w:lang w:eastAsia="en-US"/>
        </w:rPr>
        <w:t xml:space="preserve"> </w:t>
      </w:r>
      <w:r w:rsidRPr="0089342B">
        <w:rPr>
          <w:rStyle w:val="FontStyle100"/>
          <w:rFonts w:ascii="Times New Roman" w:hAnsi="Times New Roman" w:cs="Times New Roman"/>
          <w:b w:val="0"/>
          <w:lang w:eastAsia="en-US"/>
        </w:rPr>
        <w:t>- сложность детального анализа;</w:t>
      </w:r>
    </w:p>
    <w:p w:rsidR="0089342B" w:rsidRPr="0089342B" w:rsidRDefault="004557B0" w:rsidP="004557B0">
      <w:pPr>
        <w:pStyle w:val="Style22"/>
        <w:widowControl/>
        <w:ind w:firstLine="720"/>
        <w:jc w:val="both"/>
        <w:rPr>
          <w:rStyle w:val="FontStyle100"/>
          <w:rFonts w:ascii="Times New Roman" w:hAnsi="Times New Roman" w:cs="Times New Roman"/>
          <w:b w:val="0"/>
          <w:lang w:eastAsia="en-US"/>
        </w:rPr>
      </w:pPr>
      <w:proofErr w:type="gramStart"/>
      <w:r w:rsidRPr="0089342B">
        <w:rPr>
          <w:rStyle w:val="FontStyle100"/>
          <w:rFonts w:ascii="Times New Roman" w:hAnsi="Times New Roman" w:cs="Times New Roman"/>
          <w:b w:val="0"/>
          <w:i/>
          <w:lang w:val="en-US" w:eastAsia="en-US"/>
        </w:rPr>
        <w:t>f</w:t>
      </w:r>
      <w:proofErr w:type="gramEnd"/>
      <w:r w:rsidRPr="0089342B">
        <w:rPr>
          <w:rStyle w:val="FontStyle71"/>
          <w:rFonts w:ascii="Times New Roman" w:hAnsi="Times New Roman" w:cs="Times New Roman"/>
          <w:b w:val="0"/>
          <w:sz w:val="24"/>
          <w:szCs w:val="24"/>
          <w:vertAlign w:val="subscript"/>
          <w:lang w:eastAsia="en-US"/>
        </w:rPr>
        <w:t xml:space="preserve"> </w:t>
      </w:r>
      <w:r w:rsidR="001857B7" w:rsidRPr="0089342B">
        <w:rPr>
          <w:rStyle w:val="FontStyle71"/>
          <w:rFonts w:ascii="Times New Roman" w:hAnsi="Times New Roman" w:cs="Times New Roman"/>
          <w:b w:val="0"/>
          <w:sz w:val="24"/>
          <w:szCs w:val="24"/>
          <w:vertAlign w:val="subscript"/>
          <w:lang w:eastAsia="en-US"/>
        </w:rPr>
        <w:t>P-F</w:t>
      </w:r>
      <w:r w:rsidR="001857B7">
        <w:rPr>
          <w:rStyle w:val="FontStyle71"/>
          <w:rFonts w:ascii="Times New Roman" w:hAnsi="Times New Roman" w:cs="Times New Roman"/>
          <w:b w:val="0"/>
          <w:sz w:val="24"/>
          <w:szCs w:val="24"/>
          <w:vertAlign w:val="subscript"/>
          <w:lang w:eastAsia="en-US"/>
        </w:rPr>
        <w:t xml:space="preserve"> </w:t>
      </w:r>
      <w:r w:rsidRPr="0089342B">
        <w:rPr>
          <w:rStyle w:val="FontStyle100"/>
          <w:rFonts w:ascii="Times New Roman" w:hAnsi="Times New Roman" w:cs="Times New Roman"/>
          <w:b w:val="0"/>
          <w:lang w:eastAsia="en-US"/>
        </w:rPr>
        <w:t>- P-F-интервал.</w:t>
      </w:r>
    </w:p>
    <w:p w:rsidR="0089342B" w:rsidRDefault="0089342B" w:rsidP="0089342B">
      <w:pPr>
        <w:pStyle w:val="Style22"/>
        <w:widowControl/>
        <w:ind w:firstLine="720"/>
        <w:jc w:val="both"/>
        <w:rPr>
          <w:rStyle w:val="FontStyle100"/>
          <w:rFonts w:ascii="Times New Roman" w:hAnsi="Times New Roman" w:cs="Times New Roman"/>
          <w:b w:val="0"/>
          <w:lang w:eastAsia="en-US"/>
        </w:rPr>
      </w:pPr>
    </w:p>
    <w:p w:rsidR="0089342B" w:rsidRPr="0089342B" w:rsidRDefault="0089342B" w:rsidP="0089342B">
      <w:pPr>
        <w:pStyle w:val="Style22"/>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 xml:space="preserve">Каждый из шести критериев для типа вида повреждения ветровой турбины оценивается с использованием </w:t>
      </w:r>
      <w:hyperlink w:anchor="bookmark25" w:history="1">
        <w:r w:rsidRPr="004557B0">
          <w:rPr>
            <w:rStyle w:val="FontStyle100"/>
            <w:rFonts w:ascii="Times New Roman" w:hAnsi="Times New Roman" w:cs="Times New Roman"/>
            <w:b w:val="0"/>
            <w:lang w:eastAsia="en-US"/>
          </w:rPr>
          <w:t>таблицы 2</w:t>
        </w:r>
      </w:hyperlink>
      <w:r w:rsidRPr="0089342B">
        <w:rPr>
          <w:rStyle w:val="FontStyle100"/>
          <w:rFonts w:ascii="Times New Roman" w:hAnsi="Times New Roman" w:cs="Times New Roman"/>
          <w:b w:val="0"/>
          <w:lang w:eastAsia="en-US"/>
        </w:rPr>
        <w:t xml:space="preserve">. </w:t>
      </w:r>
      <w:r w:rsidRPr="004557B0">
        <w:rPr>
          <w:rStyle w:val="FontStyle100"/>
          <w:rFonts w:ascii="Times New Roman" w:hAnsi="Times New Roman" w:cs="Times New Roman"/>
          <w:b w:val="0"/>
          <w:lang w:eastAsia="en-US"/>
        </w:rPr>
        <w:t>Таблица 2</w:t>
      </w:r>
      <w:r w:rsidRPr="0089342B">
        <w:rPr>
          <w:rStyle w:val="FontStyle100"/>
          <w:rFonts w:ascii="Times New Roman" w:hAnsi="Times New Roman" w:cs="Times New Roman"/>
          <w:b w:val="0"/>
          <w:lang w:eastAsia="en-US"/>
        </w:rPr>
        <w:t xml:space="preserve"> отражает точку зрения, согласно которой правильная оценка вида повреждения приносит наибольшую отдачу от инвестиций в систему мониторинга состояния. Поэтому наиболее выгодно отдавать приоритет мониторингу тех видов повреждений, которые проще всего обнаружить с помощью простых средств и которые соответствуют уровню подготовки персонала, осуществляющего наблюдение. Попытка обнаружить нетипичные виды повреждений часто приводит к большому количеству ложных предупреждений и, как следствие, к неоправданным и дорогостоящим посещениям сервисной службы, что приводит к увеличению затрат на обслуживание.</w:t>
      </w:r>
    </w:p>
    <w:p w:rsidR="0089342B" w:rsidRPr="0089342B" w:rsidRDefault="0089342B" w:rsidP="0089342B">
      <w:pPr>
        <w:pStyle w:val="Style22"/>
        <w:widowControl/>
        <w:ind w:firstLine="720"/>
        <w:jc w:val="both"/>
        <w:rPr>
          <w:rStyle w:val="FontStyle100"/>
          <w:rFonts w:ascii="Times New Roman" w:hAnsi="Times New Roman" w:cs="Times New Roman"/>
          <w:b w:val="0"/>
          <w:lang w:eastAsia="en-US"/>
        </w:rPr>
      </w:pPr>
      <w:r w:rsidRPr="0089342B">
        <w:rPr>
          <w:rStyle w:val="FontStyle100"/>
          <w:rFonts w:ascii="Times New Roman" w:hAnsi="Times New Roman" w:cs="Times New Roman"/>
          <w:b w:val="0"/>
          <w:lang w:eastAsia="en-US"/>
        </w:rPr>
        <w:t>Время производственного цикла (P-F-интервал) влияет на показатель приоритета вида повреждения. Короткое время производственного цикла требует большего внимания, чтобы не допустить повреждения компонентов, которые во многих случаях также вызывают вторичные повреждения.</w:t>
      </w:r>
    </w:p>
    <w:p w:rsidR="0089342B" w:rsidRPr="0089342B" w:rsidRDefault="0089342B" w:rsidP="0089342B">
      <w:pPr>
        <w:pStyle w:val="Style22"/>
        <w:widowControl/>
        <w:ind w:firstLine="720"/>
        <w:jc w:val="both"/>
        <w:rPr>
          <w:rStyle w:val="FontStyle100"/>
          <w:rFonts w:ascii="Times New Roman" w:hAnsi="Times New Roman" w:cs="Times New Roman"/>
          <w:b w:val="0"/>
          <w:lang w:eastAsia="en-US"/>
        </w:rPr>
      </w:pPr>
    </w:p>
    <w:p w:rsidR="0089342B" w:rsidRPr="004557B0" w:rsidRDefault="004557B0" w:rsidP="0089342B">
      <w:pPr>
        <w:pStyle w:val="Style22"/>
        <w:widowControl/>
        <w:ind w:firstLine="720"/>
        <w:jc w:val="both"/>
        <w:rPr>
          <w:rStyle w:val="FontStyle100"/>
          <w:rFonts w:ascii="Times New Roman" w:hAnsi="Times New Roman" w:cs="Times New Roman"/>
          <w:b w:val="0"/>
          <w:sz w:val="20"/>
          <w:szCs w:val="20"/>
          <w:lang w:eastAsia="en-US"/>
        </w:rPr>
      </w:pPr>
      <w:r w:rsidRPr="004557B0">
        <w:rPr>
          <w:rStyle w:val="FontStyle100"/>
          <w:rFonts w:ascii="Times New Roman" w:hAnsi="Times New Roman" w:cs="Times New Roman"/>
          <w:b w:val="0"/>
          <w:sz w:val="20"/>
          <w:szCs w:val="20"/>
          <w:lang w:eastAsia="en-US"/>
        </w:rPr>
        <w:lastRenderedPageBreak/>
        <w:t>Примечание</w:t>
      </w:r>
      <w:r>
        <w:rPr>
          <w:rStyle w:val="FontStyle103"/>
          <w:rFonts w:ascii="Times New Roman" w:hAnsi="Times New Roman" w:cs="Times New Roman"/>
          <w:b w:val="0"/>
          <w:sz w:val="20"/>
          <w:szCs w:val="20"/>
          <w:lang w:eastAsia="en-US"/>
        </w:rPr>
        <w:t xml:space="preserve"> -</w:t>
      </w:r>
      <w:r w:rsidR="0089342B" w:rsidRPr="004557B0">
        <w:rPr>
          <w:rStyle w:val="FontStyle100"/>
          <w:rFonts w:ascii="Times New Roman" w:hAnsi="Times New Roman" w:cs="Times New Roman"/>
          <w:b w:val="0"/>
          <w:sz w:val="20"/>
          <w:szCs w:val="20"/>
          <w:lang w:eastAsia="en-US"/>
        </w:rPr>
        <w:t xml:space="preserve"> Практический пример оценки </w:t>
      </w:r>
      <w:proofErr w:type="spellStart"/>
      <w:r w:rsidR="001857B7" w:rsidRPr="001857B7">
        <w:rPr>
          <w:rStyle w:val="FontStyle100"/>
          <w:rFonts w:ascii="Times New Roman" w:hAnsi="Times New Roman" w:cs="Times New Roman"/>
          <w:b w:val="0"/>
          <w:i/>
          <w:sz w:val="20"/>
          <w:szCs w:val="20"/>
          <w:lang w:val="en-US" w:eastAsia="en-US"/>
        </w:rPr>
        <w:t>f</w:t>
      </w:r>
      <w:r w:rsidR="001857B7" w:rsidRPr="001857B7">
        <w:rPr>
          <w:rStyle w:val="FontStyle71"/>
          <w:rFonts w:ascii="Times New Roman" w:hAnsi="Times New Roman" w:cs="Times New Roman"/>
          <w:b w:val="0"/>
          <w:sz w:val="20"/>
          <w:szCs w:val="20"/>
          <w:vertAlign w:val="subscript"/>
          <w:lang w:val="en-US" w:eastAsia="en-US"/>
        </w:rPr>
        <w:t>FMP</w:t>
      </w:r>
      <w:proofErr w:type="spellEnd"/>
      <w:r w:rsidR="001857B7" w:rsidRPr="004557B0">
        <w:rPr>
          <w:rStyle w:val="FontStyle100"/>
          <w:rFonts w:ascii="Times New Roman" w:hAnsi="Times New Roman" w:cs="Times New Roman"/>
          <w:b w:val="0"/>
          <w:sz w:val="20"/>
          <w:szCs w:val="20"/>
          <w:lang w:eastAsia="en-US"/>
        </w:rPr>
        <w:t xml:space="preserve"> </w:t>
      </w:r>
      <w:r w:rsidR="0089342B" w:rsidRPr="004557B0">
        <w:rPr>
          <w:rStyle w:val="FontStyle100"/>
          <w:rFonts w:ascii="Times New Roman" w:hAnsi="Times New Roman" w:cs="Times New Roman"/>
          <w:b w:val="0"/>
          <w:sz w:val="20"/>
          <w:szCs w:val="20"/>
          <w:lang w:eastAsia="en-US"/>
        </w:rPr>
        <w:t xml:space="preserve">для трансмиссии ветровой турбины см. в </w:t>
      </w:r>
      <w:hyperlink w:anchor="bookmark30" w:history="1">
        <w:r w:rsidR="0089342B" w:rsidRPr="004557B0">
          <w:rPr>
            <w:rStyle w:val="FontStyle100"/>
            <w:rFonts w:ascii="Times New Roman" w:hAnsi="Times New Roman" w:cs="Times New Roman"/>
            <w:b w:val="0"/>
            <w:sz w:val="20"/>
            <w:szCs w:val="20"/>
          </w:rPr>
          <w:t>приложении B</w:t>
        </w:r>
      </w:hyperlink>
      <w:r w:rsidR="0089342B" w:rsidRPr="004557B0">
        <w:rPr>
          <w:rStyle w:val="FontStyle100"/>
          <w:rFonts w:ascii="Times New Roman" w:hAnsi="Times New Roman" w:cs="Times New Roman"/>
          <w:b w:val="0"/>
          <w:sz w:val="20"/>
          <w:szCs w:val="20"/>
          <w:lang w:eastAsia="en-US"/>
        </w:rPr>
        <w:t>.</w:t>
      </w:r>
    </w:p>
    <w:p w:rsidR="0089342B" w:rsidRPr="004557B0" w:rsidRDefault="0089342B" w:rsidP="004557B0">
      <w:pPr>
        <w:pStyle w:val="Style22"/>
        <w:widowControl/>
        <w:ind w:firstLine="720"/>
        <w:jc w:val="both"/>
        <w:rPr>
          <w:rStyle w:val="FontStyle100"/>
          <w:rFonts w:ascii="Times New Roman" w:hAnsi="Times New Roman" w:cs="Times New Roman"/>
          <w:b w:val="0"/>
          <w:lang w:eastAsia="en-US"/>
        </w:rPr>
      </w:pPr>
    </w:p>
    <w:p w:rsidR="0089342B" w:rsidRPr="004557B0" w:rsidRDefault="0089342B" w:rsidP="0089342B">
      <w:pPr>
        <w:pStyle w:val="Style15"/>
        <w:widowControl/>
        <w:jc w:val="center"/>
        <w:rPr>
          <w:rStyle w:val="FontStyle93"/>
          <w:rFonts w:ascii="Times New Roman" w:hAnsi="Times New Roman" w:cs="Times New Roman"/>
          <w:b/>
          <w:sz w:val="24"/>
          <w:szCs w:val="24"/>
          <w:lang w:eastAsia="en-US"/>
        </w:rPr>
      </w:pPr>
      <w:r w:rsidRPr="004557B0">
        <w:rPr>
          <w:rStyle w:val="FontStyle94"/>
          <w:rFonts w:ascii="Times New Roman" w:hAnsi="Times New Roman" w:cs="Times New Roman"/>
          <w:b/>
          <w:sz w:val="24"/>
          <w:szCs w:val="24"/>
          <w:lang w:eastAsia="en-US"/>
        </w:rPr>
        <w:t xml:space="preserve">Таблица 2 — Показатель приоритета вида повреждения ветровой турбины, </w:t>
      </w:r>
      <w:r w:rsidRPr="004557B0">
        <w:rPr>
          <w:rStyle w:val="FontStyle100"/>
          <w:rFonts w:ascii="Times New Roman" w:hAnsi="Times New Roman" w:cs="Times New Roman"/>
          <w:b w:val="0"/>
          <w:i/>
          <w:lang w:val="en-US" w:eastAsia="en-US"/>
        </w:rPr>
        <w:t>f</w:t>
      </w:r>
      <w:r w:rsidR="001D49C1" w:rsidRPr="004557B0">
        <w:rPr>
          <w:rStyle w:val="FontStyle93"/>
          <w:rFonts w:ascii="Times New Roman" w:hAnsi="Times New Roman" w:cs="Times New Roman"/>
          <w:b/>
          <w:sz w:val="24"/>
          <w:szCs w:val="24"/>
          <w:vertAlign w:val="subscript"/>
          <w:lang w:eastAsia="en-US"/>
        </w:rPr>
        <w:t>FMP</w:t>
      </w:r>
    </w:p>
    <w:tbl>
      <w:tblPr>
        <w:tblW w:w="9759" w:type="dxa"/>
        <w:tblInd w:w="40" w:type="dxa"/>
        <w:tblLayout w:type="fixed"/>
        <w:tblCellMar>
          <w:left w:w="40" w:type="dxa"/>
          <w:right w:w="40" w:type="dxa"/>
        </w:tblCellMar>
        <w:tblLook w:val="0000" w:firstRow="0" w:lastRow="0" w:firstColumn="0" w:lastColumn="0" w:noHBand="0" w:noVBand="0"/>
      </w:tblPr>
      <w:tblGrid>
        <w:gridCol w:w="2525"/>
        <w:gridCol w:w="5597"/>
        <w:gridCol w:w="1637"/>
      </w:tblGrid>
      <w:tr w:rsidR="001D49C1" w:rsidRPr="001D49C1" w:rsidTr="00212B84">
        <w:trPr>
          <w:trHeight w:val="317"/>
        </w:trPr>
        <w:tc>
          <w:tcPr>
            <w:tcW w:w="252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1D49C1" w:rsidRPr="001D49C1" w:rsidRDefault="001D49C1" w:rsidP="001D49C1">
            <w:pPr>
              <w:widowControl/>
              <w:autoSpaceDE w:val="0"/>
              <w:autoSpaceDN w:val="0"/>
              <w:adjustRightInd w:val="0"/>
              <w:jc w:val="both"/>
              <w:rPr>
                <w:rFonts w:ascii="Times New Roman" w:eastAsiaTheme="minorEastAsia" w:hAnsi="Times New Roman" w:cs="Times New Roman"/>
                <w:b/>
                <w:bCs/>
                <w:szCs w:val="28"/>
                <w:lang w:eastAsia="en-US"/>
              </w:rPr>
            </w:pPr>
            <w:r w:rsidRPr="001D49C1">
              <w:rPr>
                <w:rFonts w:ascii="Times New Roman" w:eastAsiaTheme="minorEastAsia" w:hAnsi="Times New Roman" w:cs="Times New Roman"/>
                <w:b/>
                <w:bCs/>
                <w:szCs w:val="28"/>
                <w:lang w:eastAsia="en-US"/>
              </w:rPr>
              <w:t>Критерий</w:t>
            </w:r>
          </w:p>
        </w:tc>
        <w:tc>
          <w:tcPr>
            <w:tcW w:w="559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1D49C1" w:rsidRPr="001D49C1" w:rsidRDefault="001D49C1" w:rsidP="001D49C1">
            <w:pPr>
              <w:widowControl/>
              <w:autoSpaceDE w:val="0"/>
              <w:autoSpaceDN w:val="0"/>
              <w:adjustRightInd w:val="0"/>
              <w:jc w:val="both"/>
              <w:rPr>
                <w:rFonts w:ascii="Times New Roman" w:eastAsiaTheme="minorEastAsia" w:hAnsi="Times New Roman" w:cs="Times New Roman"/>
                <w:b/>
                <w:bCs/>
                <w:szCs w:val="28"/>
                <w:lang w:eastAsia="en-US"/>
              </w:rPr>
            </w:pPr>
            <w:r w:rsidRPr="001D49C1">
              <w:rPr>
                <w:rFonts w:ascii="Times New Roman" w:eastAsiaTheme="minorEastAsia" w:hAnsi="Times New Roman" w:cs="Times New Roman"/>
                <w:b/>
                <w:bCs/>
                <w:szCs w:val="28"/>
                <w:lang w:eastAsia="en-US"/>
              </w:rPr>
              <w:t>Пояснение</w:t>
            </w:r>
          </w:p>
        </w:tc>
        <w:tc>
          <w:tcPr>
            <w:tcW w:w="163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1D49C1" w:rsidRPr="001D49C1" w:rsidRDefault="001D49C1" w:rsidP="001D49C1">
            <w:pPr>
              <w:widowControl/>
              <w:autoSpaceDE w:val="0"/>
              <w:autoSpaceDN w:val="0"/>
              <w:adjustRightInd w:val="0"/>
              <w:jc w:val="both"/>
              <w:rPr>
                <w:rFonts w:ascii="Times New Roman" w:eastAsiaTheme="minorEastAsia" w:hAnsi="Times New Roman" w:cs="Times New Roman"/>
                <w:b/>
                <w:bCs/>
                <w:szCs w:val="28"/>
                <w:lang w:eastAsia="en-US"/>
              </w:rPr>
            </w:pPr>
            <w:r w:rsidRPr="001D49C1">
              <w:rPr>
                <w:rFonts w:ascii="Times New Roman" w:eastAsiaTheme="minorEastAsia" w:hAnsi="Times New Roman" w:cs="Times New Roman"/>
                <w:b/>
                <w:bCs/>
                <w:szCs w:val="28"/>
                <w:lang w:eastAsia="en-US"/>
              </w:rPr>
              <w:t>Показатель приоритета</w:t>
            </w:r>
          </w:p>
        </w:tc>
      </w:tr>
      <w:tr w:rsidR="001D49C1" w:rsidRPr="001D49C1" w:rsidTr="00212B84">
        <w:trPr>
          <w:trHeight w:val="302"/>
        </w:trPr>
        <w:tc>
          <w:tcPr>
            <w:tcW w:w="9759"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Критерий 1: Тип вида повреждения (</w:t>
            </w:r>
            <w:r w:rsidRPr="001D49C1">
              <w:rPr>
                <w:rFonts w:ascii="Times New Roman" w:eastAsiaTheme="minorEastAsia" w:hAnsi="Times New Roman" w:cs="Times New Roman"/>
                <w:i/>
                <w:szCs w:val="28"/>
                <w:lang w:val="en-US" w:eastAsia="en-US"/>
              </w:rPr>
              <w:t>f</w:t>
            </w:r>
            <w:r w:rsidRPr="001D49C1">
              <w:rPr>
                <w:rFonts w:ascii="Times New Roman" w:eastAsiaTheme="minorEastAsia" w:hAnsi="Times New Roman" w:cs="Times New Roman"/>
                <w:smallCaps/>
                <w:spacing w:val="-10"/>
                <w:sz w:val="22"/>
                <w:szCs w:val="28"/>
                <w:lang w:eastAsia="en-US"/>
              </w:rPr>
              <w:t xml:space="preserve"> </w:t>
            </w:r>
            <w:proofErr w:type="spellStart"/>
            <w:r w:rsidRPr="001D49C1">
              <w:rPr>
                <w:rFonts w:ascii="Times New Roman" w:eastAsiaTheme="minorEastAsia" w:hAnsi="Times New Roman" w:cs="Times New Roman"/>
                <w:smallCaps/>
                <w:spacing w:val="-10"/>
                <w:szCs w:val="28"/>
                <w:vertAlign w:val="subscript"/>
                <w:lang w:eastAsia="en-US"/>
              </w:rPr>
              <w:t>fmt</w:t>
            </w:r>
            <w:proofErr w:type="spellEnd"/>
            <w:r w:rsidRPr="001D49C1">
              <w:rPr>
                <w:rFonts w:ascii="Times New Roman" w:eastAsiaTheme="minorEastAsia" w:hAnsi="Times New Roman" w:cs="Times New Roman"/>
                <w:szCs w:val="28"/>
                <w:lang w:eastAsia="en-US"/>
              </w:rPr>
              <w:t>)</w:t>
            </w:r>
          </w:p>
        </w:tc>
      </w:tr>
      <w:tr w:rsidR="001D49C1" w:rsidRPr="001D49C1" w:rsidTr="00212B84">
        <w:trPr>
          <w:trHeight w:val="307"/>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СТАНДАРТНЫЙ</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Неисправность тщательно задокументирована и понята.</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3</w:t>
            </w:r>
          </w:p>
        </w:tc>
      </w:tr>
      <w:tr w:rsidR="001D49C1" w:rsidRPr="001D49C1" w:rsidTr="00212B84">
        <w:trPr>
          <w:trHeight w:val="302"/>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РЕДКИЙ</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Неисправность не задокументирована должным образом или специфична для отдельной турбины.</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2</w:t>
            </w:r>
          </w:p>
        </w:tc>
      </w:tr>
      <w:tr w:rsidR="001D49C1" w:rsidRPr="001D49C1" w:rsidTr="00212B84">
        <w:trPr>
          <w:trHeight w:val="523"/>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НЕОБЫЧНЫЙ</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Неисправность не понятна или не характерна для рассматриваемой турбины.</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1</w:t>
            </w:r>
          </w:p>
        </w:tc>
      </w:tr>
      <w:tr w:rsidR="001D49C1" w:rsidRPr="001D49C1" w:rsidTr="00212B84">
        <w:trPr>
          <w:trHeight w:val="302"/>
        </w:trPr>
        <w:tc>
          <w:tcPr>
            <w:tcW w:w="9759"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Критерий 2</w:t>
            </w:r>
            <w:r w:rsidRPr="001D49C1">
              <w:rPr>
                <w:rFonts w:ascii="Times New Roman" w:eastAsiaTheme="minorEastAsia" w:hAnsi="Times New Roman" w:cs="Times New Roman"/>
                <w:szCs w:val="28"/>
                <w:shd w:val="clear" w:color="auto" w:fill="D9D9D9" w:themeFill="background1" w:themeFillShade="D9"/>
                <w:lang w:eastAsia="en-US"/>
              </w:rPr>
              <w:t xml:space="preserve">: Сложность </w:t>
            </w:r>
            <w:r w:rsidRPr="001D49C1">
              <w:rPr>
                <w:rFonts w:ascii="Times New Roman" w:eastAsiaTheme="minorEastAsia" w:hAnsi="Times New Roman" w:cstheme="minorBidi"/>
                <w:color w:val="auto"/>
                <w:sz w:val="28"/>
                <w:szCs w:val="28"/>
                <w:shd w:val="clear" w:color="auto" w:fill="D9D9D9" w:themeFill="background1" w:themeFillShade="D9"/>
              </w:rPr>
              <w:t xml:space="preserve">обнаружения </w:t>
            </w:r>
            <w:r w:rsidRPr="001D49C1">
              <w:rPr>
                <w:rFonts w:ascii="Times New Roman" w:eastAsiaTheme="minorEastAsia" w:hAnsi="Times New Roman" w:cs="Times New Roman"/>
                <w:szCs w:val="28"/>
                <w:shd w:val="clear" w:color="auto" w:fill="D9D9D9" w:themeFill="background1" w:themeFillShade="D9"/>
                <w:lang w:eastAsia="en-US"/>
              </w:rPr>
              <w:t>неисправности (</w:t>
            </w:r>
            <w:r w:rsidRPr="001D49C1">
              <w:rPr>
                <w:rFonts w:ascii="Times New Roman" w:eastAsiaTheme="minorEastAsia" w:hAnsi="Times New Roman" w:cs="Times New Roman"/>
                <w:i/>
                <w:szCs w:val="28"/>
                <w:shd w:val="clear" w:color="auto" w:fill="D9D9D9" w:themeFill="background1" w:themeFillShade="D9"/>
                <w:lang w:val="en-US" w:eastAsia="en-US"/>
              </w:rPr>
              <w:t>f</w:t>
            </w:r>
            <w:r w:rsidRPr="001D49C1">
              <w:rPr>
                <w:rFonts w:ascii="Times New Roman" w:eastAsiaTheme="minorEastAsia" w:hAnsi="Times New Roman" w:cs="Times New Roman"/>
                <w:smallCaps/>
                <w:spacing w:val="-10"/>
                <w:sz w:val="22"/>
                <w:szCs w:val="28"/>
                <w:shd w:val="clear" w:color="auto" w:fill="D9D9D9" w:themeFill="background1" w:themeFillShade="D9"/>
                <w:lang w:eastAsia="en-US"/>
              </w:rPr>
              <w:t xml:space="preserve"> </w:t>
            </w:r>
            <w:proofErr w:type="spellStart"/>
            <w:r w:rsidRPr="001D49C1">
              <w:rPr>
                <w:rFonts w:ascii="Times New Roman" w:eastAsiaTheme="minorEastAsia" w:hAnsi="Times New Roman" w:cs="Times New Roman"/>
                <w:smallCaps/>
                <w:spacing w:val="-10"/>
                <w:szCs w:val="28"/>
                <w:shd w:val="clear" w:color="auto" w:fill="D9D9D9" w:themeFill="background1" w:themeFillShade="D9"/>
                <w:vertAlign w:val="subscript"/>
                <w:lang w:eastAsia="en-US"/>
              </w:rPr>
              <w:t>efd</w:t>
            </w:r>
            <w:proofErr w:type="spellEnd"/>
            <w:r w:rsidRPr="001D49C1">
              <w:rPr>
                <w:rFonts w:ascii="Times New Roman" w:eastAsiaTheme="minorEastAsia" w:hAnsi="Times New Roman" w:cs="Times New Roman"/>
                <w:szCs w:val="28"/>
                <w:shd w:val="clear" w:color="auto" w:fill="D9D9D9" w:themeFill="background1" w:themeFillShade="D9"/>
                <w:lang w:eastAsia="en-US"/>
              </w:rPr>
              <w:t>)</w:t>
            </w:r>
          </w:p>
        </w:tc>
      </w:tr>
      <w:tr w:rsidR="001D49C1" w:rsidRPr="001D49C1" w:rsidTr="00212B84">
        <w:trPr>
          <w:trHeight w:val="302"/>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ЯСНЫЕ ПРИЗНАКИ</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Есть легко определяемые признаки неисправности.</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3</w:t>
            </w:r>
          </w:p>
        </w:tc>
      </w:tr>
      <w:tr w:rsidR="001D49C1" w:rsidRPr="001D49C1" w:rsidTr="00212B84">
        <w:trPr>
          <w:trHeight w:val="523"/>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НЕЧЕТКИЕ ПРИЗНАКИ</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 xml:space="preserve">Среди возможных признаков неисправностей только некоторые относятся к </w:t>
            </w:r>
            <w:proofErr w:type="gramStart"/>
            <w:r w:rsidRPr="001D49C1">
              <w:rPr>
                <w:rFonts w:ascii="Times New Roman" w:eastAsiaTheme="minorEastAsia" w:hAnsi="Times New Roman" w:cs="Times New Roman"/>
                <w:szCs w:val="28"/>
                <w:lang w:eastAsia="en-US"/>
              </w:rPr>
              <w:t>рассматриваемой</w:t>
            </w:r>
            <w:proofErr w:type="gramEnd"/>
            <w:r w:rsidRPr="001D49C1">
              <w:rPr>
                <w:rFonts w:ascii="Times New Roman" w:eastAsiaTheme="minorEastAsia" w:hAnsi="Times New Roman" w:cs="Times New Roman"/>
                <w:szCs w:val="28"/>
                <w:lang w:eastAsia="en-US"/>
              </w:rPr>
              <w:t>.</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2</w:t>
            </w:r>
          </w:p>
        </w:tc>
      </w:tr>
      <w:tr w:rsidR="001D49C1" w:rsidRPr="001D49C1" w:rsidTr="00212B84">
        <w:trPr>
          <w:trHeight w:val="302"/>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ОТСУТСТВИЕ ПРИЗНАКОВ</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Нет признаков неисправности.</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1</w:t>
            </w:r>
          </w:p>
        </w:tc>
      </w:tr>
      <w:tr w:rsidR="001D49C1" w:rsidRPr="001D49C1" w:rsidTr="00212B84">
        <w:trPr>
          <w:trHeight w:val="307"/>
        </w:trPr>
        <w:tc>
          <w:tcPr>
            <w:tcW w:w="9759"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Критерий 3: Повторяемость признаков вида повреждения (</w:t>
            </w:r>
            <w:r w:rsidRPr="001D49C1">
              <w:rPr>
                <w:rFonts w:ascii="Times New Roman" w:eastAsiaTheme="minorEastAsia" w:hAnsi="Times New Roman" w:cs="Times New Roman"/>
                <w:i/>
                <w:szCs w:val="28"/>
                <w:lang w:val="en-US" w:eastAsia="en-US"/>
              </w:rPr>
              <w:t>f</w:t>
            </w:r>
            <w:r w:rsidRPr="001D49C1">
              <w:rPr>
                <w:rFonts w:ascii="Times New Roman" w:eastAsiaTheme="minorEastAsia" w:hAnsi="Times New Roman" w:cs="Times New Roman"/>
                <w:smallCaps/>
                <w:spacing w:val="-10"/>
                <w:sz w:val="22"/>
                <w:szCs w:val="28"/>
                <w:lang w:eastAsia="en-US"/>
              </w:rPr>
              <w:t xml:space="preserve"> </w:t>
            </w:r>
            <w:proofErr w:type="spellStart"/>
            <w:r w:rsidRPr="001D49C1">
              <w:rPr>
                <w:rFonts w:ascii="Times New Roman" w:eastAsiaTheme="minorEastAsia" w:hAnsi="Times New Roman" w:cs="Times New Roman"/>
                <w:smallCaps/>
                <w:spacing w:val="-10"/>
                <w:szCs w:val="28"/>
                <w:vertAlign w:val="subscript"/>
                <w:lang w:eastAsia="en-US"/>
              </w:rPr>
              <w:t>rfms</w:t>
            </w:r>
            <w:proofErr w:type="spellEnd"/>
            <w:r w:rsidRPr="001D49C1">
              <w:rPr>
                <w:rFonts w:ascii="Times New Roman" w:eastAsiaTheme="minorEastAsia" w:hAnsi="Times New Roman" w:cs="Times New Roman"/>
                <w:szCs w:val="28"/>
                <w:lang w:eastAsia="en-US"/>
              </w:rPr>
              <w:t>)</w:t>
            </w:r>
          </w:p>
        </w:tc>
      </w:tr>
      <w:tr w:rsidR="001D49C1" w:rsidRPr="001D49C1" w:rsidTr="00212B84">
        <w:trPr>
          <w:trHeight w:val="523"/>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ВЫСОКАЯ</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Признаки повторяются и не зависят от изменений в режиме работы.</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3</w:t>
            </w:r>
          </w:p>
        </w:tc>
      </w:tr>
      <w:tr w:rsidR="001D49C1" w:rsidRPr="001D49C1" w:rsidTr="00212B84">
        <w:trPr>
          <w:trHeight w:val="523"/>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СРЕДНЯЯ</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Признаки повторяются, но демонстрируют изменения с изменениями в режиме работы.</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2</w:t>
            </w:r>
          </w:p>
        </w:tc>
      </w:tr>
      <w:tr w:rsidR="001D49C1" w:rsidRPr="001D49C1" w:rsidTr="00212B84">
        <w:trPr>
          <w:trHeight w:val="523"/>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НИЗКАЯ</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Признаки не обладают последовательной повторяемостью и демонстрируют значительные изменениями с изменениями в режиме работы.</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1</w:t>
            </w:r>
          </w:p>
        </w:tc>
      </w:tr>
      <w:tr w:rsidR="001D49C1" w:rsidRPr="001D49C1" w:rsidTr="00212B84">
        <w:trPr>
          <w:trHeight w:val="302"/>
        </w:trPr>
        <w:tc>
          <w:tcPr>
            <w:tcW w:w="9759"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Критерий 4: Сложность автоматического мониторинга (</w:t>
            </w:r>
            <w:r w:rsidRPr="001D49C1">
              <w:rPr>
                <w:rFonts w:ascii="Times New Roman" w:eastAsiaTheme="minorEastAsia" w:hAnsi="Times New Roman" w:cs="Times New Roman"/>
                <w:i/>
                <w:szCs w:val="28"/>
                <w:lang w:val="en-US" w:eastAsia="en-US"/>
              </w:rPr>
              <w:t>f</w:t>
            </w:r>
            <w:r w:rsidRPr="001D49C1">
              <w:rPr>
                <w:rFonts w:ascii="Times New Roman" w:eastAsiaTheme="minorEastAsia" w:hAnsi="Times New Roman" w:cs="Times New Roman"/>
                <w:smallCaps/>
                <w:spacing w:val="-10"/>
                <w:sz w:val="22"/>
                <w:szCs w:val="28"/>
                <w:lang w:eastAsia="en-US"/>
              </w:rPr>
              <w:t xml:space="preserve"> </w:t>
            </w:r>
            <w:proofErr w:type="spellStart"/>
            <w:r w:rsidRPr="001D49C1">
              <w:rPr>
                <w:rFonts w:ascii="Times New Roman" w:eastAsiaTheme="minorEastAsia" w:hAnsi="Times New Roman" w:cs="Times New Roman"/>
                <w:smallCaps/>
                <w:spacing w:val="-10"/>
                <w:szCs w:val="28"/>
                <w:vertAlign w:val="subscript"/>
                <w:lang w:eastAsia="en-US"/>
              </w:rPr>
              <w:t>ea</w:t>
            </w:r>
            <w:proofErr w:type="spellEnd"/>
            <w:r w:rsidRPr="001D49C1">
              <w:rPr>
                <w:rFonts w:ascii="Times New Roman" w:eastAsiaTheme="minorEastAsia" w:hAnsi="Times New Roman" w:cs="Times New Roman"/>
                <w:szCs w:val="28"/>
                <w:lang w:eastAsia="en-US"/>
              </w:rPr>
              <w:t>)</w:t>
            </w:r>
          </w:p>
        </w:tc>
      </w:tr>
      <w:tr w:rsidR="001D49C1" w:rsidRPr="001D49C1" w:rsidTr="00212B84">
        <w:trPr>
          <w:trHeight w:val="523"/>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ПРОСТОЙ</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Признаки хорошо подходят для автоматического мониторинга, использующего тренд характеристик.</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3</w:t>
            </w:r>
          </w:p>
        </w:tc>
      </w:tr>
      <w:tr w:rsidR="001D49C1" w:rsidRPr="001D49C1" w:rsidTr="00212B84">
        <w:trPr>
          <w:trHeight w:val="854"/>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ЗАТРУДНЕННЫЙ</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 xml:space="preserve">Признаки демонстрируют изменения и некоторую степень разброса, что затрудняет наблюдение тренда. Могут быть </w:t>
            </w:r>
            <w:proofErr w:type="gramStart"/>
            <w:r w:rsidRPr="001D49C1">
              <w:rPr>
                <w:rFonts w:ascii="Times New Roman" w:eastAsiaTheme="minorEastAsia" w:hAnsi="Times New Roman" w:cs="Times New Roman"/>
                <w:szCs w:val="28"/>
                <w:lang w:eastAsia="en-US"/>
              </w:rPr>
              <w:t>спутаны</w:t>
            </w:r>
            <w:proofErr w:type="gramEnd"/>
            <w:r w:rsidRPr="001D49C1">
              <w:rPr>
                <w:rFonts w:ascii="Times New Roman" w:eastAsiaTheme="minorEastAsia" w:hAnsi="Times New Roman" w:cs="Times New Roman"/>
                <w:szCs w:val="28"/>
                <w:lang w:eastAsia="en-US"/>
              </w:rPr>
              <w:t xml:space="preserve"> с другими видами повреждений.</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2</w:t>
            </w:r>
          </w:p>
        </w:tc>
      </w:tr>
      <w:tr w:rsidR="001D49C1" w:rsidRPr="001D49C1" w:rsidTr="00212B84">
        <w:trPr>
          <w:trHeight w:val="523"/>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СЛОЖНЫЙ</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Признаки, указывающие на неисправность, не применимы для тренда.</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1</w:t>
            </w:r>
          </w:p>
        </w:tc>
      </w:tr>
      <w:tr w:rsidR="001D49C1" w:rsidRPr="001D49C1" w:rsidTr="00212B84">
        <w:trPr>
          <w:trHeight w:val="307"/>
        </w:trPr>
        <w:tc>
          <w:tcPr>
            <w:tcW w:w="9759"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Критерий 5: Сложность детального анализа (</w:t>
            </w:r>
            <w:r w:rsidRPr="001D49C1">
              <w:rPr>
                <w:rFonts w:ascii="Times New Roman" w:eastAsiaTheme="minorEastAsia" w:hAnsi="Times New Roman" w:cs="Times New Roman"/>
                <w:i/>
                <w:szCs w:val="28"/>
                <w:lang w:val="en-US" w:eastAsia="en-US"/>
              </w:rPr>
              <w:t>f</w:t>
            </w:r>
            <w:r w:rsidRPr="001D49C1">
              <w:rPr>
                <w:rFonts w:ascii="Times New Roman" w:eastAsiaTheme="minorEastAsia" w:hAnsi="Times New Roman" w:cs="Times New Roman"/>
                <w:smallCaps/>
                <w:spacing w:val="-10"/>
                <w:sz w:val="22"/>
                <w:szCs w:val="28"/>
                <w:lang w:eastAsia="en-US"/>
              </w:rPr>
              <w:t xml:space="preserve"> </w:t>
            </w:r>
            <w:proofErr w:type="spellStart"/>
            <w:r w:rsidRPr="001D49C1">
              <w:rPr>
                <w:rFonts w:ascii="Times New Roman" w:eastAsiaTheme="minorEastAsia" w:hAnsi="Times New Roman" w:cs="Times New Roman"/>
                <w:smallCaps/>
                <w:spacing w:val="-10"/>
                <w:szCs w:val="28"/>
                <w:vertAlign w:val="subscript"/>
                <w:lang w:eastAsia="en-US"/>
              </w:rPr>
              <w:t>eda</w:t>
            </w:r>
            <w:proofErr w:type="spellEnd"/>
            <w:r w:rsidRPr="001D49C1">
              <w:rPr>
                <w:rFonts w:ascii="Times New Roman" w:eastAsiaTheme="minorEastAsia" w:hAnsi="Times New Roman" w:cs="Times New Roman"/>
                <w:szCs w:val="28"/>
                <w:lang w:eastAsia="en-US"/>
              </w:rPr>
              <w:t>)</w:t>
            </w:r>
          </w:p>
        </w:tc>
      </w:tr>
      <w:tr w:rsidR="001D49C1" w:rsidRPr="001D49C1" w:rsidTr="00212B84">
        <w:trPr>
          <w:trHeight w:val="744"/>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ПРОСТОЙ</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Признаки легко выделить путем дальнейшего детального анализа, например, путем анализа формы временной волны с помощью простых спектральных методик.</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3</w:t>
            </w:r>
          </w:p>
        </w:tc>
      </w:tr>
      <w:tr w:rsidR="001D49C1" w:rsidRPr="001D49C1" w:rsidTr="00212B84">
        <w:trPr>
          <w:trHeight w:val="739"/>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ЗАТРУДНЕННЫЙ</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Для признаков необходимо использование комплексных методов анализа.</w:t>
            </w:r>
          </w:p>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 xml:space="preserve">Могут быть </w:t>
            </w:r>
            <w:proofErr w:type="gramStart"/>
            <w:r w:rsidRPr="001D49C1">
              <w:rPr>
                <w:rFonts w:ascii="Times New Roman" w:eastAsiaTheme="minorEastAsia" w:hAnsi="Times New Roman" w:cs="Times New Roman"/>
                <w:szCs w:val="28"/>
                <w:lang w:eastAsia="en-US"/>
              </w:rPr>
              <w:t>спутаны</w:t>
            </w:r>
            <w:proofErr w:type="gramEnd"/>
            <w:r w:rsidRPr="001D49C1">
              <w:rPr>
                <w:rFonts w:ascii="Times New Roman" w:eastAsiaTheme="minorEastAsia" w:hAnsi="Times New Roman" w:cs="Times New Roman"/>
                <w:szCs w:val="28"/>
                <w:lang w:eastAsia="en-US"/>
              </w:rPr>
              <w:t xml:space="preserve"> с другими видами повреждений.</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2</w:t>
            </w:r>
          </w:p>
        </w:tc>
      </w:tr>
      <w:tr w:rsidR="001D49C1" w:rsidRPr="001D49C1" w:rsidTr="00212B84">
        <w:trPr>
          <w:trHeight w:val="1080"/>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СЛОЖНЫЙ</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Детальный анализ не позволяет выделить признаки, например, в анализе формы временной волны.</w:t>
            </w:r>
          </w:p>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Очень слабый сигнал, сложно извлечь сигнал из окружающего шума. Требуется применение специальных датчиков.</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1</w:t>
            </w:r>
          </w:p>
        </w:tc>
      </w:tr>
      <w:tr w:rsidR="001D49C1" w:rsidRPr="001D49C1" w:rsidTr="00212B84">
        <w:trPr>
          <w:trHeight w:val="302"/>
        </w:trPr>
        <w:tc>
          <w:tcPr>
            <w:tcW w:w="9759"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Критерий 6: P-F-интервал(</w:t>
            </w:r>
            <w:r w:rsidRPr="001D49C1">
              <w:rPr>
                <w:rFonts w:ascii="Times New Roman" w:eastAsiaTheme="minorEastAsia" w:hAnsi="Times New Roman" w:cs="Times New Roman"/>
                <w:i/>
                <w:szCs w:val="28"/>
                <w:lang w:val="en-US" w:eastAsia="en-US"/>
              </w:rPr>
              <w:t>f</w:t>
            </w:r>
            <w:r w:rsidRPr="001D49C1">
              <w:rPr>
                <w:rFonts w:ascii="Times New Roman" w:eastAsiaTheme="minorEastAsia" w:hAnsi="Times New Roman" w:cs="Times New Roman"/>
                <w:smallCaps/>
                <w:spacing w:val="-10"/>
                <w:sz w:val="22"/>
                <w:szCs w:val="28"/>
                <w:lang w:eastAsia="en-US"/>
              </w:rPr>
              <w:t xml:space="preserve"> </w:t>
            </w:r>
            <w:r w:rsidRPr="001D49C1">
              <w:rPr>
                <w:rFonts w:ascii="Times New Roman" w:eastAsiaTheme="minorEastAsia" w:hAnsi="Times New Roman" w:cs="Times New Roman"/>
                <w:smallCaps/>
                <w:spacing w:val="-10"/>
                <w:szCs w:val="28"/>
                <w:vertAlign w:val="subscript"/>
                <w:lang w:eastAsia="en-US"/>
              </w:rPr>
              <w:t>p-f</w:t>
            </w:r>
            <w:r w:rsidRPr="001D49C1">
              <w:rPr>
                <w:rFonts w:ascii="Times New Roman" w:eastAsiaTheme="minorEastAsia" w:hAnsi="Times New Roman" w:cs="Times New Roman"/>
                <w:szCs w:val="28"/>
                <w:lang w:eastAsia="en-US"/>
              </w:rPr>
              <w:t>)</w:t>
            </w:r>
          </w:p>
        </w:tc>
      </w:tr>
      <w:tr w:rsidR="001D49C1" w:rsidRPr="001D49C1" w:rsidTr="00212B84">
        <w:trPr>
          <w:trHeight w:val="302"/>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lastRenderedPageBreak/>
              <w:t>КОРОТКИЙ</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P-F-интервал обычно менее 14 дней.</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3</w:t>
            </w:r>
          </w:p>
        </w:tc>
      </w:tr>
      <w:tr w:rsidR="001D49C1" w:rsidRPr="001D49C1" w:rsidTr="00212B84">
        <w:trPr>
          <w:trHeight w:val="523"/>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СРЕДНИЙ</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P-F-интервал обычно более 14 дней, но менее 2 месяцев.</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2</w:t>
            </w:r>
          </w:p>
        </w:tc>
      </w:tr>
      <w:tr w:rsidR="001D49C1" w:rsidRPr="001D49C1" w:rsidTr="00212B84">
        <w:trPr>
          <w:trHeight w:val="53"/>
        </w:trPr>
        <w:tc>
          <w:tcPr>
            <w:tcW w:w="2525"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ДЛИННЫЙ</w:t>
            </w:r>
          </w:p>
        </w:tc>
        <w:tc>
          <w:tcPr>
            <w:tcW w:w="559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P-F-интервал обычно более 2 месяцев.</w:t>
            </w:r>
          </w:p>
        </w:tc>
        <w:tc>
          <w:tcPr>
            <w:tcW w:w="1637" w:type="dxa"/>
            <w:tcBorders>
              <w:top w:val="single" w:sz="6" w:space="0" w:color="auto"/>
              <w:left w:val="single" w:sz="6" w:space="0" w:color="auto"/>
              <w:bottom w:val="single" w:sz="6" w:space="0" w:color="auto"/>
              <w:right w:val="single" w:sz="6" w:space="0" w:color="auto"/>
            </w:tcBorders>
          </w:tcPr>
          <w:p w:rsidR="001D49C1" w:rsidRPr="001D49C1" w:rsidRDefault="001D49C1" w:rsidP="001D49C1">
            <w:pPr>
              <w:widowControl/>
              <w:autoSpaceDE w:val="0"/>
              <w:autoSpaceDN w:val="0"/>
              <w:adjustRightInd w:val="0"/>
              <w:jc w:val="both"/>
              <w:rPr>
                <w:rFonts w:ascii="Times New Roman" w:eastAsiaTheme="minorEastAsia" w:hAnsi="Times New Roman" w:cs="Times New Roman"/>
                <w:szCs w:val="28"/>
                <w:lang w:eastAsia="en-US"/>
              </w:rPr>
            </w:pPr>
            <w:r w:rsidRPr="001D49C1">
              <w:rPr>
                <w:rFonts w:ascii="Times New Roman" w:eastAsiaTheme="minorEastAsia" w:hAnsi="Times New Roman" w:cs="Times New Roman"/>
                <w:szCs w:val="28"/>
                <w:lang w:eastAsia="en-US"/>
              </w:rPr>
              <w:t>1</w:t>
            </w:r>
          </w:p>
        </w:tc>
      </w:tr>
    </w:tbl>
    <w:p w:rsidR="0089342B" w:rsidRPr="004557B0" w:rsidRDefault="0089342B" w:rsidP="0089342B">
      <w:pPr>
        <w:pStyle w:val="Style9"/>
        <w:widowControl/>
        <w:jc w:val="both"/>
        <w:rPr>
          <w:rStyle w:val="FontStyle97"/>
          <w:rFonts w:ascii="Times New Roman" w:hAnsi="Times New Roman" w:cs="Times New Roman"/>
          <w:b w:val="0"/>
          <w:sz w:val="24"/>
          <w:szCs w:val="24"/>
          <w:lang w:eastAsia="en-US"/>
        </w:rPr>
      </w:pPr>
    </w:p>
    <w:p w:rsidR="0089342B" w:rsidRPr="001857B7" w:rsidRDefault="0089342B" w:rsidP="0089342B">
      <w:pPr>
        <w:pStyle w:val="Style9"/>
        <w:widowControl/>
        <w:ind w:firstLine="720"/>
        <w:jc w:val="both"/>
        <w:rPr>
          <w:rStyle w:val="FontStyle100"/>
          <w:rFonts w:ascii="Times New Roman" w:hAnsi="Times New Roman" w:cs="Times New Roman"/>
          <w:vertAlign w:val="subscript"/>
          <w:lang w:eastAsia="en-US"/>
        </w:rPr>
      </w:pPr>
      <w:r w:rsidRPr="001857B7">
        <w:rPr>
          <w:rStyle w:val="FontStyle97"/>
          <w:rFonts w:ascii="Times New Roman" w:hAnsi="Times New Roman" w:cs="Times New Roman"/>
          <w:sz w:val="24"/>
          <w:szCs w:val="24"/>
          <w:lang w:eastAsia="en-US"/>
        </w:rPr>
        <w:t xml:space="preserve">5.4 Расчет числа приоритета мониторинга, </w:t>
      </w:r>
      <w:proofErr w:type="spellStart"/>
      <w:r w:rsidRPr="001857B7">
        <w:rPr>
          <w:rStyle w:val="FontStyle100"/>
          <w:rFonts w:ascii="Times New Roman" w:hAnsi="Times New Roman" w:cs="Times New Roman"/>
          <w:i/>
          <w:lang w:eastAsia="en-US"/>
        </w:rPr>
        <w:t>n</w:t>
      </w:r>
      <w:r w:rsidRPr="001857B7">
        <w:rPr>
          <w:rStyle w:val="FontStyle100"/>
          <w:rFonts w:ascii="Times New Roman" w:hAnsi="Times New Roman" w:cs="Times New Roman"/>
          <w:vertAlign w:val="subscript"/>
          <w:lang w:eastAsia="en-US"/>
        </w:rPr>
        <w:t>MP</w:t>
      </w:r>
      <w:proofErr w:type="spellEnd"/>
    </w:p>
    <w:p w:rsidR="0089342B" w:rsidRPr="004557B0" w:rsidRDefault="0089342B" w:rsidP="0089342B">
      <w:pPr>
        <w:pStyle w:val="Style22"/>
        <w:widowControl/>
        <w:ind w:firstLine="720"/>
        <w:jc w:val="both"/>
        <w:rPr>
          <w:rStyle w:val="FontStyle100"/>
          <w:rFonts w:ascii="Times New Roman" w:hAnsi="Times New Roman" w:cs="Times New Roman"/>
          <w:b w:val="0"/>
          <w:lang w:eastAsia="en-US"/>
        </w:rPr>
      </w:pPr>
      <w:r w:rsidRPr="004557B0">
        <w:rPr>
          <w:rStyle w:val="FontStyle100"/>
          <w:rFonts w:ascii="Times New Roman" w:hAnsi="Times New Roman" w:cs="Times New Roman"/>
          <w:b w:val="0"/>
          <w:lang w:eastAsia="en-US"/>
        </w:rPr>
        <w:t xml:space="preserve">Число приоритета мониторинга </w:t>
      </w:r>
      <w:proofErr w:type="spellStart"/>
      <w:r w:rsidRPr="004557B0">
        <w:rPr>
          <w:rStyle w:val="FontStyle100"/>
          <w:rFonts w:ascii="Times New Roman" w:hAnsi="Times New Roman" w:cs="Times New Roman"/>
          <w:b w:val="0"/>
          <w:i/>
          <w:lang w:eastAsia="en-US"/>
        </w:rPr>
        <w:t>n</w:t>
      </w:r>
      <w:r w:rsidRPr="004557B0">
        <w:rPr>
          <w:rStyle w:val="FontStyle100"/>
          <w:rFonts w:ascii="Times New Roman" w:hAnsi="Times New Roman" w:cs="Times New Roman"/>
          <w:b w:val="0"/>
          <w:vertAlign w:val="subscript"/>
          <w:lang w:eastAsia="en-US"/>
        </w:rPr>
        <w:t>MP</w:t>
      </w:r>
      <w:proofErr w:type="spellEnd"/>
      <w:r w:rsidRPr="004557B0">
        <w:rPr>
          <w:rStyle w:val="FontStyle100"/>
          <w:rFonts w:ascii="Times New Roman" w:hAnsi="Times New Roman" w:cs="Times New Roman"/>
          <w:b w:val="0"/>
          <w:lang w:eastAsia="en-US"/>
        </w:rPr>
        <w:t xml:space="preserve"> для конкретного вида повреждения компонента ветровой турбины представляет собой комбинацию оценки критичности определенного компонента ветровой турбины и оценки способности </w:t>
      </w:r>
      <w:r w:rsidRPr="004557B0">
        <w:rPr>
          <w:rFonts w:ascii="Times New Roman" w:hAnsi="Times New Roman" w:cs="Times New Roman"/>
        </w:rPr>
        <w:t xml:space="preserve">обнаружения </w:t>
      </w:r>
      <w:r w:rsidRPr="004557B0">
        <w:rPr>
          <w:rStyle w:val="FontStyle100"/>
          <w:rFonts w:ascii="Times New Roman" w:hAnsi="Times New Roman" w:cs="Times New Roman"/>
          <w:b w:val="0"/>
          <w:lang w:eastAsia="en-US"/>
        </w:rPr>
        <w:t xml:space="preserve">различных видов повреждений, связанных с компонентом ветровой турбины. Число приоритета мониторинга отражает экономическую выгоду </w:t>
      </w:r>
      <w:proofErr w:type="gramStart"/>
      <w:r w:rsidRPr="004557B0">
        <w:rPr>
          <w:rStyle w:val="FontStyle100"/>
          <w:rFonts w:ascii="Times New Roman" w:hAnsi="Times New Roman" w:cs="Times New Roman"/>
          <w:b w:val="0"/>
          <w:lang w:eastAsia="en-US"/>
        </w:rPr>
        <w:t>мониторинга определенного вида повреждения компонента ветровой турбины</w:t>
      </w:r>
      <w:proofErr w:type="gramEnd"/>
      <w:r w:rsidRPr="004557B0">
        <w:rPr>
          <w:rStyle w:val="FontStyle100"/>
          <w:rFonts w:ascii="Times New Roman" w:hAnsi="Times New Roman" w:cs="Times New Roman"/>
          <w:b w:val="0"/>
          <w:lang w:eastAsia="en-US"/>
        </w:rPr>
        <w:t>. То есть оно указывает, где система мониторинга состояния будет давать максимальный эффект.</w:t>
      </w:r>
    </w:p>
    <w:p w:rsidR="0089342B" w:rsidRPr="004557B0" w:rsidRDefault="0089342B" w:rsidP="0089342B">
      <w:pPr>
        <w:pStyle w:val="Style22"/>
        <w:widowControl/>
        <w:ind w:firstLine="720"/>
        <w:jc w:val="both"/>
        <w:rPr>
          <w:rStyle w:val="FontStyle100"/>
          <w:rFonts w:ascii="Times New Roman" w:hAnsi="Times New Roman" w:cs="Times New Roman"/>
          <w:b w:val="0"/>
          <w:lang w:eastAsia="en-US"/>
        </w:rPr>
      </w:pPr>
      <w:r w:rsidRPr="004557B0">
        <w:rPr>
          <w:rStyle w:val="FontStyle100"/>
          <w:rFonts w:ascii="Times New Roman" w:hAnsi="Times New Roman" w:cs="Times New Roman"/>
          <w:b w:val="0"/>
          <w:lang w:eastAsia="en-US"/>
        </w:rPr>
        <w:t>Расчет числа приоритета мониторинга выполняется по формуле (1).</w:t>
      </w:r>
    </w:p>
    <w:p w:rsidR="00A54A38" w:rsidRDefault="00A54A38" w:rsidP="0089342B">
      <w:pPr>
        <w:pStyle w:val="Style22"/>
        <w:widowControl/>
        <w:ind w:firstLine="720"/>
        <w:jc w:val="both"/>
        <w:rPr>
          <w:rStyle w:val="FontStyle100"/>
          <w:rFonts w:ascii="Times New Roman" w:hAnsi="Times New Roman" w:cs="Times New Roman"/>
          <w:b w:val="0"/>
          <w:lang w:eastAsia="en-US"/>
        </w:rPr>
      </w:pPr>
    </w:p>
    <w:p w:rsidR="00A54A38" w:rsidRPr="00041073" w:rsidRDefault="00A54A38" w:rsidP="0089342B">
      <w:pPr>
        <w:pStyle w:val="Style22"/>
        <w:widowControl/>
        <w:ind w:firstLine="720"/>
        <w:jc w:val="both"/>
        <w:rPr>
          <w:rStyle w:val="FontStyle100"/>
          <w:rFonts w:ascii="Times New Roman" w:hAnsi="Times New Roman" w:cs="Times New Roman"/>
          <w:b w:val="0"/>
          <w:sz w:val="20"/>
          <w:szCs w:val="20"/>
          <w:lang w:eastAsia="en-US"/>
        </w:rPr>
      </w:pPr>
      <w:r w:rsidRPr="00041073">
        <w:rPr>
          <w:rStyle w:val="FontStyle100"/>
          <w:rFonts w:ascii="Times New Roman" w:hAnsi="Times New Roman" w:cs="Times New Roman"/>
          <w:b w:val="0"/>
          <w:sz w:val="20"/>
          <w:szCs w:val="20"/>
          <w:lang w:eastAsia="en-US"/>
        </w:rPr>
        <w:t xml:space="preserve">Пример </w:t>
      </w:r>
    </w:p>
    <w:p w:rsidR="0089342B" w:rsidRPr="001857B7" w:rsidRDefault="00A54A38" w:rsidP="0089342B">
      <w:pPr>
        <w:pStyle w:val="Style22"/>
        <w:widowControl/>
        <w:ind w:firstLine="720"/>
        <w:jc w:val="both"/>
        <w:rPr>
          <w:rStyle w:val="FontStyle100"/>
          <w:rFonts w:ascii="Times New Roman" w:hAnsi="Times New Roman" w:cs="Times New Roman"/>
          <w:b w:val="0"/>
          <w:sz w:val="20"/>
          <w:szCs w:val="20"/>
          <w:lang w:eastAsia="en-US"/>
        </w:rPr>
      </w:pPr>
      <w:r w:rsidRPr="001857B7">
        <w:rPr>
          <w:rStyle w:val="FontStyle100"/>
          <w:rFonts w:ascii="Times New Roman" w:hAnsi="Times New Roman" w:cs="Times New Roman"/>
          <w:b w:val="0"/>
          <w:sz w:val="20"/>
          <w:szCs w:val="20"/>
          <w:lang w:eastAsia="en-US"/>
        </w:rPr>
        <w:t xml:space="preserve">1 </w:t>
      </w:r>
      <w:r w:rsidR="0089342B" w:rsidRPr="001857B7">
        <w:rPr>
          <w:rStyle w:val="FontStyle100"/>
          <w:rFonts w:ascii="Times New Roman" w:hAnsi="Times New Roman" w:cs="Times New Roman"/>
          <w:b w:val="0"/>
          <w:sz w:val="20"/>
          <w:szCs w:val="20"/>
          <w:lang w:eastAsia="en-US"/>
        </w:rPr>
        <w:t xml:space="preserve">Число приоритета мониторинга для критического компонента, вызывающего немедленную потерю производительности после функционального </w:t>
      </w:r>
      <w:r w:rsidR="0089342B" w:rsidRPr="001857B7">
        <w:rPr>
          <w:rStyle w:val="FontStyle103"/>
          <w:rFonts w:ascii="Times New Roman" w:hAnsi="Times New Roman" w:cs="Times New Roman"/>
          <w:b w:val="0"/>
          <w:sz w:val="20"/>
          <w:szCs w:val="20"/>
          <w:lang w:eastAsia="en-US"/>
        </w:rPr>
        <w:t>повреждения</w:t>
      </w:r>
      <w:r w:rsidR="0089342B" w:rsidRPr="001857B7">
        <w:rPr>
          <w:rStyle w:val="FontStyle100"/>
          <w:rFonts w:ascii="Times New Roman" w:hAnsi="Times New Roman" w:cs="Times New Roman"/>
          <w:b w:val="0"/>
          <w:sz w:val="20"/>
          <w:szCs w:val="20"/>
          <w:lang w:eastAsia="en-US"/>
        </w:rPr>
        <w:t xml:space="preserve">, высокие затраты на ремонт, с высоким риском вторичного повреждения и низкой частотой </w:t>
      </w:r>
      <w:r w:rsidR="0089342B" w:rsidRPr="001857B7">
        <w:rPr>
          <w:rStyle w:val="FontStyle103"/>
          <w:rFonts w:ascii="Times New Roman" w:hAnsi="Times New Roman" w:cs="Times New Roman"/>
          <w:b w:val="0"/>
          <w:sz w:val="20"/>
          <w:szCs w:val="20"/>
          <w:lang w:eastAsia="en-US"/>
        </w:rPr>
        <w:t>повреждений</w:t>
      </w:r>
      <w:r w:rsidR="0089342B" w:rsidRPr="001857B7">
        <w:rPr>
          <w:rStyle w:val="FontStyle100"/>
          <w:rFonts w:ascii="Times New Roman" w:hAnsi="Times New Roman" w:cs="Times New Roman"/>
          <w:b w:val="0"/>
          <w:sz w:val="20"/>
          <w:szCs w:val="20"/>
          <w:lang w:eastAsia="en-US"/>
        </w:rPr>
        <w:t>, но с легко идентифицируемыми, измеримыми и повторяемыми признаками и длинным P-F-интервалом.</w:t>
      </w:r>
    </w:p>
    <w:p w:rsidR="0089342B" w:rsidRPr="001857B7" w:rsidRDefault="00212B84" w:rsidP="0089342B">
      <w:pPr>
        <w:pStyle w:val="Style17"/>
        <w:widowControl/>
        <w:ind w:firstLine="720"/>
        <w:jc w:val="both"/>
        <w:rPr>
          <w:rStyle w:val="FontStyle103"/>
          <w:rFonts w:ascii="Times New Roman" w:hAnsi="Times New Roman" w:cs="Times New Roman"/>
          <w:b w:val="0"/>
          <w:sz w:val="20"/>
          <w:szCs w:val="20"/>
          <w:lang w:eastAsia="en-US"/>
        </w:rPr>
      </w:pPr>
      <w:hyperlink w:anchor="bookmark23" w:history="1">
        <w:r w:rsidR="0089342B" w:rsidRPr="001857B7">
          <w:rPr>
            <w:rStyle w:val="FontStyle100"/>
            <w:rFonts w:ascii="Times New Roman" w:hAnsi="Times New Roman" w:cs="Times New Roman"/>
            <w:b w:val="0"/>
            <w:sz w:val="20"/>
            <w:szCs w:val="20"/>
          </w:rPr>
          <w:t>Таблица 1</w:t>
        </w:r>
      </w:hyperlink>
      <w:r w:rsidR="0089342B" w:rsidRPr="001857B7">
        <w:rPr>
          <w:rStyle w:val="FontStyle100"/>
          <w:rFonts w:ascii="Times New Roman" w:hAnsi="Times New Roman" w:cs="Times New Roman"/>
          <w:b w:val="0"/>
          <w:sz w:val="20"/>
          <w:szCs w:val="20"/>
        </w:rPr>
        <w:t>:</w:t>
      </w:r>
      <w:r w:rsidR="0089342B" w:rsidRPr="001857B7">
        <w:rPr>
          <w:rStyle w:val="FontStyle103"/>
          <w:rFonts w:ascii="Times New Roman" w:hAnsi="Times New Roman" w:cs="Times New Roman"/>
          <w:b w:val="0"/>
          <w:sz w:val="20"/>
          <w:szCs w:val="20"/>
          <w:lang w:eastAsia="en-US"/>
        </w:rPr>
        <w:t xml:space="preserve"> </w:t>
      </w:r>
      <w:proofErr w:type="spellStart"/>
      <w:r w:rsidR="0089342B" w:rsidRPr="001857B7">
        <w:rPr>
          <w:rStyle w:val="FontStyle103"/>
          <w:rFonts w:ascii="Times New Roman" w:hAnsi="Times New Roman" w:cs="Times New Roman"/>
          <w:b w:val="0"/>
          <w:i/>
          <w:sz w:val="20"/>
          <w:szCs w:val="20"/>
          <w:lang w:val="en-US" w:eastAsia="en-US"/>
        </w:rPr>
        <w:t>f</w:t>
      </w:r>
      <w:r w:rsidR="00A54A38" w:rsidRPr="001857B7">
        <w:rPr>
          <w:rStyle w:val="FontStyle92"/>
          <w:rFonts w:ascii="Times New Roman" w:hAnsi="Times New Roman" w:cs="Times New Roman"/>
          <w:sz w:val="20"/>
          <w:szCs w:val="20"/>
          <w:vertAlign w:val="subscript"/>
          <w:lang w:val="en-US" w:eastAsia="en-US"/>
        </w:rPr>
        <w:t>CR</w:t>
      </w:r>
      <w:proofErr w:type="spellEnd"/>
      <w:r w:rsidR="0089342B" w:rsidRPr="001857B7">
        <w:rPr>
          <w:rStyle w:val="FontStyle92"/>
          <w:rFonts w:ascii="Times New Roman" w:hAnsi="Times New Roman" w:cs="Times New Roman"/>
          <w:sz w:val="20"/>
          <w:szCs w:val="20"/>
          <w:lang w:eastAsia="en-US"/>
        </w:rPr>
        <w:t xml:space="preserve"> </w:t>
      </w:r>
      <w:r w:rsidR="0089342B" w:rsidRPr="001857B7">
        <w:rPr>
          <w:rStyle w:val="FontStyle103"/>
          <w:rFonts w:ascii="Times New Roman" w:hAnsi="Times New Roman" w:cs="Times New Roman"/>
          <w:b w:val="0"/>
          <w:sz w:val="20"/>
          <w:szCs w:val="20"/>
          <w:lang w:eastAsia="en-US"/>
        </w:rPr>
        <w:t>= 3 + 3 + 3 + 1 = 10</w:t>
      </w:r>
    </w:p>
    <w:p w:rsidR="0089342B" w:rsidRPr="001857B7" w:rsidRDefault="00212B84" w:rsidP="0089342B">
      <w:pPr>
        <w:pStyle w:val="Style17"/>
        <w:widowControl/>
        <w:ind w:firstLine="720"/>
        <w:jc w:val="both"/>
        <w:rPr>
          <w:rStyle w:val="FontStyle103"/>
          <w:rFonts w:ascii="Times New Roman" w:hAnsi="Times New Roman" w:cs="Times New Roman"/>
          <w:b w:val="0"/>
          <w:sz w:val="20"/>
          <w:szCs w:val="20"/>
          <w:lang w:eastAsia="en-US"/>
        </w:rPr>
      </w:pPr>
      <w:hyperlink w:anchor="bookmark25" w:history="1">
        <w:r w:rsidR="0089342B" w:rsidRPr="001857B7">
          <w:rPr>
            <w:rStyle w:val="FontStyle100"/>
            <w:rFonts w:ascii="Times New Roman" w:hAnsi="Times New Roman" w:cs="Times New Roman"/>
            <w:b w:val="0"/>
            <w:sz w:val="20"/>
            <w:szCs w:val="20"/>
          </w:rPr>
          <w:t>Таблица 2</w:t>
        </w:r>
      </w:hyperlink>
      <w:r w:rsidR="0089342B" w:rsidRPr="001857B7">
        <w:rPr>
          <w:rStyle w:val="FontStyle100"/>
          <w:rFonts w:ascii="Times New Roman" w:hAnsi="Times New Roman" w:cs="Times New Roman"/>
          <w:b w:val="0"/>
          <w:sz w:val="20"/>
          <w:szCs w:val="20"/>
        </w:rPr>
        <w:t>:</w:t>
      </w:r>
      <w:r w:rsidR="0089342B" w:rsidRPr="001857B7">
        <w:rPr>
          <w:rStyle w:val="FontStyle103"/>
          <w:rFonts w:ascii="Times New Roman" w:hAnsi="Times New Roman" w:cs="Times New Roman"/>
          <w:b w:val="0"/>
          <w:sz w:val="20"/>
          <w:szCs w:val="20"/>
          <w:lang w:eastAsia="en-US"/>
        </w:rPr>
        <w:t xml:space="preserve"> </w:t>
      </w:r>
      <w:r w:rsidR="0089342B" w:rsidRPr="001857B7">
        <w:rPr>
          <w:rStyle w:val="FontStyle103"/>
          <w:rFonts w:ascii="Times New Roman" w:hAnsi="Times New Roman" w:cs="Times New Roman"/>
          <w:b w:val="0"/>
          <w:i/>
          <w:sz w:val="20"/>
          <w:szCs w:val="20"/>
          <w:lang w:val="en-US" w:eastAsia="en-US"/>
        </w:rPr>
        <w:t>f</w:t>
      </w:r>
      <w:r w:rsidR="0089342B" w:rsidRPr="001857B7">
        <w:rPr>
          <w:rStyle w:val="FontStyle92"/>
          <w:rFonts w:ascii="Times New Roman" w:hAnsi="Times New Roman" w:cs="Times New Roman"/>
          <w:sz w:val="20"/>
          <w:szCs w:val="20"/>
          <w:vertAlign w:val="subscript"/>
          <w:lang w:eastAsia="en-US"/>
        </w:rPr>
        <w:t xml:space="preserve"> </w:t>
      </w:r>
      <w:r w:rsidR="001857B7" w:rsidRPr="001857B7">
        <w:rPr>
          <w:rStyle w:val="FontStyle92"/>
          <w:rFonts w:ascii="Times New Roman" w:hAnsi="Times New Roman" w:cs="Times New Roman"/>
          <w:sz w:val="20"/>
          <w:szCs w:val="20"/>
          <w:vertAlign w:val="subscript"/>
          <w:lang w:eastAsia="en-US"/>
        </w:rPr>
        <w:t>FMP</w:t>
      </w:r>
      <w:r w:rsidR="001857B7" w:rsidRPr="001857B7">
        <w:rPr>
          <w:rStyle w:val="FontStyle92"/>
          <w:rFonts w:ascii="Times New Roman" w:hAnsi="Times New Roman" w:cs="Times New Roman"/>
          <w:sz w:val="20"/>
          <w:szCs w:val="20"/>
          <w:lang w:eastAsia="en-US"/>
        </w:rPr>
        <w:t xml:space="preserve"> </w:t>
      </w:r>
      <w:r w:rsidR="0089342B" w:rsidRPr="001857B7">
        <w:rPr>
          <w:rStyle w:val="FontStyle103"/>
          <w:rFonts w:ascii="Times New Roman" w:hAnsi="Times New Roman" w:cs="Times New Roman"/>
          <w:b w:val="0"/>
          <w:sz w:val="20"/>
          <w:szCs w:val="20"/>
          <w:lang w:eastAsia="en-US"/>
        </w:rPr>
        <w:t>= 3 + 3 + 3 + 3 + 3 + 1 = 16</w:t>
      </w:r>
    </w:p>
    <w:p w:rsidR="00A54A38" w:rsidRPr="001857B7" w:rsidRDefault="00212B84" w:rsidP="0089342B">
      <w:pPr>
        <w:pStyle w:val="Style17"/>
        <w:widowControl/>
        <w:ind w:firstLine="720"/>
        <w:jc w:val="both"/>
        <w:rPr>
          <w:rStyle w:val="FontStyle103"/>
          <w:rFonts w:ascii="Times New Roman" w:hAnsi="Times New Roman" w:cs="Times New Roman"/>
          <w:b w:val="0"/>
          <w:sz w:val="20"/>
          <w:szCs w:val="20"/>
          <w:lang w:eastAsia="en-US"/>
        </w:rPr>
      </w:pPr>
      <m:oMath>
        <m:sSub>
          <m:sSubPr>
            <m:ctrlPr>
              <w:rPr>
                <w:rStyle w:val="FontStyle103"/>
                <w:rFonts w:ascii="Cambria Math" w:hAnsi="Cambria Math" w:cs="Times New Roman"/>
                <w:b w:val="0"/>
                <w:bCs w:val="0"/>
                <w:i/>
                <w:sz w:val="20"/>
                <w:szCs w:val="20"/>
                <w:lang w:eastAsia="en-US"/>
              </w:rPr>
            </m:ctrlPr>
          </m:sSubPr>
          <m:e>
            <m:r>
              <w:rPr>
                <w:rStyle w:val="FontStyle103"/>
                <w:rFonts w:ascii="Cambria Math" w:hAnsi="Cambria Math" w:cs="Times New Roman"/>
                <w:sz w:val="20"/>
                <w:szCs w:val="20"/>
                <w:lang w:eastAsia="en-US"/>
              </w:rPr>
              <m:t>n</m:t>
            </m:r>
          </m:e>
          <m:sub>
            <m:r>
              <w:rPr>
                <w:rStyle w:val="FontStyle103"/>
                <w:rFonts w:ascii="Cambria Math" w:hAnsi="Cambria Math" w:cs="Times New Roman"/>
                <w:sz w:val="20"/>
                <w:szCs w:val="20"/>
                <w:lang w:eastAsia="en-US"/>
              </w:rPr>
              <m:t>MP</m:t>
            </m:r>
          </m:sub>
        </m:sSub>
        <m:r>
          <w:rPr>
            <w:rStyle w:val="FontStyle103"/>
            <w:rFonts w:ascii="Cambria Math" w:hAnsi="Cambria Math" w:cs="Times New Roman"/>
            <w:sz w:val="20"/>
            <w:szCs w:val="20"/>
            <w:lang w:eastAsia="en-US"/>
          </w:rPr>
          <m:t>=</m:t>
        </m:r>
        <m:sSub>
          <m:sSubPr>
            <m:ctrlPr>
              <w:rPr>
                <w:rStyle w:val="FontStyle99"/>
                <w:rFonts w:ascii="Cambria Math" w:hAnsi="Cambria Math" w:cs="Times New Roman"/>
                <w:b w:val="0"/>
                <w:bCs w:val="0"/>
                <w:i/>
                <w:sz w:val="20"/>
                <w:szCs w:val="20"/>
                <w:lang w:eastAsia="en-US"/>
              </w:rPr>
            </m:ctrlPr>
          </m:sSubPr>
          <m:e>
            <m:r>
              <w:rPr>
                <w:rStyle w:val="FontStyle99"/>
                <w:rFonts w:ascii="Cambria Math" w:hAnsi="Cambria Math" w:cs="Times New Roman"/>
                <w:sz w:val="20"/>
                <w:szCs w:val="20"/>
                <w:lang w:eastAsia="en-US"/>
              </w:rPr>
              <m:t>f</m:t>
            </m:r>
          </m:e>
          <m:sub>
            <m:r>
              <w:rPr>
                <w:rStyle w:val="FontStyle99"/>
                <w:rFonts w:ascii="Cambria Math" w:hAnsi="Cambria Math" w:cs="Times New Roman"/>
                <w:sz w:val="20"/>
                <w:szCs w:val="20"/>
                <w:lang w:val="en-US" w:eastAsia="en-US"/>
              </w:rPr>
              <m:t>CR</m:t>
            </m:r>
          </m:sub>
        </m:sSub>
        <m:r>
          <w:rPr>
            <w:rStyle w:val="FontStyle99"/>
            <w:rFonts w:ascii="Cambria Math" w:hAnsi="Cambria Math" w:cs="Times New Roman"/>
            <w:sz w:val="20"/>
            <w:szCs w:val="20"/>
            <w:lang w:eastAsia="en-US"/>
          </w:rPr>
          <m:t>×</m:t>
        </m:r>
        <m:sSub>
          <m:sSubPr>
            <m:ctrlPr>
              <w:rPr>
                <w:rStyle w:val="FontStyle99"/>
                <w:rFonts w:ascii="Cambria Math" w:hAnsi="Cambria Math" w:cs="Times New Roman"/>
                <w:b w:val="0"/>
                <w:bCs w:val="0"/>
                <w:i/>
                <w:sz w:val="20"/>
                <w:szCs w:val="20"/>
                <w:lang w:eastAsia="en-US"/>
              </w:rPr>
            </m:ctrlPr>
          </m:sSubPr>
          <m:e>
            <m:r>
              <w:rPr>
                <w:rStyle w:val="FontStyle99"/>
                <w:rFonts w:ascii="Cambria Math" w:hAnsi="Cambria Math" w:cs="Times New Roman"/>
                <w:sz w:val="20"/>
                <w:szCs w:val="20"/>
                <w:lang w:eastAsia="en-US"/>
              </w:rPr>
              <m:t>f</m:t>
            </m:r>
          </m:e>
          <m:sub>
            <m:r>
              <w:rPr>
                <w:rStyle w:val="FontStyle99"/>
                <w:rFonts w:ascii="Cambria Math" w:hAnsi="Cambria Math" w:cs="Times New Roman"/>
                <w:sz w:val="20"/>
                <w:szCs w:val="20"/>
                <w:lang w:val="en-US" w:eastAsia="en-US"/>
              </w:rPr>
              <m:t>FMP</m:t>
            </m:r>
          </m:sub>
        </m:sSub>
        <m:r>
          <w:rPr>
            <w:rStyle w:val="FontStyle99"/>
            <w:rFonts w:ascii="Cambria Math" w:hAnsi="Cambria Math" w:cs="Times New Roman"/>
            <w:sz w:val="20"/>
            <w:szCs w:val="20"/>
            <w:lang w:eastAsia="en-US"/>
          </w:rPr>
          <m:t>=10×16=160</m:t>
        </m:r>
      </m:oMath>
      <w:r w:rsidR="001857B7" w:rsidRPr="001857B7">
        <w:rPr>
          <w:rStyle w:val="FontStyle99"/>
          <w:rFonts w:ascii="Times New Roman" w:hAnsi="Times New Roman" w:cs="Times New Roman"/>
          <w:b w:val="0"/>
          <w:bCs w:val="0"/>
          <w:sz w:val="20"/>
          <w:szCs w:val="20"/>
          <w:lang w:eastAsia="en-US"/>
        </w:rPr>
        <w:t xml:space="preserve"> </w:t>
      </w:r>
    </w:p>
    <w:p w:rsidR="0089342B" w:rsidRPr="001857B7" w:rsidRDefault="0089342B" w:rsidP="0089342B">
      <w:pPr>
        <w:pStyle w:val="Style24"/>
        <w:widowControl/>
        <w:ind w:firstLine="720"/>
        <w:jc w:val="both"/>
        <w:rPr>
          <w:rStyle w:val="FontStyle103"/>
          <w:rFonts w:ascii="Times New Roman" w:hAnsi="Times New Roman" w:cs="Times New Roman"/>
          <w:b w:val="0"/>
          <w:sz w:val="20"/>
          <w:szCs w:val="20"/>
          <w:lang w:eastAsia="en-US"/>
        </w:rPr>
      </w:pPr>
      <w:r w:rsidRPr="001857B7">
        <w:rPr>
          <w:rStyle w:val="FontStyle103"/>
          <w:rFonts w:ascii="Times New Roman" w:hAnsi="Times New Roman" w:cs="Times New Roman"/>
          <w:b w:val="0"/>
          <w:sz w:val="20"/>
          <w:szCs w:val="20"/>
          <w:lang w:eastAsia="en-US"/>
        </w:rPr>
        <w:t xml:space="preserve">Число можно нормировать путем расчета относительного числа приоритета мониторинга: </w:t>
      </w:r>
    </w:p>
    <w:p w:rsidR="0089342B" w:rsidRPr="001857B7" w:rsidRDefault="001857B7" w:rsidP="0089342B">
      <w:pPr>
        <w:pStyle w:val="Style24"/>
        <w:widowControl/>
        <w:ind w:firstLine="720"/>
        <w:jc w:val="both"/>
        <w:rPr>
          <w:rStyle w:val="FontStyle103"/>
          <w:rFonts w:ascii="Times New Roman" w:hAnsi="Times New Roman" w:cs="Times New Roman"/>
          <w:b w:val="0"/>
          <w:sz w:val="20"/>
          <w:szCs w:val="20"/>
          <w:lang w:eastAsia="en-US"/>
        </w:rPr>
      </w:pPr>
      <w:proofErr w:type="spellStart"/>
      <w:proofErr w:type="gramStart"/>
      <w:r w:rsidRPr="001857B7">
        <w:rPr>
          <w:rStyle w:val="FontStyle103"/>
          <w:rFonts w:ascii="Times New Roman" w:hAnsi="Times New Roman" w:cs="Times New Roman"/>
          <w:b w:val="0"/>
          <w:i/>
          <w:sz w:val="20"/>
          <w:szCs w:val="20"/>
          <w:lang w:val="en-US" w:eastAsia="en-US"/>
        </w:rPr>
        <w:t>f</w:t>
      </w:r>
      <w:r w:rsidRPr="001857B7">
        <w:rPr>
          <w:rStyle w:val="FontStyle92"/>
          <w:rFonts w:ascii="Times New Roman" w:hAnsi="Times New Roman" w:cs="Times New Roman"/>
          <w:sz w:val="20"/>
          <w:szCs w:val="20"/>
          <w:vertAlign w:val="subscript"/>
          <w:lang w:val="en-US" w:eastAsia="en-US"/>
        </w:rPr>
        <w:t>CR</w:t>
      </w:r>
      <w:proofErr w:type="spellEnd"/>
      <w:proofErr w:type="gramEnd"/>
      <w:r w:rsidRPr="001857B7">
        <w:rPr>
          <w:rStyle w:val="FontStyle92"/>
          <w:rFonts w:ascii="Times New Roman" w:hAnsi="Times New Roman" w:cs="Times New Roman"/>
          <w:sz w:val="20"/>
          <w:szCs w:val="20"/>
          <w:vertAlign w:val="subscript"/>
          <w:lang w:eastAsia="en-US"/>
        </w:rPr>
        <w:t xml:space="preserve"> </w:t>
      </w:r>
      <w:r w:rsidR="00041073">
        <w:rPr>
          <w:rStyle w:val="FontStyle92"/>
          <w:rFonts w:ascii="Times New Roman" w:hAnsi="Times New Roman" w:cs="Times New Roman"/>
          <w:sz w:val="20"/>
          <w:szCs w:val="20"/>
          <w:vertAlign w:val="subscript"/>
          <w:lang w:val="en-US" w:eastAsia="en-US"/>
        </w:rPr>
        <w:t>max</w:t>
      </w:r>
      <w:r w:rsidR="00041073" w:rsidRPr="001857B7">
        <w:rPr>
          <w:rStyle w:val="FontStyle90"/>
          <w:rFonts w:ascii="Times New Roman" w:hAnsi="Times New Roman" w:cs="Times New Roman"/>
          <w:b w:val="0"/>
          <w:sz w:val="20"/>
          <w:szCs w:val="20"/>
          <w:lang w:eastAsia="en-US"/>
        </w:rPr>
        <w:t xml:space="preserve"> </w:t>
      </w:r>
      <w:r w:rsidR="0089342B" w:rsidRPr="001857B7">
        <w:rPr>
          <w:rStyle w:val="FontStyle103"/>
          <w:rFonts w:ascii="Times New Roman" w:hAnsi="Times New Roman" w:cs="Times New Roman"/>
          <w:b w:val="0"/>
          <w:sz w:val="20"/>
          <w:szCs w:val="20"/>
          <w:lang w:eastAsia="en-US"/>
        </w:rPr>
        <w:t xml:space="preserve">= 12 (из </w:t>
      </w:r>
      <w:hyperlink w:anchor="bookmark23" w:history="1">
        <w:r w:rsidR="0089342B" w:rsidRPr="001857B7">
          <w:rPr>
            <w:rStyle w:val="FontStyle103"/>
            <w:rFonts w:ascii="Times New Roman" w:hAnsi="Times New Roman" w:cs="Times New Roman"/>
            <w:b w:val="0"/>
            <w:sz w:val="20"/>
            <w:szCs w:val="20"/>
            <w:lang w:eastAsia="en-US"/>
          </w:rPr>
          <w:t>таблицы 1</w:t>
        </w:r>
      </w:hyperlink>
      <w:r w:rsidR="0089342B" w:rsidRPr="001857B7">
        <w:rPr>
          <w:rStyle w:val="FontStyle103"/>
          <w:rFonts w:ascii="Times New Roman" w:hAnsi="Times New Roman" w:cs="Times New Roman"/>
          <w:b w:val="0"/>
          <w:sz w:val="20"/>
          <w:szCs w:val="20"/>
          <w:lang w:eastAsia="en-US"/>
        </w:rPr>
        <w:t xml:space="preserve">) </w:t>
      </w:r>
    </w:p>
    <w:p w:rsidR="0089342B" w:rsidRPr="00041073" w:rsidRDefault="001857B7" w:rsidP="0089342B">
      <w:pPr>
        <w:pStyle w:val="Style24"/>
        <w:widowControl/>
        <w:ind w:firstLine="720"/>
        <w:jc w:val="both"/>
        <w:rPr>
          <w:rStyle w:val="FontStyle103"/>
          <w:rFonts w:ascii="Times New Roman" w:hAnsi="Times New Roman" w:cs="Times New Roman"/>
          <w:b w:val="0"/>
          <w:sz w:val="20"/>
          <w:szCs w:val="20"/>
          <w:lang w:eastAsia="en-US"/>
        </w:rPr>
      </w:pPr>
      <w:proofErr w:type="spellStart"/>
      <w:proofErr w:type="gramStart"/>
      <w:r w:rsidRPr="001857B7">
        <w:rPr>
          <w:rStyle w:val="FontStyle103"/>
          <w:rFonts w:ascii="Times New Roman" w:hAnsi="Times New Roman" w:cs="Times New Roman"/>
          <w:b w:val="0"/>
          <w:i/>
          <w:sz w:val="20"/>
          <w:szCs w:val="20"/>
          <w:lang w:val="en-US" w:eastAsia="en-US"/>
        </w:rPr>
        <w:t>f</w:t>
      </w:r>
      <w:r>
        <w:rPr>
          <w:rStyle w:val="FontStyle92"/>
          <w:rFonts w:ascii="Times New Roman" w:hAnsi="Times New Roman" w:cs="Times New Roman"/>
          <w:sz w:val="20"/>
          <w:szCs w:val="20"/>
          <w:vertAlign w:val="subscript"/>
          <w:lang w:val="en-US" w:eastAsia="en-US"/>
        </w:rPr>
        <w:t>FMP</w:t>
      </w:r>
      <w:proofErr w:type="spellEnd"/>
      <w:proofErr w:type="gramEnd"/>
      <w:r w:rsidRPr="001857B7">
        <w:rPr>
          <w:rStyle w:val="FontStyle92"/>
          <w:rFonts w:ascii="Times New Roman" w:hAnsi="Times New Roman" w:cs="Times New Roman"/>
          <w:sz w:val="20"/>
          <w:szCs w:val="20"/>
          <w:vertAlign w:val="subscript"/>
          <w:lang w:eastAsia="en-US"/>
        </w:rPr>
        <w:t xml:space="preserve"> </w:t>
      </w:r>
      <w:r w:rsidR="00041073">
        <w:rPr>
          <w:rStyle w:val="FontStyle92"/>
          <w:rFonts w:ascii="Times New Roman" w:hAnsi="Times New Roman" w:cs="Times New Roman"/>
          <w:sz w:val="20"/>
          <w:szCs w:val="20"/>
          <w:vertAlign w:val="subscript"/>
          <w:lang w:val="en-US" w:eastAsia="en-US"/>
        </w:rPr>
        <w:t>max</w:t>
      </w:r>
      <w:r w:rsidR="00041073" w:rsidRPr="001857B7">
        <w:rPr>
          <w:rStyle w:val="FontStyle90"/>
          <w:rFonts w:ascii="Times New Roman" w:hAnsi="Times New Roman" w:cs="Times New Roman"/>
          <w:b w:val="0"/>
          <w:sz w:val="20"/>
          <w:szCs w:val="20"/>
          <w:lang w:eastAsia="en-US"/>
        </w:rPr>
        <w:t xml:space="preserve"> </w:t>
      </w:r>
      <w:r w:rsidR="0089342B" w:rsidRPr="001857B7">
        <w:rPr>
          <w:rStyle w:val="FontStyle103"/>
          <w:rFonts w:ascii="Times New Roman" w:hAnsi="Times New Roman" w:cs="Times New Roman"/>
          <w:b w:val="0"/>
          <w:sz w:val="20"/>
          <w:szCs w:val="20"/>
          <w:lang w:eastAsia="en-US"/>
        </w:rPr>
        <w:t xml:space="preserve">= 18 (из </w:t>
      </w:r>
      <w:hyperlink w:anchor="bookmark25" w:history="1">
        <w:r w:rsidR="0089342B" w:rsidRPr="001857B7">
          <w:rPr>
            <w:rStyle w:val="FontStyle103"/>
            <w:rFonts w:ascii="Times New Roman" w:hAnsi="Times New Roman" w:cs="Times New Roman"/>
            <w:b w:val="0"/>
            <w:sz w:val="20"/>
            <w:szCs w:val="20"/>
            <w:lang w:eastAsia="en-US"/>
          </w:rPr>
          <w:t>таблицы 2</w:t>
        </w:r>
      </w:hyperlink>
      <w:r w:rsidR="0089342B" w:rsidRPr="001857B7">
        <w:rPr>
          <w:rStyle w:val="FontStyle103"/>
          <w:rFonts w:ascii="Times New Roman" w:hAnsi="Times New Roman" w:cs="Times New Roman"/>
          <w:b w:val="0"/>
          <w:sz w:val="20"/>
          <w:szCs w:val="20"/>
          <w:lang w:eastAsia="en-US"/>
        </w:rPr>
        <w:t>)</w:t>
      </w:r>
    </w:p>
    <w:p w:rsidR="001857B7" w:rsidRPr="00041073" w:rsidRDefault="00212B84" w:rsidP="0089342B">
      <w:pPr>
        <w:pStyle w:val="Style24"/>
        <w:widowControl/>
        <w:ind w:firstLine="720"/>
        <w:jc w:val="both"/>
        <w:rPr>
          <w:rStyle w:val="FontStyle103"/>
          <w:rFonts w:ascii="Times New Roman" w:hAnsi="Times New Roman" w:cs="Times New Roman"/>
          <w:b w:val="0"/>
          <w:sz w:val="20"/>
          <w:szCs w:val="20"/>
          <w:lang w:eastAsia="en-US"/>
        </w:rPr>
      </w:pPr>
      <m:oMath>
        <m:sSub>
          <m:sSubPr>
            <m:ctrlPr>
              <w:rPr>
                <w:rStyle w:val="FontStyle103"/>
                <w:rFonts w:ascii="Cambria Math" w:hAnsi="Cambria Math" w:cs="Times New Roman"/>
                <w:b w:val="0"/>
                <w:bCs w:val="0"/>
                <w:i/>
                <w:sz w:val="20"/>
                <w:szCs w:val="20"/>
                <w:lang w:val="en-US" w:eastAsia="en-US"/>
              </w:rPr>
            </m:ctrlPr>
          </m:sSubPr>
          <m:e>
            <m:r>
              <w:rPr>
                <w:rStyle w:val="FontStyle103"/>
                <w:rFonts w:ascii="Cambria Math" w:hAnsi="Cambria Math" w:cs="Times New Roman"/>
                <w:sz w:val="20"/>
                <w:szCs w:val="20"/>
                <w:lang w:val="en-US" w:eastAsia="en-US"/>
              </w:rPr>
              <m:t>n</m:t>
            </m:r>
          </m:e>
          <m:sub>
            <m:r>
              <w:rPr>
                <w:rStyle w:val="FontStyle103"/>
                <w:rFonts w:ascii="Cambria Math" w:hAnsi="Cambria Math" w:cs="Times New Roman"/>
                <w:sz w:val="20"/>
                <w:szCs w:val="20"/>
                <w:lang w:val="en-US" w:eastAsia="en-US"/>
              </w:rPr>
              <m:t>MP</m:t>
            </m:r>
            <m:r>
              <w:rPr>
                <w:rStyle w:val="FontStyle103"/>
                <w:rFonts w:ascii="Cambria Math" w:hAnsi="Cambria Math" w:cs="Times New Roman"/>
                <w:sz w:val="20"/>
                <w:szCs w:val="20"/>
                <w:lang w:eastAsia="en-US"/>
              </w:rPr>
              <m:t>_</m:t>
            </m:r>
            <m:r>
              <w:rPr>
                <w:rStyle w:val="FontStyle103"/>
                <w:rFonts w:ascii="Cambria Math" w:hAnsi="Cambria Math" w:cs="Times New Roman"/>
                <w:sz w:val="20"/>
                <w:szCs w:val="20"/>
                <w:lang w:val="en-US" w:eastAsia="en-US"/>
              </w:rPr>
              <m:t>rel</m:t>
            </m:r>
          </m:sub>
        </m:sSub>
        <m:r>
          <w:rPr>
            <w:rStyle w:val="FontStyle103"/>
            <w:rFonts w:ascii="Cambria Math" w:hAnsi="Cambria Math" w:cs="Times New Roman"/>
            <w:sz w:val="20"/>
            <w:szCs w:val="20"/>
            <w:lang w:eastAsia="en-US"/>
          </w:rPr>
          <m:t>=</m:t>
        </m:r>
        <m:f>
          <m:fPr>
            <m:ctrlPr>
              <w:rPr>
                <w:rStyle w:val="FontStyle103"/>
                <w:rFonts w:ascii="Cambria Math" w:hAnsi="Cambria Math" w:cs="Times New Roman"/>
                <w:b w:val="0"/>
                <w:bCs w:val="0"/>
                <w:i/>
                <w:sz w:val="20"/>
                <w:szCs w:val="20"/>
                <w:lang w:val="en-US" w:eastAsia="en-US"/>
              </w:rPr>
            </m:ctrlPr>
          </m:fPr>
          <m:num>
            <m:sSub>
              <m:sSubPr>
                <m:ctrlPr>
                  <w:rPr>
                    <w:rStyle w:val="FontStyle103"/>
                    <w:rFonts w:ascii="Cambria Math" w:hAnsi="Cambria Math" w:cs="Times New Roman"/>
                    <w:b w:val="0"/>
                    <w:bCs w:val="0"/>
                    <w:i/>
                    <w:sz w:val="20"/>
                    <w:szCs w:val="20"/>
                    <w:lang w:val="en-US" w:eastAsia="en-US"/>
                  </w:rPr>
                </m:ctrlPr>
              </m:sSubPr>
              <m:e>
                <m:r>
                  <w:rPr>
                    <w:rStyle w:val="FontStyle103"/>
                    <w:rFonts w:ascii="Cambria Math" w:hAnsi="Cambria Math" w:cs="Times New Roman"/>
                    <w:sz w:val="20"/>
                    <w:szCs w:val="20"/>
                    <w:lang w:val="en-US" w:eastAsia="en-US"/>
                  </w:rPr>
                  <m:t>n</m:t>
                </m:r>
              </m:e>
              <m:sub>
                <m:r>
                  <w:rPr>
                    <w:rStyle w:val="FontStyle103"/>
                    <w:rFonts w:ascii="Cambria Math" w:hAnsi="Cambria Math" w:cs="Times New Roman"/>
                    <w:sz w:val="20"/>
                    <w:szCs w:val="20"/>
                    <w:lang w:val="en-US" w:eastAsia="en-US"/>
                  </w:rPr>
                  <m:t>MP</m:t>
                </m:r>
              </m:sub>
            </m:sSub>
          </m:num>
          <m:den>
            <m:sSub>
              <m:sSubPr>
                <m:ctrlPr>
                  <w:rPr>
                    <w:rStyle w:val="FontStyle99"/>
                    <w:rFonts w:ascii="Cambria Math" w:hAnsi="Cambria Math" w:cs="Times New Roman"/>
                    <w:b w:val="0"/>
                    <w:bCs w:val="0"/>
                    <w:i/>
                    <w:sz w:val="20"/>
                    <w:szCs w:val="20"/>
                    <w:lang w:eastAsia="en-US"/>
                  </w:rPr>
                </m:ctrlPr>
              </m:sSubPr>
              <m:e>
                <m:r>
                  <w:rPr>
                    <w:rStyle w:val="FontStyle99"/>
                    <w:rFonts w:ascii="Cambria Math" w:hAnsi="Cambria Math" w:cs="Times New Roman"/>
                    <w:sz w:val="20"/>
                    <w:szCs w:val="20"/>
                    <w:lang w:eastAsia="en-US"/>
                  </w:rPr>
                  <m:t>f</m:t>
                </m:r>
              </m:e>
              <m:sub>
                <m:r>
                  <w:rPr>
                    <w:rStyle w:val="FontStyle99"/>
                    <w:rFonts w:ascii="Cambria Math" w:hAnsi="Cambria Math" w:cs="Times New Roman"/>
                    <w:sz w:val="20"/>
                    <w:szCs w:val="20"/>
                    <w:lang w:val="en-US" w:eastAsia="en-US"/>
                  </w:rPr>
                  <m:t>CR</m:t>
                </m:r>
                <m:r>
                  <w:rPr>
                    <w:rStyle w:val="FontStyle99"/>
                    <w:rFonts w:ascii="Cambria Math" w:hAnsi="Cambria Math" w:cs="Times New Roman"/>
                    <w:sz w:val="20"/>
                    <w:szCs w:val="20"/>
                    <w:lang w:eastAsia="en-US"/>
                  </w:rPr>
                  <m:t>_</m:t>
                </m:r>
                <m:r>
                  <w:rPr>
                    <w:rStyle w:val="FontStyle99"/>
                    <w:rFonts w:ascii="Cambria Math" w:hAnsi="Cambria Math" w:cs="Times New Roman"/>
                    <w:sz w:val="20"/>
                    <w:szCs w:val="20"/>
                    <w:lang w:val="en-US" w:eastAsia="en-US"/>
                  </w:rPr>
                  <m:t>max</m:t>
                </m:r>
              </m:sub>
            </m:sSub>
            <m:r>
              <w:rPr>
                <w:rStyle w:val="FontStyle103"/>
                <w:rFonts w:ascii="Cambria Math" w:hAnsi="Cambria Math" w:cs="Times New Roman"/>
                <w:sz w:val="20"/>
                <w:szCs w:val="20"/>
                <w:lang w:eastAsia="en-US"/>
              </w:rPr>
              <m:t>×</m:t>
            </m:r>
            <m:sSub>
              <m:sSubPr>
                <m:ctrlPr>
                  <w:rPr>
                    <w:rStyle w:val="FontStyle99"/>
                    <w:rFonts w:ascii="Cambria Math" w:hAnsi="Cambria Math" w:cs="Times New Roman"/>
                    <w:b w:val="0"/>
                    <w:bCs w:val="0"/>
                    <w:i/>
                    <w:sz w:val="20"/>
                    <w:szCs w:val="20"/>
                    <w:lang w:eastAsia="en-US"/>
                  </w:rPr>
                </m:ctrlPr>
              </m:sSubPr>
              <m:e>
                <m:r>
                  <w:rPr>
                    <w:rStyle w:val="FontStyle99"/>
                    <w:rFonts w:ascii="Cambria Math" w:hAnsi="Cambria Math" w:cs="Times New Roman"/>
                    <w:sz w:val="20"/>
                    <w:szCs w:val="20"/>
                    <w:lang w:eastAsia="en-US"/>
                  </w:rPr>
                  <m:t>f</m:t>
                </m:r>
              </m:e>
              <m:sub>
                <m:r>
                  <w:rPr>
                    <w:rStyle w:val="FontStyle99"/>
                    <w:rFonts w:ascii="Cambria Math" w:hAnsi="Cambria Math" w:cs="Times New Roman"/>
                    <w:sz w:val="20"/>
                    <w:szCs w:val="20"/>
                    <w:lang w:val="en-US" w:eastAsia="en-US"/>
                  </w:rPr>
                  <m:t>CR</m:t>
                </m:r>
                <m:r>
                  <w:rPr>
                    <w:rStyle w:val="FontStyle99"/>
                    <w:rFonts w:ascii="Cambria Math" w:hAnsi="Cambria Math" w:cs="Times New Roman"/>
                    <w:sz w:val="20"/>
                    <w:szCs w:val="20"/>
                    <w:lang w:eastAsia="en-US"/>
                  </w:rPr>
                  <m:t>_</m:t>
                </m:r>
                <m:r>
                  <w:rPr>
                    <w:rStyle w:val="FontStyle99"/>
                    <w:rFonts w:ascii="Cambria Math" w:hAnsi="Cambria Math" w:cs="Times New Roman"/>
                    <w:sz w:val="20"/>
                    <w:szCs w:val="20"/>
                    <w:lang w:val="en-US" w:eastAsia="en-US"/>
                  </w:rPr>
                  <m:t>max</m:t>
                </m:r>
              </m:sub>
            </m:sSub>
          </m:den>
        </m:f>
        <m:r>
          <w:rPr>
            <w:rStyle w:val="FontStyle103"/>
            <w:rFonts w:ascii="Cambria Math" w:hAnsi="Cambria Math" w:cs="Times New Roman"/>
            <w:sz w:val="20"/>
            <w:szCs w:val="20"/>
            <w:lang w:eastAsia="en-US"/>
          </w:rPr>
          <m:t>=</m:t>
        </m:r>
        <m:f>
          <m:fPr>
            <m:ctrlPr>
              <w:rPr>
                <w:rStyle w:val="FontStyle103"/>
                <w:rFonts w:ascii="Cambria Math" w:hAnsi="Cambria Math" w:cs="Times New Roman"/>
                <w:b w:val="0"/>
                <w:bCs w:val="0"/>
                <w:i/>
                <w:sz w:val="20"/>
                <w:szCs w:val="20"/>
                <w:lang w:val="en-US" w:eastAsia="en-US"/>
              </w:rPr>
            </m:ctrlPr>
          </m:fPr>
          <m:num>
            <m:r>
              <w:rPr>
                <w:rStyle w:val="FontStyle103"/>
                <w:rFonts w:ascii="Cambria Math" w:hAnsi="Cambria Math" w:cs="Times New Roman"/>
                <w:sz w:val="20"/>
                <w:szCs w:val="20"/>
                <w:lang w:eastAsia="en-US"/>
              </w:rPr>
              <m:t>160</m:t>
            </m:r>
          </m:num>
          <m:den>
            <m:r>
              <w:rPr>
                <w:rStyle w:val="FontStyle103"/>
                <w:rFonts w:ascii="Cambria Math" w:hAnsi="Cambria Math" w:cs="Times New Roman"/>
                <w:sz w:val="20"/>
                <w:szCs w:val="20"/>
                <w:lang w:eastAsia="en-US"/>
              </w:rPr>
              <m:t>216</m:t>
            </m:r>
          </m:den>
        </m:f>
        <m:r>
          <w:rPr>
            <w:rStyle w:val="FontStyle103"/>
            <w:rFonts w:ascii="Cambria Math" w:hAnsi="Cambria Math" w:cs="Times New Roman"/>
            <w:sz w:val="20"/>
            <w:szCs w:val="20"/>
            <w:lang w:eastAsia="en-US"/>
          </w:rPr>
          <m:t>=0,74</m:t>
        </m:r>
      </m:oMath>
      <w:r w:rsidR="00041073" w:rsidRPr="00041073">
        <w:rPr>
          <w:rStyle w:val="FontStyle103"/>
          <w:rFonts w:ascii="Times New Roman" w:hAnsi="Times New Roman" w:cs="Times New Roman"/>
          <w:b w:val="0"/>
          <w:bCs w:val="0"/>
          <w:sz w:val="20"/>
          <w:szCs w:val="20"/>
          <w:lang w:eastAsia="en-US"/>
        </w:rPr>
        <w:t xml:space="preserve"> </w:t>
      </w:r>
    </w:p>
    <w:p w:rsidR="0089342B" w:rsidRPr="001857B7" w:rsidRDefault="0089342B" w:rsidP="0089342B">
      <w:pPr>
        <w:pStyle w:val="Style17"/>
        <w:widowControl/>
        <w:ind w:firstLine="720"/>
        <w:jc w:val="both"/>
        <w:rPr>
          <w:rStyle w:val="FontStyle103"/>
          <w:rFonts w:ascii="Times New Roman" w:hAnsi="Times New Roman" w:cs="Times New Roman"/>
          <w:b w:val="0"/>
          <w:sz w:val="20"/>
          <w:szCs w:val="20"/>
          <w:lang w:eastAsia="en-US"/>
        </w:rPr>
      </w:pPr>
      <w:r w:rsidRPr="001857B7">
        <w:rPr>
          <w:rStyle w:val="FontStyle103"/>
          <w:rFonts w:ascii="Times New Roman" w:hAnsi="Times New Roman" w:cs="Times New Roman"/>
          <w:b w:val="0"/>
          <w:sz w:val="20"/>
          <w:szCs w:val="20"/>
          <w:lang w:eastAsia="en-US"/>
        </w:rPr>
        <w:t>Относительное число упрощает оценку и сравнение чисел приоритета мониторинга.</w:t>
      </w:r>
    </w:p>
    <w:p w:rsidR="00041073" w:rsidRPr="00691DFE" w:rsidRDefault="00041073" w:rsidP="0089342B">
      <w:pPr>
        <w:pStyle w:val="Style17"/>
        <w:widowControl/>
        <w:ind w:firstLine="720"/>
        <w:jc w:val="both"/>
        <w:rPr>
          <w:rStyle w:val="FontStyle103"/>
          <w:rFonts w:ascii="Times New Roman" w:hAnsi="Times New Roman" w:cs="Times New Roman"/>
          <w:b w:val="0"/>
          <w:sz w:val="20"/>
          <w:szCs w:val="20"/>
          <w:lang w:eastAsia="en-US"/>
        </w:rPr>
      </w:pPr>
    </w:p>
    <w:p w:rsidR="0089342B" w:rsidRPr="001857B7" w:rsidRDefault="0089342B" w:rsidP="0089342B">
      <w:pPr>
        <w:pStyle w:val="Style17"/>
        <w:widowControl/>
        <w:ind w:firstLine="720"/>
        <w:jc w:val="both"/>
        <w:rPr>
          <w:rStyle w:val="FontStyle103"/>
          <w:rFonts w:ascii="Times New Roman" w:hAnsi="Times New Roman" w:cs="Times New Roman"/>
          <w:b w:val="0"/>
          <w:sz w:val="20"/>
          <w:szCs w:val="20"/>
          <w:lang w:eastAsia="en-US"/>
        </w:rPr>
      </w:pPr>
      <w:r w:rsidRPr="001857B7">
        <w:rPr>
          <w:rStyle w:val="FontStyle103"/>
          <w:rFonts w:ascii="Times New Roman" w:hAnsi="Times New Roman" w:cs="Times New Roman"/>
          <w:b w:val="0"/>
          <w:sz w:val="20"/>
          <w:szCs w:val="20"/>
          <w:lang w:eastAsia="en-US"/>
        </w:rPr>
        <w:t xml:space="preserve">2 </w:t>
      </w:r>
      <w:r w:rsidRPr="001857B7">
        <w:rPr>
          <w:rStyle w:val="FontStyle100"/>
          <w:rFonts w:ascii="Times New Roman" w:hAnsi="Times New Roman" w:cs="Times New Roman"/>
          <w:b w:val="0"/>
          <w:sz w:val="20"/>
          <w:szCs w:val="20"/>
          <w:lang w:eastAsia="en-US"/>
        </w:rPr>
        <w:t xml:space="preserve">Число приоритета мониторинга </w:t>
      </w:r>
      <w:r w:rsidRPr="001857B7">
        <w:rPr>
          <w:rStyle w:val="FontStyle103"/>
          <w:rFonts w:ascii="Times New Roman" w:hAnsi="Times New Roman" w:cs="Times New Roman"/>
          <w:b w:val="0"/>
          <w:sz w:val="20"/>
          <w:szCs w:val="20"/>
          <w:lang w:eastAsia="en-US"/>
        </w:rPr>
        <w:t xml:space="preserve">для критического компонента, вызывающего немедленную </w:t>
      </w:r>
      <w:r w:rsidRPr="001857B7">
        <w:rPr>
          <w:rStyle w:val="FontStyle100"/>
          <w:rFonts w:ascii="Times New Roman" w:hAnsi="Times New Roman" w:cs="Times New Roman"/>
          <w:b w:val="0"/>
          <w:sz w:val="20"/>
          <w:szCs w:val="20"/>
          <w:lang w:eastAsia="en-US"/>
        </w:rPr>
        <w:t>потерю производительности</w:t>
      </w:r>
      <w:r w:rsidRPr="001857B7">
        <w:rPr>
          <w:rStyle w:val="FontStyle103"/>
          <w:rFonts w:ascii="Times New Roman" w:hAnsi="Times New Roman" w:cs="Times New Roman"/>
          <w:b w:val="0"/>
          <w:sz w:val="20"/>
          <w:szCs w:val="20"/>
          <w:lang w:eastAsia="en-US"/>
        </w:rPr>
        <w:t>, когда затраты на ремонт невелики с риском серьезных вторичных повреждений и высокой частотой повреждений, но с легко идентифицируемыми, измеримыми и воспроизводимыми признаками, которые легко отслеживать и проводить детальный анализ, методика мониторинга стандартная, но с коротким временем производственного цикла.</w:t>
      </w:r>
    </w:p>
    <w:p w:rsidR="0089342B" w:rsidRPr="001857B7" w:rsidRDefault="00212B84" w:rsidP="0089342B">
      <w:pPr>
        <w:pStyle w:val="Style17"/>
        <w:widowControl/>
        <w:ind w:firstLine="720"/>
        <w:jc w:val="both"/>
        <w:rPr>
          <w:rStyle w:val="FontStyle103"/>
          <w:rFonts w:ascii="Times New Roman" w:hAnsi="Times New Roman" w:cs="Times New Roman"/>
          <w:b w:val="0"/>
          <w:sz w:val="20"/>
          <w:szCs w:val="20"/>
          <w:lang w:eastAsia="en-US"/>
        </w:rPr>
      </w:pPr>
      <w:hyperlink w:anchor="bookmark23" w:history="1">
        <w:r w:rsidR="0089342B" w:rsidRPr="00041073">
          <w:rPr>
            <w:rStyle w:val="FontStyle103"/>
            <w:rFonts w:ascii="Times New Roman" w:hAnsi="Times New Roman" w:cs="Times New Roman"/>
            <w:b w:val="0"/>
            <w:sz w:val="20"/>
            <w:szCs w:val="20"/>
            <w:lang w:eastAsia="en-US"/>
          </w:rPr>
          <w:t>Таблица 1</w:t>
        </w:r>
      </w:hyperlink>
      <w:r w:rsidR="0089342B" w:rsidRPr="001857B7">
        <w:rPr>
          <w:rStyle w:val="FontStyle103"/>
          <w:rFonts w:ascii="Times New Roman" w:hAnsi="Times New Roman" w:cs="Times New Roman"/>
          <w:b w:val="0"/>
          <w:sz w:val="20"/>
          <w:szCs w:val="20"/>
          <w:lang w:eastAsia="en-US"/>
        </w:rPr>
        <w:t xml:space="preserve">: </w:t>
      </w:r>
      <w:r w:rsidR="0089342B" w:rsidRPr="001857B7">
        <w:rPr>
          <w:rStyle w:val="FontStyle103"/>
          <w:rFonts w:ascii="Times New Roman" w:hAnsi="Times New Roman" w:cs="Times New Roman"/>
          <w:b w:val="0"/>
          <w:i/>
          <w:sz w:val="20"/>
          <w:szCs w:val="20"/>
          <w:lang w:val="en-US" w:eastAsia="en-US"/>
        </w:rPr>
        <w:t>f</w:t>
      </w:r>
      <w:r w:rsidR="00041073" w:rsidRPr="001857B7">
        <w:rPr>
          <w:rStyle w:val="FontStyle92"/>
          <w:rFonts w:ascii="Times New Roman" w:hAnsi="Times New Roman" w:cs="Times New Roman"/>
          <w:sz w:val="20"/>
          <w:szCs w:val="20"/>
          <w:vertAlign w:val="subscript"/>
          <w:lang w:eastAsia="en-US"/>
        </w:rPr>
        <w:t>CR</w:t>
      </w:r>
      <w:r w:rsidR="0089342B" w:rsidRPr="001857B7">
        <w:rPr>
          <w:rStyle w:val="FontStyle92"/>
          <w:rFonts w:ascii="Times New Roman" w:hAnsi="Times New Roman" w:cs="Times New Roman"/>
          <w:sz w:val="20"/>
          <w:szCs w:val="20"/>
          <w:lang w:eastAsia="en-US"/>
        </w:rPr>
        <w:t xml:space="preserve"> </w:t>
      </w:r>
      <w:r w:rsidR="0089342B" w:rsidRPr="001857B7">
        <w:rPr>
          <w:rStyle w:val="FontStyle103"/>
          <w:rFonts w:ascii="Times New Roman" w:hAnsi="Times New Roman" w:cs="Times New Roman"/>
          <w:b w:val="0"/>
          <w:sz w:val="20"/>
          <w:szCs w:val="20"/>
          <w:lang w:eastAsia="en-US"/>
        </w:rPr>
        <w:t>= 3+ 1 + 3 + 3 = 10</w:t>
      </w:r>
    </w:p>
    <w:p w:rsidR="0089342B" w:rsidRPr="00691DFE" w:rsidRDefault="00212B84" w:rsidP="0089342B">
      <w:pPr>
        <w:pStyle w:val="Style17"/>
        <w:widowControl/>
        <w:ind w:firstLine="720"/>
        <w:jc w:val="both"/>
        <w:rPr>
          <w:rStyle w:val="FontStyle103"/>
          <w:rFonts w:ascii="Times New Roman" w:hAnsi="Times New Roman" w:cs="Times New Roman"/>
          <w:b w:val="0"/>
          <w:sz w:val="20"/>
          <w:szCs w:val="20"/>
          <w:lang w:eastAsia="en-US"/>
        </w:rPr>
      </w:pPr>
      <w:hyperlink w:anchor="bookmark25" w:history="1">
        <w:r w:rsidR="0089342B" w:rsidRPr="00041073">
          <w:rPr>
            <w:rStyle w:val="FontStyle103"/>
            <w:rFonts w:ascii="Times New Roman" w:hAnsi="Times New Roman" w:cs="Times New Roman"/>
            <w:b w:val="0"/>
            <w:sz w:val="20"/>
            <w:szCs w:val="20"/>
            <w:lang w:eastAsia="en-US"/>
          </w:rPr>
          <w:t>Таблица 2</w:t>
        </w:r>
      </w:hyperlink>
      <w:r w:rsidR="0089342B" w:rsidRPr="001857B7">
        <w:rPr>
          <w:rStyle w:val="FontStyle103"/>
          <w:rFonts w:ascii="Times New Roman" w:hAnsi="Times New Roman" w:cs="Times New Roman"/>
          <w:b w:val="0"/>
          <w:sz w:val="20"/>
          <w:szCs w:val="20"/>
          <w:lang w:eastAsia="en-US"/>
        </w:rPr>
        <w:t xml:space="preserve">: </w:t>
      </w:r>
      <w:r w:rsidR="0089342B" w:rsidRPr="001857B7">
        <w:rPr>
          <w:rStyle w:val="FontStyle103"/>
          <w:rFonts w:ascii="Times New Roman" w:hAnsi="Times New Roman" w:cs="Times New Roman"/>
          <w:b w:val="0"/>
          <w:i/>
          <w:sz w:val="20"/>
          <w:szCs w:val="20"/>
          <w:lang w:val="en-US" w:eastAsia="en-US"/>
        </w:rPr>
        <w:t>f</w:t>
      </w:r>
      <w:r w:rsidR="00041073" w:rsidRPr="001857B7">
        <w:rPr>
          <w:rStyle w:val="FontStyle92"/>
          <w:rFonts w:ascii="Times New Roman" w:hAnsi="Times New Roman" w:cs="Times New Roman"/>
          <w:sz w:val="20"/>
          <w:szCs w:val="20"/>
          <w:vertAlign w:val="subscript"/>
          <w:lang w:eastAsia="en-US"/>
        </w:rPr>
        <w:t>FMP</w:t>
      </w:r>
      <w:r w:rsidR="0089342B" w:rsidRPr="001857B7">
        <w:rPr>
          <w:rStyle w:val="FontStyle92"/>
          <w:rFonts w:ascii="Times New Roman" w:hAnsi="Times New Roman" w:cs="Times New Roman"/>
          <w:sz w:val="20"/>
          <w:szCs w:val="20"/>
          <w:lang w:eastAsia="en-US"/>
        </w:rPr>
        <w:t xml:space="preserve"> </w:t>
      </w:r>
      <w:r w:rsidR="0089342B" w:rsidRPr="001857B7">
        <w:rPr>
          <w:rStyle w:val="FontStyle103"/>
          <w:rFonts w:ascii="Times New Roman" w:hAnsi="Times New Roman" w:cs="Times New Roman"/>
          <w:b w:val="0"/>
          <w:sz w:val="20"/>
          <w:szCs w:val="20"/>
          <w:lang w:eastAsia="en-US"/>
        </w:rPr>
        <w:t>= 3 + 3 + 3 + 3 + 3 + 3 = 18</w:t>
      </w:r>
    </w:p>
    <w:p w:rsidR="00041073" w:rsidRPr="00691DFE" w:rsidRDefault="00212B84" w:rsidP="0089342B">
      <w:pPr>
        <w:pStyle w:val="Style17"/>
        <w:widowControl/>
        <w:ind w:firstLine="720"/>
        <w:jc w:val="both"/>
        <w:rPr>
          <w:rStyle w:val="FontStyle99"/>
          <w:rFonts w:ascii="Times New Roman" w:hAnsi="Times New Roman" w:cs="Times New Roman"/>
          <w:b w:val="0"/>
          <w:bCs w:val="0"/>
          <w:sz w:val="20"/>
          <w:szCs w:val="20"/>
          <w:lang w:eastAsia="en-US"/>
        </w:rPr>
      </w:pPr>
      <m:oMath>
        <m:sSub>
          <m:sSubPr>
            <m:ctrlPr>
              <w:rPr>
                <w:rStyle w:val="FontStyle103"/>
                <w:rFonts w:ascii="Cambria Math" w:hAnsi="Cambria Math" w:cs="Times New Roman"/>
                <w:b w:val="0"/>
                <w:bCs w:val="0"/>
                <w:i/>
                <w:sz w:val="20"/>
                <w:szCs w:val="20"/>
                <w:lang w:eastAsia="en-US"/>
              </w:rPr>
            </m:ctrlPr>
          </m:sSubPr>
          <m:e>
            <m:r>
              <w:rPr>
                <w:rStyle w:val="FontStyle103"/>
                <w:rFonts w:ascii="Cambria Math" w:hAnsi="Cambria Math" w:cs="Times New Roman"/>
                <w:sz w:val="20"/>
                <w:szCs w:val="20"/>
                <w:lang w:eastAsia="en-US"/>
              </w:rPr>
              <m:t>n</m:t>
            </m:r>
          </m:e>
          <m:sub>
            <m:r>
              <w:rPr>
                <w:rStyle w:val="FontStyle103"/>
                <w:rFonts w:ascii="Cambria Math" w:hAnsi="Cambria Math" w:cs="Times New Roman"/>
                <w:sz w:val="20"/>
                <w:szCs w:val="20"/>
                <w:lang w:eastAsia="en-US"/>
              </w:rPr>
              <m:t>MP</m:t>
            </m:r>
          </m:sub>
        </m:sSub>
        <m:r>
          <w:rPr>
            <w:rStyle w:val="FontStyle103"/>
            <w:rFonts w:ascii="Cambria Math" w:hAnsi="Cambria Math" w:cs="Times New Roman"/>
            <w:sz w:val="20"/>
            <w:szCs w:val="20"/>
            <w:lang w:eastAsia="en-US"/>
          </w:rPr>
          <m:t>=</m:t>
        </m:r>
        <m:sSub>
          <m:sSubPr>
            <m:ctrlPr>
              <w:rPr>
                <w:rStyle w:val="FontStyle99"/>
                <w:rFonts w:ascii="Cambria Math" w:hAnsi="Cambria Math" w:cs="Times New Roman"/>
                <w:b w:val="0"/>
                <w:bCs w:val="0"/>
                <w:i/>
                <w:sz w:val="20"/>
                <w:szCs w:val="20"/>
                <w:lang w:eastAsia="en-US"/>
              </w:rPr>
            </m:ctrlPr>
          </m:sSubPr>
          <m:e>
            <m:r>
              <w:rPr>
                <w:rStyle w:val="FontStyle99"/>
                <w:rFonts w:ascii="Cambria Math" w:hAnsi="Cambria Math" w:cs="Times New Roman"/>
                <w:sz w:val="20"/>
                <w:szCs w:val="20"/>
                <w:lang w:eastAsia="en-US"/>
              </w:rPr>
              <m:t>f</m:t>
            </m:r>
          </m:e>
          <m:sub>
            <m:r>
              <w:rPr>
                <w:rStyle w:val="FontStyle99"/>
                <w:rFonts w:ascii="Cambria Math" w:hAnsi="Cambria Math" w:cs="Times New Roman"/>
                <w:sz w:val="20"/>
                <w:szCs w:val="20"/>
                <w:lang w:val="en-US" w:eastAsia="en-US"/>
              </w:rPr>
              <m:t>CR</m:t>
            </m:r>
          </m:sub>
        </m:sSub>
        <m:r>
          <w:rPr>
            <w:rStyle w:val="FontStyle99"/>
            <w:rFonts w:ascii="Cambria Math" w:hAnsi="Cambria Math" w:cs="Times New Roman"/>
            <w:sz w:val="20"/>
            <w:szCs w:val="20"/>
            <w:lang w:eastAsia="en-US"/>
          </w:rPr>
          <m:t>×</m:t>
        </m:r>
        <m:sSub>
          <m:sSubPr>
            <m:ctrlPr>
              <w:rPr>
                <w:rStyle w:val="FontStyle99"/>
                <w:rFonts w:ascii="Cambria Math" w:hAnsi="Cambria Math" w:cs="Times New Roman"/>
                <w:b w:val="0"/>
                <w:bCs w:val="0"/>
                <w:i/>
                <w:sz w:val="20"/>
                <w:szCs w:val="20"/>
                <w:lang w:eastAsia="en-US"/>
              </w:rPr>
            </m:ctrlPr>
          </m:sSubPr>
          <m:e>
            <m:r>
              <w:rPr>
                <w:rStyle w:val="FontStyle99"/>
                <w:rFonts w:ascii="Cambria Math" w:hAnsi="Cambria Math" w:cs="Times New Roman"/>
                <w:sz w:val="20"/>
                <w:szCs w:val="20"/>
                <w:lang w:eastAsia="en-US"/>
              </w:rPr>
              <m:t>f</m:t>
            </m:r>
          </m:e>
          <m:sub>
            <m:r>
              <w:rPr>
                <w:rStyle w:val="FontStyle99"/>
                <w:rFonts w:ascii="Cambria Math" w:hAnsi="Cambria Math" w:cs="Times New Roman"/>
                <w:sz w:val="20"/>
                <w:szCs w:val="20"/>
                <w:lang w:val="en-US" w:eastAsia="en-US"/>
              </w:rPr>
              <m:t>FMP</m:t>
            </m:r>
          </m:sub>
        </m:sSub>
        <m:r>
          <w:rPr>
            <w:rStyle w:val="FontStyle99"/>
            <w:rFonts w:ascii="Cambria Math" w:hAnsi="Cambria Math" w:cs="Times New Roman"/>
            <w:sz w:val="20"/>
            <w:szCs w:val="20"/>
            <w:lang w:eastAsia="en-US"/>
          </w:rPr>
          <m:t>=10×18=180</m:t>
        </m:r>
      </m:oMath>
      <w:r w:rsidR="00041073" w:rsidRPr="00691DFE">
        <w:rPr>
          <w:rStyle w:val="FontStyle99"/>
          <w:rFonts w:ascii="Times New Roman" w:hAnsi="Times New Roman" w:cs="Times New Roman"/>
          <w:b w:val="0"/>
          <w:bCs w:val="0"/>
          <w:sz w:val="20"/>
          <w:szCs w:val="20"/>
          <w:lang w:eastAsia="en-US"/>
        </w:rPr>
        <w:t xml:space="preserve"> </w:t>
      </w:r>
    </w:p>
    <w:p w:rsidR="00041073" w:rsidRPr="00041073" w:rsidRDefault="00212B84" w:rsidP="0089342B">
      <w:pPr>
        <w:pStyle w:val="Style17"/>
        <w:widowControl/>
        <w:ind w:firstLine="720"/>
        <w:jc w:val="both"/>
        <w:rPr>
          <w:rStyle w:val="FontStyle103"/>
          <w:rFonts w:ascii="Times New Roman" w:hAnsi="Times New Roman" w:cs="Times New Roman"/>
          <w:b w:val="0"/>
          <w:sz w:val="20"/>
          <w:szCs w:val="20"/>
          <w:lang w:eastAsia="en-US"/>
        </w:rPr>
      </w:pPr>
      <m:oMath>
        <m:sSub>
          <m:sSubPr>
            <m:ctrlPr>
              <w:rPr>
                <w:rStyle w:val="FontStyle103"/>
                <w:rFonts w:ascii="Cambria Math" w:hAnsi="Cambria Math" w:cs="Times New Roman"/>
                <w:b w:val="0"/>
                <w:bCs w:val="0"/>
                <w:i/>
                <w:sz w:val="20"/>
                <w:szCs w:val="20"/>
                <w:lang w:val="en-US" w:eastAsia="en-US"/>
              </w:rPr>
            </m:ctrlPr>
          </m:sSubPr>
          <m:e>
            <m:r>
              <w:rPr>
                <w:rStyle w:val="FontStyle103"/>
                <w:rFonts w:ascii="Cambria Math" w:hAnsi="Cambria Math" w:cs="Times New Roman"/>
                <w:sz w:val="20"/>
                <w:szCs w:val="20"/>
                <w:lang w:val="en-US" w:eastAsia="en-US"/>
              </w:rPr>
              <m:t>n</m:t>
            </m:r>
          </m:e>
          <m:sub>
            <m:r>
              <w:rPr>
                <w:rStyle w:val="FontStyle103"/>
                <w:rFonts w:ascii="Cambria Math" w:hAnsi="Cambria Math" w:cs="Times New Roman"/>
                <w:sz w:val="20"/>
                <w:szCs w:val="20"/>
                <w:lang w:val="en-US" w:eastAsia="en-US"/>
              </w:rPr>
              <m:t>MP</m:t>
            </m:r>
            <m:r>
              <w:rPr>
                <w:rStyle w:val="FontStyle103"/>
                <w:rFonts w:ascii="Cambria Math" w:hAnsi="Cambria Math" w:cs="Times New Roman"/>
                <w:sz w:val="20"/>
                <w:szCs w:val="20"/>
                <w:lang w:eastAsia="en-US"/>
              </w:rPr>
              <m:t>_</m:t>
            </m:r>
            <m:r>
              <w:rPr>
                <w:rStyle w:val="FontStyle103"/>
                <w:rFonts w:ascii="Cambria Math" w:hAnsi="Cambria Math" w:cs="Times New Roman"/>
                <w:sz w:val="20"/>
                <w:szCs w:val="20"/>
                <w:lang w:val="en-US" w:eastAsia="en-US"/>
              </w:rPr>
              <m:t>rel</m:t>
            </m:r>
          </m:sub>
        </m:sSub>
        <m:r>
          <w:rPr>
            <w:rStyle w:val="FontStyle103"/>
            <w:rFonts w:ascii="Cambria Math" w:hAnsi="Cambria Math" w:cs="Times New Roman"/>
            <w:sz w:val="20"/>
            <w:szCs w:val="20"/>
            <w:lang w:eastAsia="en-US"/>
          </w:rPr>
          <m:t>=</m:t>
        </m:r>
        <m:f>
          <m:fPr>
            <m:ctrlPr>
              <w:rPr>
                <w:rStyle w:val="FontStyle103"/>
                <w:rFonts w:ascii="Cambria Math" w:hAnsi="Cambria Math" w:cs="Times New Roman"/>
                <w:b w:val="0"/>
                <w:bCs w:val="0"/>
                <w:i/>
                <w:sz w:val="20"/>
                <w:szCs w:val="20"/>
                <w:lang w:val="en-US" w:eastAsia="en-US"/>
              </w:rPr>
            </m:ctrlPr>
          </m:fPr>
          <m:num>
            <m:r>
              <w:rPr>
                <w:rStyle w:val="FontStyle103"/>
                <w:rFonts w:ascii="Cambria Math" w:hAnsi="Cambria Math" w:cs="Times New Roman"/>
                <w:sz w:val="20"/>
                <w:szCs w:val="20"/>
                <w:lang w:eastAsia="en-US"/>
              </w:rPr>
              <m:t>180</m:t>
            </m:r>
          </m:num>
          <m:den>
            <m:r>
              <w:rPr>
                <w:rStyle w:val="FontStyle103"/>
                <w:rFonts w:ascii="Cambria Math" w:hAnsi="Cambria Math" w:cs="Times New Roman"/>
                <w:sz w:val="20"/>
                <w:szCs w:val="20"/>
                <w:lang w:eastAsia="en-US"/>
              </w:rPr>
              <m:t>216</m:t>
            </m:r>
          </m:den>
        </m:f>
        <m:r>
          <w:rPr>
            <w:rStyle w:val="FontStyle103"/>
            <w:rFonts w:ascii="Cambria Math" w:hAnsi="Cambria Math" w:cs="Times New Roman"/>
            <w:sz w:val="20"/>
            <w:szCs w:val="20"/>
            <w:lang w:eastAsia="en-US"/>
          </w:rPr>
          <m:t>=0,83</m:t>
        </m:r>
      </m:oMath>
      <w:r w:rsidR="00041073" w:rsidRPr="00041073">
        <w:rPr>
          <w:rStyle w:val="FontStyle103"/>
          <w:rFonts w:ascii="Times New Roman" w:hAnsi="Times New Roman" w:cs="Times New Roman"/>
          <w:b w:val="0"/>
          <w:bCs w:val="0"/>
          <w:sz w:val="20"/>
          <w:szCs w:val="20"/>
          <w:lang w:eastAsia="en-US"/>
        </w:rPr>
        <w:t xml:space="preserve"> </w:t>
      </w:r>
    </w:p>
    <w:p w:rsidR="00041073" w:rsidRDefault="00041073">
      <w:pPr>
        <w:widowControl/>
        <w:spacing w:after="200" w:line="276" w:lineRule="auto"/>
        <w:rPr>
          <w:rStyle w:val="FontStyle100"/>
          <w:rFonts w:ascii="Times New Roman" w:eastAsiaTheme="minorEastAsia" w:hAnsi="Times New Roman" w:cs="Times New Roman"/>
          <w:b w:val="0"/>
        </w:rPr>
      </w:pPr>
      <w:r>
        <w:rPr>
          <w:rStyle w:val="FontStyle100"/>
          <w:rFonts w:ascii="Times New Roman" w:hAnsi="Times New Roman" w:cs="Times New Roman"/>
          <w:b w:val="0"/>
        </w:rPr>
        <w:br w:type="page"/>
      </w:r>
    </w:p>
    <w:p w:rsidR="00041073" w:rsidRPr="008C464B" w:rsidRDefault="00041073" w:rsidP="00041073">
      <w:pPr>
        <w:pStyle w:val="Style14"/>
        <w:widowControl/>
        <w:jc w:val="center"/>
        <w:rPr>
          <w:rStyle w:val="FontStyle101"/>
          <w:rFonts w:ascii="Times New Roman" w:hAnsi="Times New Roman" w:cs="Times New Roman"/>
          <w:b/>
          <w:i w:val="0"/>
          <w:sz w:val="24"/>
          <w:szCs w:val="24"/>
          <w:lang w:eastAsia="en-US"/>
        </w:rPr>
      </w:pPr>
      <w:r w:rsidRPr="008C464B">
        <w:rPr>
          <w:rStyle w:val="FontStyle101"/>
          <w:rFonts w:ascii="Times New Roman" w:hAnsi="Times New Roman" w:cs="Times New Roman"/>
          <w:b/>
          <w:i w:val="0"/>
          <w:sz w:val="24"/>
          <w:szCs w:val="24"/>
          <w:lang w:eastAsia="en-US"/>
        </w:rPr>
        <w:lastRenderedPageBreak/>
        <w:t>Приложение A</w:t>
      </w:r>
    </w:p>
    <w:p w:rsidR="00041073" w:rsidRPr="008C464B" w:rsidRDefault="00041073" w:rsidP="00041073">
      <w:pPr>
        <w:pStyle w:val="Style41"/>
        <w:widowControl/>
        <w:jc w:val="center"/>
        <w:rPr>
          <w:rStyle w:val="FontStyle96"/>
          <w:rFonts w:ascii="Times New Roman" w:hAnsi="Times New Roman" w:cs="Times New Roman"/>
          <w:sz w:val="24"/>
          <w:szCs w:val="24"/>
          <w:lang w:eastAsia="en-US"/>
        </w:rPr>
      </w:pPr>
      <w:r w:rsidRPr="008C464B">
        <w:rPr>
          <w:rStyle w:val="FontStyle96"/>
          <w:rFonts w:ascii="Times New Roman" w:hAnsi="Times New Roman" w:cs="Times New Roman"/>
          <w:sz w:val="24"/>
          <w:szCs w:val="24"/>
          <w:lang w:eastAsia="en-US"/>
        </w:rPr>
        <w:t>(справочное)</w:t>
      </w:r>
    </w:p>
    <w:p w:rsidR="00041073" w:rsidRPr="008C464B" w:rsidRDefault="00041073" w:rsidP="00041073">
      <w:pPr>
        <w:pStyle w:val="Style14"/>
        <w:widowControl/>
        <w:jc w:val="center"/>
        <w:rPr>
          <w:rStyle w:val="FontStyle101"/>
          <w:rFonts w:ascii="Times New Roman" w:hAnsi="Times New Roman" w:cs="Times New Roman"/>
          <w:sz w:val="24"/>
          <w:szCs w:val="24"/>
          <w:lang w:eastAsia="en-US"/>
        </w:rPr>
      </w:pPr>
    </w:p>
    <w:p w:rsidR="00041073" w:rsidRPr="008C464B" w:rsidRDefault="00041073" w:rsidP="00041073">
      <w:pPr>
        <w:pStyle w:val="Style14"/>
        <w:widowControl/>
        <w:jc w:val="center"/>
        <w:rPr>
          <w:rStyle w:val="FontStyle101"/>
          <w:rFonts w:ascii="Times New Roman" w:hAnsi="Times New Roman" w:cs="Times New Roman"/>
          <w:b/>
          <w:i w:val="0"/>
          <w:sz w:val="24"/>
          <w:szCs w:val="24"/>
          <w:lang w:eastAsia="en-US"/>
        </w:rPr>
      </w:pPr>
      <w:r w:rsidRPr="008C464B">
        <w:rPr>
          <w:rStyle w:val="FontStyle101"/>
          <w:rFonts w:ascii="Times New Roman" w:hAnsi="Times New Roman" w:cs="Times New Roman"/>
          <w:b/>
          <w:i w:val="0"/>
          <w:sz w:val="24"/>
          <w:szCs w:val="24"/>
          <w:lang w:eastAsia="en-US"/>
        </w:rPr>
        <w:t>P-F-интервал, ETTF и RUL</w:t>
      </w:r>
    </w:p>
    <w:p w:rsidR="00041073" w:rsidRPr="008C464B" w:rsidRDefault="00041073" w:rsidP="00041073">
      <w:pPr>
        <w:pStyle w:val="Style9"/>
        <w:widowControl/>
        <w:jc w:val="both"/>
        <w:rPr>
          <w:rStyle w:val="FontStyle97"/>
          <w:rFonts w:ascii="Times New Roman" w:hAnsi="Times New Roman" w:cs="Times New Roman"/>
          <w:sz w:val="24"/>
          <w:szCs w:val="24"/>
          <w:lang w:eastAsia="en-US"/>
        </w:rPr>
      </w:pPr>
    </w:p>
    <w:p w:rsidR="00041073" w:rsidRPr="008C464B" w:rsidRDefault="00041073" w:rsidP="00041073">
      <w:pPr>
        <w:pStyle w:val="Style9"/>
        <w:widowControl/>
        <w:ind w:firstLine="720"/>
        <w:jc w:val="both"/>
        <w:rPr>
          <w:rStyle w:val="FontStyle97"/>
          <w:rFonts w:ascii="Times New Roman" w:hAnsi="Times New Roman" w:cs="Times New Roman"/>
          <w:sz w:val="24"/>
          <w:szCs w:val="24"/>
          <w:lang w:eastAsia="en-US"/>
        </w:rPr>
      </w:pPr>
      <w:r w:rsidRPr="008C464B">
        <w:rPr>
          <w:rStyle w:val="FontStyle97"/>
          <w:rFonts w:ascii="Times New Roman" w:hAnsi="Times New Roman" w:cs="Times New Roman"/>
          <w:sz w:val="24"/>
          <w:szCs w:val="24"/>
          <w:lang w:eastAsia="en-US"/>
        </w:rPr>
        <w:t>A.1 Общие положения</w:t>
      </w:r>
    </w:p>
    <w:p w:rsidR="00041073" w:rsidRPr="008C464B" w:rsidRDefault="00041073" w:rsidP="00041073">
      <w:pPr>
        <w:pStyle w:val="Style22"/>
        <w:widowControl/>
        <w:ind w:firstLine="720"/>
        <w:jc w:val="both"/>
        <w:rPr>
          <w:rStyle w:val="FontStyle100"/>
          <w:rFonts w:ascii="Times New Roman" w:hAnsi="Times New Roman" w:cs="Times New Roman"/>
          <w:b w:val="0"/>
          <w:lang w:eastAsia="en-US"/>
        </w:rPr>
      </w:pPr>
      <w:r w:rsidRPr="008C464B">
        <w:rPr>
          <w:rStyle w:val="FontStyle100"/>
          <w:rFonts w:ascii="Times New Roman" w:hAnsi="Times New Roman" w:cs="Times New Roman"/>
          <w:b w:val="0"/>
          <w:lang w:eastAsia="en-US"/>
        </w:rPr>
        <w:t xml:space="preserve">Модель, используемая для описания пути повреждения компонента, называется P-F-интервалом. P-F означает потенциал для повреждения. P-F-интервал — это расчет периода времени с момента </w:t>
      </w:r>
      <w:r w:rsidRPr="008C464B">
        <w:rPr>
          <w:rFonts w:ascii="Times New Roman" w:hAnsi="Times New Roman"/>
        </w:rPr>
        <w:t xml:space="preserve">обнаружения </w:t>
      </w:r>
      <w:r w:rsidRPr="008C464B">
        <w:rPr>
          <w:rStyle w:val="FontStyle100"/>
          <w:rFonts w:ascii="Times New Roman" w:hAnsi="Times New Roman" w:cs="Times New Roman"/>
          <w:b w:val="0"/>
          <w:lang w:eastAsia="en-US"/>
        </w:rPr>
        <w:t xml:space="preserve">неисправности [потенциальное повреждение (P)] до момента функционального повреждения (F). </w:t>
      </w:r>
      <w:hyperlink w:anchor="bookmark29" w:history="1">
        <w:r w:rsidRPr="008C464B">
          <w:rPr>
            <w:rStyle w:val="FontStyle100"/>
            <w:rFonts w:ascii="Times New Roman" w:hAnsi="Times New Roman" w:cs="Times New Roman"/>
            <w:b w:val="0"/>
            <w:lang w:eastAsia="en-US"/>
          </w:rPr>
          <w:t>Рисунок A.1</w:t>
        </w:r>
      </w:hyperlink>
      <w:r w:rsidRPr="008C464B">
        <w:rPr>
          <w:rStyle w:val="FontStyle100"/>
          <w:rFonts w:ascii="Times New Roman" w:hAnsi="Times New Roman" w:cs="Times New Roman"/>
          <w:b w:val="0"/>
          <w:lang w:eastAsia="en-US"/>
        </w:rPr>
        <w:t xml:space="preserve"> иллюстрирует ухудшение состояния машины с течением времени вплоть до усугубления неисправности. Функциональное повреждение не обязательно означает катастрофический сбой машины, а, скорее то, что она не работает в течение длительного времени в своем заданном состоянии (например, при заданной производственной мощности).</w:t>
      </w:r>
    </w:p>
    <w:p w:rsidR="00041073" w:rsidRPr="008C464B" w:rsidRDefault="00041073" w:rsidP="00041073">
      <w:pPr>
        <w:pStyle w:val="Style22"/>
        <w:widowControl/>
        <w:ind w:firstLine="720"/>
        <w:jc w:val="both"/>
        <w:rPr>
          <w:rStyle w:val="FontStyle100"/>
          <w:rFonts w:ascii="Times New Roman" w:hAnsi="Times New Roman" w:cs="Times New Roman"/>
          <w:b w:val="0"/>
          <w:lang w:eastAsia="en-US"/>
        </w:rPr>
      </w:pPr>
    </w:p>
    <w:p w:rsidR="00041073" w:rsidRPr="008C464B" w:rsidRDefault="00041073" w:rsidP="00041073">
      <w:pPr>
        <w:pStyle w:val="Style22"/>
        <w:widowControl/>
        <w:ind w:firstLine="720"/>
        <w:jc w:val="both"/>
        <w:rPr>
          <w:rStyle w:val="FontStyle100"/>
          <w:rFonts w:ascii="Times New Roman" w:hAnsi="Times New Roman" w:cs="Times New Roman"/>
          <w:lang w:eastAsia="en-US"/>
        </w:rPr>
      </w:pPr>
      <w:r w:rsidRPr="008C464B">
        <w:rPr>
          <w:rStyle w:val="FontStyle100"/>
          <w:rFonts w:ascii="Times New Roman" w:hAnsi="Times New Roman" w:cs="Times New Roman"/>
          <w:lang w:eastAsia="en-US"/>
        </w:rPr>
        <w:t>А.2 Пояснение</w:t>
      </w:r>
    </w:p>
    <w:p w:rsidR="00041073" w:rsidRPr="008C464B" w:rsidRDefault="00041073" w:rsidP="00041073">
      <w:pPr>
        <w:pStyle w:val="Style22"/>
        <w:widowControl/>
        <w:ind w:firstLine="720"/>
        <w:jc w:val="both"/>
        <w:rPr>
          <w:rStyle w:val="FontStyle100"/>
          <w:rFonts w:ascii="Times New Roman" w:hAnsi="Times New Roman" w:cs="Times New Roman"/>
          <w:b w:val="0"/>
          <w:lang w:eastAsia="en-US"/>
        </w:rPr>
      </w:pPr>
      <w:r w:rsidRPr="008C464B">
        <w:rPr>
          <w:rStyle w:val="FontStyle100"/>
          <w:rFonts w:ascii="Times New Roman" w:hAnsi="Times New Roman" w:cs="Times New Roman"/>
          <w:b w:val="0"/>
          <w:lang w:eastAsia="en-US"/>
        </w:rPr>
        <w:t xml:space="preserve">На </w:t>
      </w:r>
      <w:hyperlink w:anchor="bookmark29" w:history="1">
        <w:r w:rsidRPr="008C464B">
          <w:rPr>
            <w:rStyle w:val="FontStyle100"/>
            <w:rFonts w:ascii="Times New Roman" w:hAnsi="Times New Roman" w:cs="Times New Roman"/>
            <w:b w:val="0"/>
            <w:lang w:eastAsia="en-US"/>
          </w:rPr>
          <w:t>рисунке A.1</w:t>
        </w:r>
      </w:hyperlink>
      <w:r w:rsidRPr="008C464B">
        <w:rPr>
          <w:rStyle w:val="FontStyle100"/>
          <w:rFonts w:ascii="Times New Roman" w:hAnsi="Times New Roman" w:cs="Times New Roman"/>
          <w:b w:val="0"/>
          <w:lang w:eastAsia="en-US"/>
        </w:rPr>
        <w:t xml:space="preserve"> показаны концепции P-F-интервала, ETTF/времени производственного цикла и RUL. Пример может иллюстрировать дефект наружного кольца подшипника качения. Этот тип дефекта обычно имеет очень длинный P-F-интервал от шести месяцев до одного года.</w:t>
      </w:r>
    </w:p>
    <w:p w:rsidR="00041073" w:rsidRPr="008C464B" w:rsidRDefault="00041073" w:rsidP="00041073">
      <w:pPr>
        <w:pStyle w:val="Style15"/>
        <w:widowControl/>
        <w:jc w:val="center"/>
        <w:rPr>
          <w:rStyle w:val="FontStyle94"/>
          <w:rFonts w:ascii="Times New Roman" w:hAnsi="Times New Roman" w:cs="Times New Roman"/>
          <w:sz w:val="24"/>
          <w:szCs w:val="24"/>
          <w:lang w:eastAsia="en-US"/>
        </w:rPr>
      </w:pPr>
    </w:p>
    <w:p w:rsidR="00041073" w:rsidRPr="008C464B" w:rsidRDefault="00041073" w:rsidP="00041073">
      <w:pPr>
        <w:pStyle w:val="Style15"/>
        <w:widowControl/>
        <w:jc w:val="center"/>
        <w:rPr>
          <w:rStyle w:val="FontStyle94"/>
          <w:rFonts w:ascii="Times New Roman" w:hAnsi="Times New Roman" w:cs="Times New Roman"/>
          <w:sz w:val="24"/>
          <w:szCs w:val="24"/>
          <w:lang w:val="en-US" w:eastAsia="en-US"/>
        </w:rPr>
      </w:pPr>
      <w:r w:rsidRPr="008C464B">
        <w:rPr>
          <w:rStyle w:val="FontStyle94"/>
          <w:rFonts w:ascii="Times New Roman" w:hAnsi="Times New Roman" w:cs="Times New Roman"/>
          <w:noProof/>
          <w:sz w:val="24"/>
          <w:szCs w:val="24"/>
        </w:rPr>
        <w:drawing>
          <wp:inline distT="0" distB="0" distL="0" distR="0" wp14:anchorId="696E6EA4" wp14:editId="4C976B36">
            <wp:extent cx="6121400" cy="3097028"/>
            <wp:effectExtent l="0" t="0" r="0" b="825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121400" cy="3097028"/>
                    </a:xfrm>
                    <a:prstGeom prst="rect">
                      <a:avLst/>
                    </a:prstGeom>
                  </pic:spPr>
                </pic:pic>
              </a:graphicData>
            </a:graphic>
          </wp:inline>
        </w:drawing>
      </w:r>
    </w:p>
    <w:p w:rsidR="00041073" w:rsidRPr="008C464B" w:rsidRDefault="00041073" w:rsidP="00041073">
      <w:pPr>
        <w:pStyle w:val="Style15"/>
        <w:widowControl/>
        <w:jc w:val="center"/>
        <w:rPr>
          <w:rStyle w:val="FontStyle94"/>
          <w:rFonts w:ascii="Times New Roman" w:hAnsi="Times New Roman" w:cs="Times New Roman"/>
          <w:sz w:val="24"/>
          <w:szCs w:val="24"/>
          <w:lang w:val="en-US" w:eastAsia="en-US"/>
        </w:rPr>
      </w:pPr>
    </w:p>
    <w:p w:rsidR="00041073" w:rsidRPr="008C464B" w:rsidRDefault="00041073" w:rsidP="00041073">
      <w:pPr>
        <w:pStyle w:val="Style15"/>
        <w:widowControl/>
        <w:jc w:val="center"/>
        <w:rPr>
          <w:rStyle w:val="FontStyle94"/>
          <w:rFonts w:ascii="Times New Roman" w:hAnsi="Times New Roman" w:cs="Times New Roman"/>
          <w:sz w:val="24"/>
          <w:szCs w:val="24"/>
          <w:lang w:eastAsia="en-US"/>
        </w:rPr>
      </w:pPr>
      <w:r w:rsidRPr="008C464B">
        <w:rPr>
          <w:rStyle w:val="FontStyle94"/>
          <w:rFonts w:ascii="Times New Roman" w:hAnsi="Times New Roman" w:cs="Times New Roman"/>
          <w:sz w:val="24"/>
          <w:szCs w:val="24"/>
          <w:lang w:eastAsia="en-US"/>
        </w:rPr>
        <w:t>(a) Неисправность подшипника: неисправность обнаружена (</w:t>
      </w:r>
      <w:proofErr w:type="spellStart"/>
      <w:r w:rsidRPr="008C464B">
        <w:rPr>
          <w:rStyle w:val="FontStyle94"/>
          <w:rFonts w:ascii="Times New Roman" w:hAnsi="Times New Roman" w:cs="Times New Roman"/>
          <w:sz w:val="24"/>
          <w:szCs w:val="24"/>
          <w:lang w:eastAsia="en-US"/>
        </w:rPr>
        <w:t>Tp</w:t>
      </w:r>
      <w:proofErr w:type="spellEnd"/>
      <w:r w:rsidRPr="008C464B">
        <w:rPr>
          <w:rStyle w:val="FontStyle94"/>
          <w:rFonts w:ascii="Times New Roman" w:hAnsi="Times New Roman" w:cs="Times New Roman"/>
          <w:sz w:val="24"/>
          <w:szCs w:val="24"/>
          <w:lang w:eastAsia="en-US"/>
        </w:rPr>
        <w:t>)</w:t>
      </w:r>
    </w:p>
    <w:p w:rsidR="00041073" w:rsidRPr="00041073" w:rsidRDefault="00041073" w:rsidP="00041073">
      <w:pPr>
        <w:widowControl/>
        <w:jc w:val="center"/>
        <w:rPr>
          <w:rFonts w:ascii="Times New Roman" w:hAnsi="Times New Roman" w:cs="Times New Roman"/>
          <w:sz w:val="28"/>
          <w:szCs w:val="28"/>
          <w:lang w:val="en-US"/>
        </w:rPr>
      </w:pPr>
      <w:r w:rsidRPr="00041073">
        <w:rPr>
          <w:rFonts w:ascii="Times New Roman" w:hAnsi="Times New Roman" w:cs="Times New Roman"/>
          <w:noProof/>
          <w:sz w:val="28"/>
          <w:szCs w:val="28"/>
        </w:rPr>
        <w:lastRenderedPageBreak/>
        <w:drawing>
          <wp:inline distT="0" distB="0" distL="0" distR="0" wp14:anchorId="67F8C417" wp14:editId="4D879F84">
            <wp:extent cx="6121400" cy="3045853"/>
            <wp:effectExtent l="0" t="0" r="0" b="254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121400" cy="3045853"/>
                    </a:xfrm>
                    <a:prstGeom prst="rect">
                      <a:avLst/>
                    </a:prstGeom>
                  </pic:spPr>
                </pic:pic>
              </a:graphicData>
            </a:graphic>
          </wp:inline>
        </w:drawing>
      </w:r>
    </w:p>
    <w:p w:rsidR="00041073" w:rsidRPr="00041073" w:rsidRDefault="00041073" w:rsidP="00041073">
      <w:pPr>
        <w:widowControl/>
        <w:jc w:val="center"/>
        <w:rPr>
          <w:rFonts w:ascii="Times New Roman" w:hAnsi="Times New Roman" w:cs="Times New Roman"/>
          <w:sz w:val="28"/>
          <w:szCs w:val="28"/>
          <w:lang w:val="en-US"/>
        </w:rPr>
      </w:pPr>
    </w:p>
    <w:p w:rsidR="00041073" w:rsidRPr="008C464B" w:rsidRDefault="00041073" w:rsidP="00041073">
      <w:pPr>
        <w:pStyle w:val="Style57"/>
        <w:widowControl/>
        <w:jc w:val="center"/>
        <w:rPr>
          <w:rStyle w:val="FontStyle94"/>
          <w:rFonts w:ascii="Times New Roman" w:hAnsi="Times New Roman" w:cs="Times New Roman"/>
          <w:sz w:val="24"/>
          <w:szCs w:val="24"/>
          <w:lang w:eastAsia="en-US"/>
        </w:rPr>
      </w:pPr>
      <w:r w:rsidRPr="008C464B">
        <w:rPr>
          <w:rStyle w:val="FontStyle94"/>
          <w:rFonts w:ascii="Times New Roman" w:hAnsi="Times New Roman" w:cs="Times New Roman"/>
          <w:sz w:val="24"/>
          <w:szCs w:val="24"/>
          <w:lang w:eastAsia="en-US"/>
        </w:rPr>
        <w:t>(b) Неисправность подшипника: Неисправность прогрессирует (T1)</w:t>
      </w:r>
    </w:p>
    <w:p w:rsidR="00041073" w:rsidRPr="008C464B" w:rsidRDefault="00041073" w:rsidP="00041073">
      <w:pPr>
        <w:pStyle w:val="Style53"/>
        <w:widowControl/>
        <w:jc w:val="both"/>
        <w:rPr>
          <w:rStyle w:val="FontStyle95"/>
          <w:rFonts w:ascii="Times New Roman" w:hAnsi="Times New Roman" w:cs="Times New Roman"/>
          <w:sz w:val="24"/>
          <w:szCs w:val="24"/>
          <w:lang w:eastAsia="en-US"/>
        </w:rPr>
      </w:pPr>
    </w:p>
    <w:p w:rsidR="00041073" w:rsidRPr="00DE432D" w:rsidRDefault="00041073" w:rsidP="00041073">
      <w:pPr>
        <w:pStyle w:val="Style53"/>
        <w:widowControl/>
        <w:ind w:firstLine="720"/>
        <w:jc w:val="both"/>
        <w:rPr>
          <w:rStyle w:val="FontStyle95"/>
          <w:rFonts w:ascii="Times New Roman" w:hAnsi="Times New Roman" w:cs="Times New Roman"/>
          <w:b/>
          <w:sz w:val="24"/>
          <w:szCs w:val="28"/>
          <w:lang w:eastAsia="en-US"/>
        </w:rPr>
      </w:pPr>
      <w:r w:rsidRPr="00DE432D">
        <w:rPr>
          <w:rStyle w:val="FontStyle95"/>
          <w:rFonts w:ascii="Times New Roman" w:hAnsi="Times New Roman" w:cs="Times New Roman"/>
          <w:b/>
          <w:sz w:val="24"/>
          <w:szCs w:val="28"/>
          <w:lang w:eastAsia="en-US"/>
        </w:rPr>
        <w:t>Условные обозначения</w:t>
      </w:r>
    </w:p>
    <w:tbl>
      <w:tblPr>
        <w:tblStyle w:val="af5"/>
        <w:tblW w:w="932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03"/>
      </w:tblGrid>
      <w:tr w:rsidR="00041073" w:rsidRPr="00DE432D" w:rsidTr="00DE432D">
        <w:tc>
          <w:tcPr>
            <w:tcW w:w="4820" w:type="dxa"/>
          </w:tcPr>
          <w:p w:rsidR="00041073" w:rsidRPr="00DE432D" w:rsidRDefault="00041073" w:rsidP="00041073">
            <w:pPr>
              <w:pStyle w:val="Style2"/>
              <w:widowControl/>
              <w:rPr>
                <w:rStyle w:val="FontStyle103"/>
                <w:rFonts w:ascii="Times New Roman" w:hAnsi="Times New Roman" w:cs="Times New Roman"/>
                <w:b w:val="0"/>
                <w:sz w:val="20"/>
                <w:szCs w:val="20"/>
                <w:lang w:eastAsia="en-US"/>
              </w:rPr>
            </w:pPr>
            <w:r w:rsidRPr="00DE432D">
              <w:rPr>
                <w:rStyle w:val="FontStyle103"/>
                <w:rFonts w:ascii="Times New Roman" w:hAnsi="Times New Roman" w:cs="Times New Roman"/>
                <w:b w:val="0"/>
                <w:sz w:val="20"/>
                <w:szCs w:val="20"/>
                <w:lang w:eastAsia="en-US"/>
              </w:rPr>
              <w:t xml:space="preserve">S начало развития неисправности </w:t>
            </w:r>
          </w:p>
          <w:p w:rsidR="00041073" w:rsidRPr="00DE432D" w:rsidRDefault="00041073" w:rsidP="00041073">
            <w:pPr>
              <w:pStyle w:val="Style2"/>
              <w:widowControl/>
              <w:rPr>
                <w:rStyle w:val="FontStyle103"/>
                <w:rFonts w:ascii="Times New Roman" w:hAnsi="Times New Roman" w:cs="Times New Roman"/>
                <w:b w:val="0"/>
                <w:sz w:val="20"/>
                <w:szCs w:val="20"/>
                <w:lang w:eastAsia="en-US"/>
              </w:rPr>
            </w:pPr>
            <w:r w:rsidRPr="00DE432D">
              <w:rPr>
                <w:rStyle w:val="FontStyle103"/>
                <w:rFonts w:ascii="Times New Roman" w:hAnsi="Times New Roman" w:cs="Times New Roman"/>
                <w:b w:val="0"/>
                <w:sz w:val="20"/>
                <w:szCs w:val="20"/>
                <w:lang w:eastAsia="en-US"/>
              </w:rPr>
              <w:t xml:space="preserve">P точка </w:t>
            </w:r>
            <w:r w:rsidRPr="00DE432D">
              <w:rPr>
                <w:rFonts w:ascii="Times New Roman" w:hAnsi="Times New Roman"/>
                <w:sz w:val="20"/>
                <w:szCs w:val="20"/>
              </w:rPr>
              <w:t xml:space="preserve">обнаружения </w:t>
            </w:r>
            <w:r w:rsidRPr="00DE432D">
              <w:rPr>
                <w:rStyle w:val="FontStyle103"/>
                <w:rFonts w:ascii="Times New Roman" w:hAnsi="Times New Roman" w:cs="Times New Roman"/>
                <w:b w:val="0"/>
                <w:sz w:val="20"/>
                <w:szCs w:val="20"/>
                <w:lang w:eastAsia="en-US"/>
              </w:rPr>
              <w:t xml:space="preserve">неисправности (потенциальное повреждение) </w:t>
            </w:r>
          </w:p>
          <w:p w:rsidR="00041073" w:rsidRPr="00DE432D" w:rsidRDefault="00041073" w:rsidP="00041073">
            <w:pPr>
              <w:pStyle w:val="Style2"/>
              <w:widowControl/>
              <w:rPr>
                <w:rStyle w:val="FontStyle103"/>
                <w:rFonts w:ascii="Times New Roman" w:hAnsi="Times New Roman" w:cs="Times New Roman"/>
                <w:b w:val="0"/>
                <w:sz w:val="20"/>
                <w:szCs w:val="20"/>
                <w:lang w:eastAsia="en-US"/>
              </w:rPr>
            </w:pPr>
            <w:r w:rsidRPr="00DE432D">
              <w:rPr>
                <w:rStyle w:val="FontStyle103"/>
                <w:rFonts w:ascii="Times New Roman" w:hAnsi="Times New Roman" w:cs="Times New Roman"/>
                <w:b w:val="0"/>
                <w:sz w:val="20"/>
                <w:szCs w:val="20"/>
                <w:lang w:eastAsia="en-US"/>
              </w:rPr>
              <w:t>F точка возникновения функционального повреждения</w:t>
            </w:r>
          </w:p>
          <w:p w:rsidR="00041073" w:rsidRPr="00DE432D" w:rsidRDefault="00041073" w:rsidP="00041073">
            <w:pPr>
              <w:pStyle w:val="Style2"/>
              <w:widowControl/>
              <w:rPr>
                <w:rStyle w:val="FontStyle103"/>
                <w:rFonts w:ascii="Times New Roman" w:hAnsi="Times New Roman" w:cs="Times New Roman"/>
                <w:b w:val="0"/>
                <w:sz w:val="20"/>
                <w:szCs w:val="20"/>
                <w:lang w:eastAsia="en-US"/>
              </w:rPr>
            </w:pPr>
            <w:r w:rsidRPr="00DE432D">
              <w:rPr>
                <w:rStyle w:val="FontStyle103"/>
                <w:rFonts w:ascii="Times New Roman" w:hAnsi="Times New Roman" w:cs="Times New Roman"/>
                <w:b w:val="0"/>
                <w:sz w:val="20"/>
                <w:szCs w:val="20"/>
                <w:lang w:eastAsia="en-US"/>
              </w:rPr>
              <w:t xml:space="preserve">X время </w:t>
            </w:r>
          </w:p>
          <w:p w:rsidR="00041073" w:rsidRPr="00DE432D" w:rsidRDefault="00041073" w:rsidP="00041073">
            <w:pPr>
              <w:pStyle w:val="Style2"/>
              <w:widowControl/>
              <w:rPr>
                <w:rStyle w:val="FontStyle103"/>
                <w:rFonts w:ascii="Times New Roman" w:hAnsi="Times New Roman" w:cs="Times New Roman"/>
                <w:b w:val="0"/>
                <w:sz w:val="20"/>
                <w:szCs w:val="20"/>
                <w:lang w:eastAsia="en-US"/>
              </w:rPr>
            </w:pPr>
            <w:r w:rsidRPr="00DE432D">
              <w:rPr>
                <w:rStyle w:val="FontStyle103"/>
                <w:rFonts w:ascii="Times New Roman" w:hAnsi="Times New Roman" w:cs="Times New Roman"/>
                <w:b w:val="0"/>
                <w:sz w:val="20"/>
                <w:szCs w:val="20"/>
                <w:lang w:eastAsia="en-US"/>
              </w:rPr>
              <w:t xml:space="preserve">Y состояние машины </w:t>
            </w:r>
          </w:p>
        </w:tc>
        <w:tc>
          <w:tcPr>
            <w:tcW w:w="4503" w:type="dxa"/>
          </w:tcPr>
          <w:p w:rsidR="00041073" w:rsidRPr="00DE432D" w:rsidRDefault="00041073" w:rsidP="00041073">
            <w:pPr>
              <w:pStyle w:val="Style24"/>
              <w:widowControl/>
              <w:rPr>
                <w:rStyle w:val="FontStyle103"/>
                <w:rFonts w:ascii="Times New Roman" w:hAnsi="Times New Roman" w:cs="Times New Roman"/>
                <w:b w:val="0"/>
                <w:sz w:val="20"/>
                <w:szCs w:val="20"/>
                <w:lang w:eastAsia="en-US"/>
              </w:rPr>
            </w:pPr>
            <w:r w:rsidRPr="00DE432D">
              <w:rPr>
                <w:rStyle w:val="FontStyle103"/>
                <w:rFonts w:ascii="Times New Roman" w:hAnsi="Times New Roman" w:cs="Times New Roman"/>
                <w:b w:val="0"/>
                <w:sz w:val="20"/>
                <w:szCs w:val="20"/>
                <w:lang w:eastAsia="en-US"/>
              </w:rPr>
              <w:t>1 P-F-интервал</w:t>
            </w:r>
          </w:p>
          <w:p w:rsidR="00041073" w:rsidRPr="00DE432D" w:rsidRDefault="00041073" w:rsidP="00041073">
            <w:pPr>
              <w:pStyle w:val="Style2"/>
              <w:widowControl/>
              <w:rPr>
                <w:rStyle w:val="FontStyle103"/>
                <w:rFonts w:ascii="Times New Roman" w:hAnsi="Times New Roman" w:cs="Times New Roman"/>
                <w:b w:val="0"/>
                <w:sz w:val="20"/>
                <w:szCs w:val="20"/>
                <w:lang w:eastAsia="en-US"/>
              </w:rPr>
            </w:pPr>
            <w:r w:rsidRPr="00DE432D">
              <w:rPr>
                <w:rStyle w:val="FontStyle103"/>
                <w:rFonts w:ascii="Times New Roman" w:hAnsi="Times New Roman" w:cs="Times New Roman"/>
                <w:b w:val="0"/>
                <w:sz w:val="20"/>
                <w:szCs w:val="20"/>
                <w:lang w:eastAsia="en-US"/>
              </w:rPr>
              <w:t xml:space="preserve">2 ETTF (время производственного цикла) (= P-F-интервал) </w:t>
            </w:r>
          </w:p>
          <w:p w:rsidR="00041073" w:rsidRPr="00DE432D" w:rsidRDefault="00041073" w:rsidP="00041073">
            <w:pPr>
              <w:pStyle w:val="Style2"/>
              <w:widowControl/>
              <w:rPr>
                <w:rStyle w:val="FontStyle103"/>
                <w:rFonts w:ascii="Times New Roman" w:hAnsi="Times New Roman" w:cs="Times New Roman"/>
                <w:b w:val="0"/>
                <w:sz w:val="20"/>
                <w:szCs w:val="20"/>
                <w:lang w:eastAsia="en-US"/>
              </w:rPr>
            </w:pPr>
            <w:r w:rsidRPr="00DE432D">
              <w:rPr>
                <w:rStyle w:val="FontStyle103"/>
                <w:rFonts w:ascii="Times New Roman" w:hAnsi="Times New Roman" w:cs="Times New Roman"/>
                <w:b w:val="0"/>
                <w:sz w:val="20"/>
                <w:szCs w:val="20"/>
                <w:lang w:eastAsia="en-US"/>
              </w:rPr>
              <w:t xml:space="preserve">3 RUL – остаточный полезный срок службы </w:t>
            </w:r>
          </w:p>
          <w:p w:rsidR="00DE432D" w:rsidRPr="00691DFE" w:rsidRDefault="00DE432D" w:rsidP="00041073">
            <w:pPr>
              <w:pStyle w:val="Style2"/>
              <w:widowControl/>
              <w:rPr>
                <w:rStyle w:val="FontStyle103"/>
                <w:rFonts w:ascii="Times New Roman" w:hAnsi="Times New Roman" w:cs="Times New Roman"/>
                <w:b w:val="0"/>
                <w:sz w:val="20"/>
                <w:szCs w:val="20"/>
                <w:lang w:eastAsia="en-US"/>
              </w:rPr>
            </w:pPr>
          </w:p>
          <w:p w:rsidR="00041073" w:rsidRPr="00DE432D" w:rsidRDefault="00041073" w:rsidP="00041073">
            <w:pPr>
              <w:pStyle w:val="Style2"/>
              <w:widowControl/>
              <w:rPr>
                <w:rStyle w:val="FontStyle103"/>
                <w:rFonts w:ascii="Times New Roman" w:hAnsi="Times New Roman" w:cs="Times New Roman"/>
                <w:b w:val="0"/>
                <w:sz w:val="20"/>
                <w:szCs w:val="20"/>
                <w:lang w:eastAsia="en-US"/>
              </w:rPr>
            </w:pPr>
            <w:r w:rsidRPr="00DE432D">
              <w:rPr>
                <w:rStyle w:val="FontStyle103"/>
                <w:rFonts w:ascii="Times New Roman" w:hAnsi="Times New Roman" w:cs="Times New Roman"/>
                <w:b w:val="0"/>
                <w:sz w:val="20"/>
                <w:szCs w:val="20"/>
                <w:lang w:eastAsia="en-US"/>
              </w:rPr>
              <w:t xml:space="preserve">4 доверительный интервал прогноза </w:t>
            </w:r>
          </w:p>
          <w:p w:rsidR="00041073" w:rsidRPr="00DE432D" w:rsidRDefault="00041073" w:rsidP="00041073">
            <w:pPr>
              <w:pStyle w:val="Style2"/>
              <w:widowControl/>
              <w:rPr>
                <w:rStyle w:val="FontStyle103"/>
                <w:rFonts w:ascii="Times New Roman" w:hAnsi="Times New Roman" w:cs="Times New Roman"/>
                <w:b w:val="0"/>
                <w:sz w:val="20"/>
                <w:szCs w:val="20"/>
                <w:lang w:eastAsia="en-US"/>
              </w:rPr>
            </w:pPr>
            <w:r w:rsidRPr="00DE432D">
              <w:rPr>
                <w:rStyle w:val="FontStyle103"/>
                <w:rFonts w:ascii="Times New Roman" w:hAnsi="Times New Roman" w:cs="Times New Roman"/>
                <w:b w:val="0"/>
                <w:sz w:val="20"/>
                <w:szCs w:val="20"/>
                <w:lang w:eastAsia="en-US"/>
              </w:rPr>
              <w:t>5 риск</w:t>
            </w:r>
          </w:p>
        </w:tc>
      </w:tr>
    </w:tbl>
    <w:p w:rsidR="00041073" w:rsidRPr="008C464B" w:rsidRDefault="00041073" w:rsidP="00041073">
      <w:pPr>
        <w:pStyle w:val="Style2"/>
        <w:widowControl/>
        <w:jc w:val="both"/>
        <w:rPr>
          <w:rStyle w:val="FontStyle103"/>
          <w:rFonts w:ascii="Times New Roman" w:hAnsi="Times New Roman" w:cs="Times New Roman"/>
          <w:b w:val="0"/>
          <w:sz w:val="24"/>
          <w:szCs w:val="24"/>
          <w:lang w:eastAsia="en-US"/>
        </w:rPr>
      </w:pPr>
    </w:p>
    <w:p w:rsidR="00041073" w:rsidRPr="008C464B" w:rsidRDefault="00041073" w:rsidP="00041073">
      <w:pPr>
        <w:pStyle w:val="Style15"/>
        <w:widowControl/>
        <w:jc w:val="center"/>
        <w:rPr>
          <w:rStyle w:val="FontStyle94"/>
          <w:rFonts w:ascii="Times New Roman" w:hAnsi="Times New Roman" w:cs="Times New Roman"/>
          <w:b/>
          <w:sz w:val="24"/>
          <w:szCs w:val="24"/>
          <w:lang w:eastAsia="en-US"/>
        </w:rPr>
      </w:pPr>
      <w:r w:rsidRPr="008C464B">
        <w:rPr>
          <w:rStyle w:val="FontStyle94"/>
          <w:rFonts w:ascii="Times New Roman" w:hAnsi="Times New Roman" w:cs="Times New Roman"/>
          <w:b/>
          <w:sz w:val="24"/>
          <w:szCs w:val="24"/>
          <w:lang w:eastAsia="en-US"/>
        </w:rPr>
        <w:t>Рисунок A.1 — Упрощенная иллюстрация P-F-интервала, ETTF, RUL и риска</w:t>
      </w:r>
    </w:p>
    <w:p w:rsidR="00041073" w:rsidRPr="008C464B" w:rsidRDefault="00041073" w:rsidP="00041073">
      <w:pPr>
        <w:pStyle w:val="Style22"/>
        <w:widowControl/>
        <w:jc w:val="both"/>
        <w:rPr>
          <w:rStyle w:val="FontStyle100"/>
          <w:rFonts w:ascii="Times New Roman" w:hAnsi="Times New Roman" w:cs="Times New Roman"/>
          <w:b w:val="0"/>
          <w:lang w:eastAsia="en-US"/>
        </w:rPr>
      </w:pPr>
    </w:p>
    <w:p w:rsidR="00041073" w:rsidRPr="008C464B" w:rsidRDefault="00041073" w:rsidP="00041073">
      <w:pPr>
        <w:pStyle w:val="Style22"/>
        <w:widowControl/>
        <w:ind w:firstLine="720"/>
        <w:jc w:val="both"/>
        <w:rPr>
          <w:rStyle w:val="FontStyle100"/>
          <w:rFonts w:ascii="Times New Roman" w:hAnsi="Times New Roman" w:cs="Times New Roman"/>
          <w:b w:val="0"/>
          <w:lang w:eastAsia="en-US"/>
        </w:rPr>
      </w:pPr>
      <w:r w:rsidRPr="008C464B">
        <w:rPr>
          <w:rStyle w:val="FontStyle100"/>
          <w:rFonts w:ascii="Times New Roman" w:hAnsi="Times New Roman" w:cs="Times New Roman"/>
          <w:b w:val="0"/>
          <w:lang w:eastAsia="en-US"/>
        </w:rPr>
        <w:t xml:space="preserve">Пример на </w:t>
      </w:r>
      <w:hyperlink w:anchor="bookmark29" w:history="1">
        <w:r w:rsidRPr="008C464B">
          <w:rPr>
            <w:rStyle w:val="FontStyle100"/>
            <w:rFonts w:ascii="Times New Roman" w:hAnsi="Times New Roman" w:cs="Times New Roman"/>
            <w:b w:val="0"/>
            <w:lang w:eastAsia="en-US"/>
          </w:rPr>
          <w:t>рисунке A.1</w:t>
        </w:r>
      </w:hyperlink>
      <w:r w:rsidRPr="008C464B">
        <w:rPr>
          <w:rStyle w:val="FontStyle100"/>
          <w:rFonts w:ascii="Times New Roman" w:hAnsi="Times New Roman" w:cs="Times New Roman"/>
          <w:b w:val="0"/>
          <w:lang w:eastAsia="en-US"/>
        </w:rPr>
        <w:t xml:space="preserve"> а) иллюстрирует точку </w:t>
      </w:r>
      <w:proofErr w:type="spellStart"/>
      <w:proofErr w:type="gramStart"/>
      <w:r w:rsidRPr="008C464B">
        <w:rPr>
          <w:rStyle w:val="FontStyle100"/>
          <w:rFonts w:ascii="Times New Roman" w:hAnsi="Times New Roman" w:cs="Times New Roman"/>
          <w:b w:val="0"/>
          <w:lang w:eastAsia="en-US"/>
        </w:rPr>
        <w:t>Тр</w:t>
      </w:r>
      <w:proofErr w:type="spellEnd"/>
      <w:proofErr w:type="gramEnd"/>
      <w:r w:rsidRPr="008C464B">
        <w:rPr>
          <w:rStyle w:val="FontStyle100"/>
          <w:rFonts w:ascii="Times New Roman" w:hAnsi="Times New Roman" w:cs="Times New Roman"/>
          <w:b w:val="0"/>
          <w:lang w:eastAsia="en-US"/>
        </w:rPr>
        <w:t xml:space="preserve">, в которой первоначально обнаруживается неисправность. На </w:t>
      </w:r>
      <w:hyperlink w:anchor="bookmark29" w:history="1">
        <w:r w:rsidRPr="008C464B">
          <w:rPr>
            <w:rStyle w:val="FontStyle100"/>
            <w:rFonts w:ascii="Times New Roman" w:hAnsi="Times New Roman" w:cs="Times New Roman"/>
            <w:b w:val="0"/>
            <w:lang w:eastAsia="en-US"/>
          </w:rPr>
          <w:t>рисунке A.1</w:t>
        </w:r>
      </w:hyperlink>
      <w:r w:rsidRPr="008C464B">
        <w:rPr>
          <w:rStyle w:val="FontStyle100"/>
          <w:rFonts w:ascii="Times New Roman" w:hAnsi="Times New Roman" w:cs="Times New Roman"/>
          <w:b w:val="0"/>
          <w:lang w:eastAsia="en-US"/>
        </w:rPr>
        <w:t xml:space="preserve"> а) ETTF (время производственного цикла) равно P-F-интервалу. RUL меньше, чем ETTF, поскольку он учитывает уровень доверительного интервала диагноза/прогноза и оценку риска, при которой учитываются последствия функционального повреждения. Пунктирные кривые указывают моменты времени, когда могут возникать функциональные повреждения, если принять во внимание доверительный интервал диагноза/прогноза.</w:t>
      </w:r>
    </w:p>
    <w:p w:rsidR="00041073" w:rsidRPr="008C464B" w:rsidRDefault="00041073" w:rsidP="00041073">
      <w:pPr>
        <w:pStyle w:val="Style22"/>
        <w:widowControl/>
        <w:ind w:firstLine="720"/>
        <w:jc w:val="both"/>
        <w:rPr>
          <w:rStyle w:val="FontStyle100"/>
          <w:rFonts w:ascii="Times New Roman" w:hAnsi="Times New Roman" w:cs="Times New Roman"/>
          <w:b w:val="0"/>
          <w:lang w:eastAsia="en-US"/>
        </w:rPr>
      </w:pPr>
      <w:r w:rsidRPr="008C464B">
        <w:rPr>
          <w:rStyle w:val="FontStyle100"/>
          <w:rFonts w:ascii="Times New Roman" w:hAnsi="Times New Roman" w:cs="Times New Roman"/>
          <w:b w:val="0"/>
          <w:lang w:eastAsia="en-US"/>
        </w:rPr>
        <w:t xml:space="preserve">Пример на </w:t>
      </w:r>
      <w:hyperlink w:anchor="bookmark29" w:history="1">
        <w:r w:rsidRPr="008C464B">
          <w:rPr>
            <w:rStyle w:val="FontStyle100"/>
            <w:rFonts w:ascii="Times New Roman" w:hAnsi="Times New Roman" w:cs="Times New Roman"/>
            <w:b w:val="0"/>
            <w:lang w:eastAsia="en-US"/>
          </w:rPr>
          <w:t>рисунке A.1</w:t>
        </w:r>
      </w:hyperlink>
      <w:r w:rsidRPr="008C464B">
        <w:rPr>
          <w:rStyle w:val="FontStyle100"/>
          <w:rFonts w:ascii="Times New Roman" w:hAnsi="Times New Roman" w:cs="Times New Roman"/>
          <w:b w:val="0"/>
          <w:lang w:eastAsia="en-US"/>
        </w:rPr>
        <w:t xml:space="preserve"> b) иллюстрирует точку Т</w:t>
      </w:r>
      <w:proofErr w:type="gramStart"/>
      <w:r w:rsidRPr="008C464B">
        <w:rPr>
          <w:rStyle w:val="FontStyle100"/>
          <w:rFonts w:ascii="Times New Roman" w:hAnsi="Times New Roman" w:cs="Times New Roman"/>
          <w:b w:val="0"/>
          <w:lang w:eastAsia="en-US"/>
        </w:rPr>
        <w:t>1</w:t>
      </w:r>
      <w:proofErr w:type="gramEnd"/>
      <w:r w:rsidRPr="008C464B">
        <w:rPr>
          <w:rStyle w:val="FontStyle100"/>
          <w:rFonts w:ascii="Times New Roman" w:hAnsi="Times New Roman" w:cs="Times New Roman"/>
          <w:b w:val="0"/>
          <w:lang w:eastAsia="en-US"/>
        </w:rPr>
        <w:t xml:space="preserve"> после первоначального обнаружения неисправности. В точке T1 ETTF и RUL были повторно оценены с использованием информации из системы мониторинга состояния. По мере прогрессирования неисправности можно ставить диагноз/прогноз с большим доверительным интервалом, что приводит к более </w:t>
      </w:r>
      <w:proofErr w:type="gramStart"/>
      <w:r w:rsidRPr="008C464B">
        <w:rPr>
          <w:rStyle w:val="FontStyle100"/>
          <w:rFonts w:ascii="Times New Roman" w:hAnsi="Times New Roman" w:cs="Times New Roman"/>
          <w:b w:val="0"/>
          <w:lang w:eastAsia="en-US"/>
        </w:rPr>
        <w:t>точному</w:t>
      </w:r>
      <w:proofErr w:type="gramEnd"/>
      <w:r w:rsidRPr="008C464B">
        <w:rPr>
          <w:rStyle w:val="FontStyle100"/>
          <w:rFonts w:ascii="Times New Roman" w:hAnsi="Times New Roman" w:cs="Times New Roman"/>
          <w:b w:val="0"/>
          <w:lang w:eastAsia="en-US"/>
        </w:rPr>
        <w:t xml:space="preserve"> ETTF. Это снижает риск и приводит к обновлению RUL, что продлевает остаточный срок службы компонента.</w:t>
      </w:r>
    </w:p>
    <w:p w:rsidR="00041073" w:rsidRPr="008C464B" w:rsidRDefault="00041073" w:rsidP="00041073">
      <w:pPr>
        <w:pStyle w:val="Style22"/>
        <w:widowControl/>
        <w:ind w:firstLine="720"/>
        <w:jc w:val="both"/>
        <w:rPr>
          <w:rStyle w:val="FontStyle100"/>
          <w:rFonts w:ascii="Times New Roman" w:hAnsi="Times New Roman" w:cs="Times New Roman"/>
          <w:b w:val="0"/>
          <w:lang w:eastAsia="en-US"/>
        </w:rPr>
      </w:pPr>
      <w:r w:rsidRPr="008C464B">
        <w:rPr>
          <w:rStyle w:val="FontStyle100"/>
          <w:rFonts w:ascii="Times New Roman" w:hAnsi="Times New Roman" w:cs="Times New Roman"/>
          <w:b w:val="0"/>
          <w:lang w:eastAsia="en-US"/>
        </w:rPr>
        <w:t>Регулярная оценка уровня доверительного интервала путем мониторинга состояния после обнаружения неисправности может значительно снизить риск контроля и продлить срок службы компонента.</w:t>
      </w:r>
    </w:p>
    <w:p w:rsidR="00041073" w:rsidRPr="008C464B" w:rsidRDefault="00041073" w:rsidP="00041073">
      <w:pPr>
        <w:pStyle w:val="Style22"/>
        <w:widowControl/>
        <w:jc w:val="both"/>
        <w:rPr>
          <w:rStyle w:val="FontStyle100"/>
          <w:rFonts w:ascii="Times New Roman" w:hAnsi="Times New Roman" w:cs="Times New Roman"/>
          <w:b w:val="0"/>
          <w:lang w:eastAsia="en-US"/>
        </w:rPr>
      </w:pPr>
    </w:p>
    <w:p w:rsidR="00041073" w:rsidRPr="008C464B" w:rsidRDefault="00041073" w:rsidP="00041073">
      <w:pPr>
        <w:pStyle w:val="Style22"/>
        <w:widowControl/>
        <w:jc w:val="both"/>
        <w:rPr>
          <w:rStyle w:val="FontStyle103"/>
          <w:rFonts w:ascii="Times New Roman" w:hAnsi="Times New Roman" w:cs="Times New Roman"/>
          <w:b w:val="0"/>
          <w:sz w:val="24"/>
          <w:szCs w:val="24"/>
          <w:lang w:eastAsia="en-US"/>
        </w:rPr>
        <w:sectPr w:rsidR="00041073" w:rsidRPr="008C464B" w:rsidSect="00041073">
          <w:pgSz w:w="11909" w:h="16834"/>
          <w:pgMar w:top="1134" w:right="851" w:bottom="1134" w:left="1418" w:header="720" w:footer="720" w:gutter="0"/>
          <w:cols w:space="720"/>
          <w:noEndnote/>
          <w:docGrid w:linePitch="326"/>
        </w:sectPr>
      </w:pPr>
    </w:p>
    <w:p w:rsidR="00300E24" w:rsidRPr="008C464B" w:rsidRDefault="00300E24" w:rsidP="00300E24">
      <w:pPr>
        <w:pStyle w:val="Style14"/>
        <w:widowControl/>
        <w:jc w:val="center"/>
        <w:rPr>
          <w:rStyle w:val="FontStyle101"/>
          <w:rFonts w:ascii="Times New Roman" w:hAnsi="Times New Roman" w:cs="Times New Roman"/>
          <w:b/>
          <w:i w:val="0"/>
          <w:sz w:val="24"/>
          <w:szCs w:val="24"/>
          <w:lang w:eastAsia="en-US"/>
        </w:rPr>
      </w:pPr>
      <w:r w:rsidRPr="008C464B">
        <w:rPr>
          <w:rStyle w:val="FontStyle101"/>
          <w:rFonts w:ascii="Times New Roman" w:hAnsi="Times New Roman" w:cs="Times New Roman"/>
          <w:b/>
          <w:i w:val="0"/>
          <w:sz w:val="24"/>
          <w:szCs w:val="24"/>
          <w:lang w:eastAsia="en-US"/>
        </w:rPr>
        <w:lastRenderedPageBreak/>
        <w:t>Приложение B</w:t>
      </w:r>
    </w:p>
    <w:p w:rsidR="00300E24" w:rsidRPr="008C464B" w:rsidRDefault="00300E24" w:rsidP="00300E24">
      <w:pPr>
        <w:pStyle w:val="Style41"/>
        <w:widowControl/>
        <w:jc w:val="center"/>
        <w:rPr>
          <w:rStyle w:val="FontStyle96"/>
          <w:rFonts w:ascii="Times New Roman" w:hAnsi="Times New Roman" w:cs="Times New Roman"/>
          <w:sz w:val="24"/>
          <w:szCs w:val="24"/>
          <w:lang w:eastAsia="en-US"/>
        </w:rPr>
      </w:pPr>
      <w:r w:rsidRPr="008C464B">
        <w:rPr>
          <w:rStyle w:val="FontStyle96"/>
          <w:rFonts w:ascii="Times New Roman" w:hAnsi="Times New Roman" w:cs="Times New Roman"/>
          <w:sz w:val="24"/>
          <w:szCs w:val="24"/>
          <w:lang w:eastAsia="en-US"/>
        </w:rPr>
        <w:t>(справочное)</w:t>
      </w:r>
    </w:p>
    <w:p w:rsidR="00300E24" w:rsidRPr="008C464B" w:rsidRDefault="00300E24" w:rsidP="00300E24">
      <w:pPr>
        <w:pStyle w:val="Style14"/>
        <w:widowControl/>
        <w:jc w:val="center"/>
        <w:rPr>
          <w:rStyle w:val="FontStyle101"/>
          <w:rFonts w:ascii="Times New Roman" w:hAnsi="Times New Roman" w:cs="Times New Roman"/>
          <w:sz w:val="24"/>
          <w:szCs w:val="24"/>
          <w:lang w:eastAsia="en-US"/>
        </w:rPr>
      </w:pPr>
    </w:p>
    <w:p w:rsidR="00041073" w:rsidRPr="008C464B" w:rsidRDefault="00300E24" w:rsidP="00300E24">
      <w:pPr>
        <w:pStyle w:val="Style14"/>
        <w:widowControl/>
        <w:jc w:val="center"/>
        <w:rPr>
          <w:rStyle w:val="FontStyle101"/>
          <w:rFonts w:ascii="Times New Roman" w:hAnsi="Times New Roman" w:cs="Times New Roman"/>
          <w:b/>
          <w:i w:val="0"/>
          <w:sz w:val="24"/>
          <w:szCs w:val="24"/>
          <w:lang w:eastAsia="en-US"/>
        </w:rPr>
      </w:pPr>
      <w:r w:rsidRPr="008C464B">
        <w:rPr>
          <w:rStyle w:val="FontStyle101"/>
          <w:rFonts w:ascii="Times New Roman" w:hAnsi="Times New Roman" w:cs="Times New Roman"/>
          <w:b/>
          <w:i w:val="0"/>
          <w:sz w:val="24"/>
          <w:szCs w:val="24"/>
          <w:lang w:eastAsia="en-US"/>
        </w:rPr>
        <w:t>Пример анализа FMECA для трансмиссии ветровой турбины</w:t>
      </w:r>
    </w:p>
    <w:p w:rsidR="00041073" w:rsidRPr="008C464B" w:rsidRDefault="00041073" w:rsidP="00041073">
      <w:pPr>
        <w:pStyle w:val="Style9"/>
        <w:widowControl/>
        <w:jc w:val="both"/>
        <w:rPr>
          <w:rStyle w:val="FontStyle97"/>
          <w:rFonts w:ascii="Times New Roman" w:hAnsi="Times New Roman" w:cs="Times New Roman"/>
          <w:spacing w:val="-20"/>
          <w:sz w:val="24"/>
          <w:szCs w:val="24"/>
          <w:lang w:eastAsia="en-US"/>
        </w:rPr>
      </w:pPr>
    </w:p>
    <w:p w:rsidR="00041073" w:rsidRPr="008C464B" w:rsidRDefault="00041073" w:rsidP="00041073">
      <w:pPr>
        <w:pStyle w:val="Style9"/>
        <w:widowControl/>
        <w:ind w:firstLine="720"/>
        <w:jc w:val="both"/>
        <w:rPr>
          <w:rStyle w:val="FontStyle97"/>
          <w:rFonts w:ascii="Times New Roman" w:hAnsi="Times New Roman" w:cs="Times New Roman"/>
          <w:sz w:val="24"/>
          <w:szCs w:val="24"/>
          <w:lang w:eastAsia="en-US"/>
        </w:rPr>
      </w:pPr>
      <w:r w:rsidRPr="008C464B">
        <w:rPr>
          <w:rStyle w:val="FontStyle97"/>
          <w:rFonts w:ascii="Times New Roman" w:hAnsi="Times New Roman" w:cs="Times New Roman"/>
          <w:spacing w:val="-20"/>
          <w:sz w:val="24"/>
          <w:szCs w:val="24"/>
          <w:lang w:eastAsia="en-US"/>
        </w:rPr>
        <w:t>B.1</w:t>
      </w:r>
      <w:r w:rsidRPr="008C464B">
        <w:rPr>
          <w:rStyle w:val="FontStyle97"/>
          <w:rFonts w:ascii="Times New Roman" w:hAnsi="Times New Roman" w:cs="Times New Roman"/>
          <w:sz w:val="24"/>
          <w:szCs w:val="24"/>
          <w:lang w:eastAsia="en-US"/>
        </w:rPr>
        <w:t xml:space="preserve"> Общие положения</w:t>
      </w:r>
    </w:p>
    <w:p w:rsidR="00041073" w:rsidRPr="008C464B" w:rsidRDefault="00041073" w:rsidP="00041073">
      <w:pPr>
        <w:pStyle w:val="Style12"/>
        <w:widowControl/>
        <w:ind w:firstLine="720"/>
        <w:jc w:val="both"/>
        <w:rPr>
          <w:rStyle w:val="FontStyle100"/>
          <w:rFonts w:ascii="Times New Roman" w:hAnsi="Times New Roman" w:cs="Times New Roman"/>
          <w:b w:val="0"/>
          <w:lang w:eastAsia="en-US"/>
        </w:rPr>
      </w:pPr>
      <w:r w:rsidRPr="008C464B">
        <w:rPr>
          <w:rStyle w:val="FontStyle100"/>
          <w:rFonts w:ascii="Times New Roman" w:hAnsi="Times New Roman" w:cs="Times New Roman"/>
          <w:b w:val="0"/>
          <w:lang w:eastAsia="en-US"/>
        </w:rPr>
        <w:t xml:space="preserve">В этом пример выполнен анализ FMECA с использованием показателей оценки из </w:t>
      </w:r>
      <w:hyperlink w:anchor="bookmark23" w:history="1">
        <w:r w:rsidRPr="008C464B">
          <w:rPr>
            <w:rStyle w:val="FontStyle100"/>
            <w:rFonts w:ascii="Times New Roman" w:hAnsi="Times New Roman" w:cs="Times New Roman"/>
            <w:b w:val="0"/>
            <w:lang w:eastAsia="en-US"/>
          </w:rPr>
          <w:t>таблицы 1</w:t>
        </w:r>
      </w:hyperlink>
      <w:r w:rsidRPr="008C464B">
        <w:rPr>
          <w:rStyle w:val="FontStyle100"/>
          <w:rFonts w:ascii="Times New Roman" w:hAnsi="Times New Roman" w:cs="Times New Roman"/>
          <w:b w:val="0"/>
          <w:lang w:eastAsia="en-US"/>
        </w:rPr>
        <w:t xml:space="preserve"> и </w:t>
      </w:r>
      <w:hyperlink w:anchor="bookmark25" w:history="1">
        <w:r w:rsidRPr="008C464B">
          <w:rPr>
            <w:rStyle w:val="FontStyle100"/>
            <w:rFonts w:ascii="Times New Roman" w:hAnsi="Times New Roman" w:cs="Times New Roman"/>
            <w:b w:val="0"/>
            <w:lang w:eastAsia="en-US"/>
          </w:rPr>
          <w:t>таблицы 2</w:t>
        </w:r>
      </w:hyperlink>
      <w:r w:rsidRPr="008C464B">
        <w:rPr>
          <w:rStyle w:val="FontStyle100"/>
          <w:rFonts w:ascii="Times New Roman" w:hAnsi="Times New Roman" w:cs="Times New Roman"/>
          <w:b w:val="0"/>
          <w:lang w:eastAsia="en-US"/>
        </w:rPr>
        <w:t>.</w:t>
      </w:r>
    </w:p>
    <w:p w:rsidR="00041073" w:rsidRPr="008C464B" w:rsidRDefault="00041073" w:rsidP="00DE432D">
      <w:pPr>
        <w:pStyle w:val="Style12"/>
        <w:widowControl/>
        <w:ind w:firstLine="720"/>
        <w:jc w:val="both"/>
        <w:rPr>
          <w:rStyle w:val="FontStyle100"/>
          <w:rFonts w:ascii="Times New Roman" w:hAnsi="Times New Roman" w:cs="Times New Roman"/>
          <w:b w:val="0"/>
        </w:rPr>
      </w:pPr>
    </w:p>
    <w:p w:rsidR="00041073" w:rsidRPr="008C464B" w:rsidRDefault="00041073" w:rsidP="00041073">
      <w:pPr>
        <w:pStyle w:val="Style9"/>
        <w:widowControl/>
        <w:ind w:firstLine="720"/>
        <w:jc w:val="both"/>
        <w:rPr>
          <w:rStyle w:val="FontStyle97"/>
          <w:rFonts w:ascii="Times New Roman" w:hAnsi="Times New Roman" w:cs="Times New Roman"/>
          <w:sz w:val="24"/>
          <w:szCs w:val="24"/>
          <w:lang w:eastAsia="en-US"/>
        </w:rPr>
      </w:pPr>
      <w:r w:rsidRPr="008C464B">
        <w:rPr>
          <w:rStyle w:val="FontStyle97"/>
          <w:rFonts w:ascii="Times New Roman" w:hAnsi="Times New Roman" w:cs="Times New Roman"/>
          <w:sz w:val="24"/>
          <w:szCs w:val="24"/>
          <w:lang w:eastAsia="en-US"/>
        </w:rPr>
        <w:t>B.2 Расчет показателя критичности</w:t>
      </w:r>
    </w:p>
    <w:p w:rsidR="00041073" w:rsidRPr="008C464B" w:rsidRDefault="00041073" w:rsidP="00041073">
      <w:pPr>
        <w:pStyle w:val="Style12"/>
        <w:widowControl/>
        <w:ind w:firstLine="720"/>
        <w:jc w:val="both"/>
        <w:rPr>
          <w:rStyle w:val="FontStyle100"/>
          <w:rFonts w:ascii="Times New Roman" w:hAnsi="Times New Roman" w:cs="Times New Roman"/>
          <w:b w:val="0"/>
          <w:lang w:eastAsia="en-US"/>
        </w:rPr>
      </w:pPr>
      <w:r w:rsidRPr="008C464B">
        <w:rPr>
          <w:rStyle w:val="FontStyle100"/>
          <w:rFonts w:ascii="Times New Roman" w:hAnsi="Times New Roman" w:cs="Times New Roman"/>
          <w:b w:val="0"/>
          <w:lang w:eastAsia="en-US"/>
        </w:rPr>
        <w:t>Процедура заключается в следующем.</w:t>
      </w:r>
    </w:p>
    <w:p w:rsidR="00041073" w:rsidRPr="008C464B" w:rsidRDefault="00041073" w:rsidP="00041073">
      <w:pPr>
        <w:pStyle w:val="Style30"/>
        <w:widowControl/>
        <w:ind w:firstLine="720"/>
        <w:jc w:val="both"/>
        <w:rPr>
          <w:rStyle w:val="FontStyle100"/>
          <w:rFonts w:ascii="Times New Roman" w:hAnsi="Times New Roman" w:cs="Times New Roman"/>
          <w:b w:val="0"/>
          <w:lang w:eastAsia="en-US"/>
        </w:rPr>
      </w:pPr>
      <w:r w:rsidRPr="008C464B">
        <w:rPr>
          <w:rStyle w:val="FontStyle100"/>
          <w:rFonts w:ascii="Times New Roman" w:hAnsi="Times New Roman" w:cs="Times New Roman"/>
          <w:b w:val="0"/>
          <w:lang w:eastAsia="en-US"/>
        </w:rPr>
        <w:t xml:space="preserve">a) Перечислить компоненты ветровой турбины и сопряженные узлы, которые необходимо включить в анализ FMECA (см. </w:t>
      </w:r>
      <w:hyperlink w:anchor="bookmark32" w:history="1">
        <w:r w:rsidRPr="008C464B">
          <w:rPr>
            <w:rStyle w:val="FontStyle100"/>
            <w:rFonts w:ascii="Times New Roman" w:hAnsi="Times New Roman" w:cs="Times New Roman"/>
            <w:b w:val="0"/>
            <w:lang w:eastAsia="en-US"/>
          </w:rPr>
          <w:t>таблицу B.1</w:t>
        </w:r>
      </w:hyperlink>
      <w:r w:rsidRPr="008C464B">
        <w:rPr>
          <w:rStyle w:val="FontStyle100"/>
          <w:rFonts w:ascii="Times New Roman" w:hAnsi="Times New Roman" w:cs="Times New Roman"/>
          <w:b w:val="0"/>
          <w:lang w:eastAsia="en-US"/>
        </w:rPr>
        <w:t xml:space="preserve">). Выбор компонентов и узлов в примере можно расширить другими компонентами и узлами. В </w:t>
      </w:r>
      <w:hyperlink w:anchor="bookmark34" w:history="1">
        <w:r w:rsidRPr="008C464B">
          <w:rPr>
            <w:rStyle w:val="FontStyle100"/>
            <w:rFonts w:ascii="Times New Roman" w:hAnsi="Times New Roman" w:cs="Times New Roman"/>
            <w:b w:val="0"/>
            <w:lang w:eastAsia="en-US"/>
          </w:rPr>
          <w:t>приложении C</w:t>
        </w:r>
      </w:hyperlink>
      <w:r w:rsidRPr="008C464B">
        <w:rPr>
          <w:rStyle w:val="FontStyle100"/>
          <w:rFonts w:ascii="Times New Roman" w:hAnsi="Times New Roman" w:cs="Times New Roman"/>
          <w:b w:val="0"/>
          <w:lang w:eastAsia="en-US"/>
        </w:rPr>
        <w:t xml:space="preserve"> приведены дополнительные предложения.</w:t>
      </w:r>
    </w:p>
    <w:p w:rsidR="00041073" w:rsidRPr="008C464B" w:rsidRDefault="00041073" w:rsidP="00041073">
      <w:pPr>
        <w:pStyle w:val="Style30"/>
        <w:widowControl/>
        <w:ind w:firstLine="720"/>
        <w:jc w:val="both"/>
        <w:rPr>
          <w:rStyle w:val="FontStyle100"/>
          <w:rFonts w:ascii="Times New Roman" w:hAnsi="Times New Roman" w:cs="Times New Roman"/>
          <w:b w:val="0"/>
          <w:lang w:eastAsia="en-US"/>
        </w:rPr>
      </w:pPr>
      <w:r w:rsidRPr="008C464B">
        <w:rPr>
          <w:rStyle w:val="FontStyle100"/>
          <w:rFonts w:ascii="Times New Roman" w:hAnsi="Times New Roman" w:cs="Times New Roman"/>
          <w:b w:val="0"/>
          <w:lang w:eastAsia="en-US"/>
        </w:rPr>
        <w:t xml:space="preserve">b) Использовать </w:t>
      </w:r>
      <w:hyperlink w:anchor="bookmark23" w:history="1">
        <w:r w:rsidRPr="008C464B">
          <w:rPr>
            <w:rStyle w:val="FontStyle100"/>
            <w:rFonts w:ascii="Times New Roman" w:hAnsi="Times New Roman" w:cs="Times New Roman"/>
            <w:b w:val="0"/>
            <w:lang w:eastAsia="en-US"/>
          </w:rPr>
          <w:t>таблицу 1</w:t>
        </w:r>
      </w:hyperlink>
      <w:r w:rsidRPr="008C464B">
        <w:rPr>
          <w:rStyle w:val="FontStyle100"/>
          <w:rFonts w:ascii="Times New Roman" w:hAnsi="Times New Roman" w:cs="Times New Roman"/>
          <w:b w:val="0"/>
          <w:lang w:eastAsia="en-US"/>
        </w:rPr>
        <w:t xml:space="preserve"> для оценки показателя критичности для каждого узла.</w:t>
      </w:r>
    </w:p>
    <w:p w:rsidR="00041073" w:rsidRPr="008C464B" w:rsidRDefault="00041073" w:rsidP="00041073">
      <w:pPr>
        <w:pStyle w:val="Style15"/>
        <w:widowControl/>
        <w:jc w:val="both"/>
        <w:rPr>
          <w:rStyle w:val="FontStyle94"/>
          <w:rFonts w:ascii="Times New Roman" w:hAnsi="Times New Roman" w:cs="Times New Roman"/>
          <w:sz w:val="24"/>
          <w:szCs w:val="24"/>
          <w:lang w:eastAsia="en-US"/>
        </w:rPr>
      </w:pPr>
    </w:p>
    <w:p w:rsidR="00041073" w:rsidRPr="008C464B" w:rsidRDefault="00041073" w:rsidP="00041073">
      <w:pPr>
        <w:pStyle w:val="Style15"/>
        <w:widowControl/>
        <w:jc w:val="center"/>
        <w:rPr>
          <w:rStyle w:val="FontStyle94"/>
          <w:rFonts w:ascii="Times New Roman" w:hAnsi="Times New Roman" w:cs="Times New Roman"/>
          <w:b/>
          <w:sz w:val="24"/>
          <w:szCs w:val="24"/>
          <w:lang w:eastAsia="en-US"/>
        </w:rPr>
      </w:pPr>
      <w:r w:rsidRPr="008C464B">
        <w:rPr>
          <w:rStyle w:val="FontStyle94"/>
          <w:rFonts w:ascii="Times New Roman" w:hAnsi="Times New Roman" w:cs="Times New Roman"/>
          <w:b/>
          <w:sz w:val="24"/>
          <w:szCs w:val="24"/>
          <w:lang w:eastAsia="en-US"/>
        </w:rPr>
        <w:t xml:space="preserve">Таблица B.1 — Расчет показателей критичности, </w:t>
      </w:r>
      <w:r w:rsidRPr="008C464B">
        <w:rPr>
          <w:rStyle w:val="FontStyle94"/>
          <w:rFonts w:ascii="Times New Roman" w:hAnsi="Times New Roman" w:cs="Times New Roman"/>
          <w:b/>
          <w:i/>
          <w:sz w:val="24"/>
          <w:szCs w:val="24"/>
          <w:lang w:val="en-US" w:eastAsia="en-US"/>
        </w:rPr>
        <w:t>f</w:t>
      </w:r>
      <w:proofErr w:type="spellStart"/>
      <w:r w:rsidRPr="008C464B">
        <w:rPr>
          <w:rStyle w:val="FontStyle93"/>
          <w:rFonts w:ascii="Times New Roman" w:hAnsi="Times New Roman" w:cs="Times New Roman"/>
          <w:b/>
          <w:sz w:val="24"/>
          <w:szCs w:val="24"/>
          <w:vertAlign w:val="subscript"/>
          <w:lang w:eastAsia="en-US"/>
        </w:rPr>
        <w:t>cr</w:t>
      </w:r>
      <w:proofErr w:type="spellEnd"/>
      <w:r w:rsidRPr="008C464B">
        <w:rPr>
          <w:rStyle w:val="FontStyle93"/>
          <w:rFonts w:ascii="Times New Roman" w:hAnsi="Times New Roman" w:cs="Times New Roman"/>
          <w:b/>
          <w:sz w:val="24"/>
          <w:szCs w:val="24"/>
          <w:lang w:eastAsia="en-US"/>
        </w:rPr>
        <w:t xml:space="preserve">, </w:t>
      </w:r>
      <w:r w:rsidRPr="008C464B">
        <w:rPr>
          <w:rStyle w:val="FontStyle94"/>
          <w:rFonts w:ascii="Times New Roman" w:hAnsi="Times New Roman" w:cs="Times New Roman"/>
          <w:b/>
          <w:sz w:val="24"/>
          <w:szCs w:val="24"/>
          <w:lang w:eastAsia="en-US"/>
        </w:rPr>
        <w:t>для каждого компонента турбины</w:t>
      </w:r>
    </w:p>
    <w:p w:rsidR="00041073" w:rsidRPr="008C464B" w:rsidRDefault="00041073" w:rsidP="00DE432D">
      <w:pPr>
        <w:pStyle w:val="Style30"/>
        <w:widowControl/>
        <w:ind w:firstLine="720"/>
        <w:jc w:val="both"/>
        <w:rPr>
          <w:rStyle w:val="FontStyle100"/>
          <w:rFonts w:ascii="Times New Roman" w:hAnsi="Times New Roman" w:cs="Times New Roman"/>
          <w:b w:val="0"/>
        </w:rPr>
      </w:pPr>
    </w:p>
    <w:tbl>
      <w:tblPr>
        <w:tblW w:w="0" w:type="auto"/>
        <w:tblInd w:w="40" w:type="dxa"/>
        <w:tblLayout w:type="fixed"/>
        <w:tblCellMar>
          <w:left w:w="40" w:type="dxa"/>
          <w:right w:w="40" w:type="dxa"/>
        </w:tblCellMar>
        <w:tblLook w:val="0000" w:firstRow="0" w:lastRow="0" w:firstColumn="0" w:lastColumn="0" w:noHBand="0" w:noVBand="0"/>
      </w:tblPr>
      <w:tblGrid>
        <w:gridCol w:w="2174"/>
        <w:gridCol w:w="3811"/>
        <w:gridCol w:w="744"/>
        <w:gridCol w:w="749"/>
        <w:gridCol w:w="749"/>
        <w:gridCol w:w="744"/>
        <w:gridCol w:w="782"/>
      </w:tblGrid>
      <w:tr w:rsidR="00DE432D" w:rsidRPr="00DE432D" w:rsidTr="00DE432D">
        <w:trPr>
          <w:trHeight w:val="312"/>
        </w:trPr>
        <w:tc>
          <w:tcPr>
            <w:tcW w:w="217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DE432D" w:rsidRPr="00DE432D" w:rsidRDefault="00DE432D" w:rsidP="00DE432D">
            <w:pPr>
              <w:widowControl/>
              <w:autoSpaceDE w:val="0"/>
              <w:autoSpaceDN w:val="0"/>
              <w:adjustRightInd w:val="0"/>
              <w:jc w:val="both"/>
              <w:rPr>
                <w:rFonts w:ascii="Times New Roman" w:eastAsiaTheme="minorEastAsia" w:hAnsi="Times New Roman" w:cs="Times New Roman"/>
                <w:b/>
                <w:bCs/>
                <w:szCs w:val="28"/>
                <w:lang w:eastAsia="en-US"/>
              </w:rPr>
            </w:pPr>
            <w:r w:rsidRPr="00DE432D">
              <w:rPr>
                <w:rFonts w:ascii="Times New Roman" w:eastAsiaTheme="minorEastAsia" w:hAnsi="Times New Roman" w:cs="Times New Roman"/>
                <w:b/>
                <w:bCs/>
                <w:szCs w:val="28"/>
                <w:lang w:eastAsia="en-US"/>
              </w:rPr>
              <w:t>Компонент</w:t>
            </w:r>
          </w:p>
        </w:tc>
        <w:tc>
          <w:tcPr>
            <w:tcW w:w="381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DE432D" w:rsidRPr="00DE432D" w:rsidRDefault="00DE432D" w:rsidP="00DE432D">
            <w:pPr>
              <w:widowControl/>
              <w:autoSpaceDE w:val="0"/>
              <w:autoSpaceDN w:val="0"/>
              <w:adjustRightInd w:val="0"/>
              <w:jc w:val="both"/>
              <w:rPr>
                <w:rFonts w:ascii="Times New Roman" w:eastAsiaTheme="minorEastAsia" w:hAnsi="Times New Roman" w:cs="Times New Roman"/>
                <w:b/>
                <w:bCs/>
                <w:szCs w:val="28"/>
                <w:lang w:eastAsia="en-US"/>
              </w:rPr>
            </w:pPr>
            <w:r w:rsidRPr="00DE432D">
              <w:rPr>
                <w:rFonts w:ascii="Times New Roman" w:eastAsiaTheme="minorEastAsia" w:hAnsi="Times New Roman" w:cs="Times New Roman"/>
                <w:b/>
                <w:bCs/>
                <w:szCs w:val="28"/>
                <w:lang w:eastAsia="en-US"/>
              </w:rPr>
              <w:t>Узел</w:t>
            </w:r>
          </w:p>
        </w:tc>
        <w:tc>
          <w:tcPr>
            <w:tcW w:w="74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DE432D" w:rsidRPr="00DE432D" w:rsidRDefault="00DE432D" w:rsidP="00DE432D">
            <w:pPr>
              <w:widowControl/>
              <w:autoSpaceDE w:val="0"/>
              <w:autoSpaceDN w:val="0"/>
              <w:adjustRightInd w:val="0"/>
              <w:jc w:val="both"/>
              <w:rPr>
                <w:rFonts w:ascii="Times New Roman" w:eastAsiaTheme="minorEastAsia" w:hAnsi="Times New Roman" w:cs="Times New Roman"/>
                <w:smallCaps/>
                <w:spacing w:val="-10"/>
                <w:szCs w:val="28"/>
                <w:vertAlign w:val="subscript"/>
                <w:lang w:eastAsia="en-US"/>
              </w:rPr>
            </w:pPr>
            <w:r w:rsidRPr="00DE432D">
              <w:rPr>
                <w:rFonts w:ascii="Times New Roman" w:eastAsiaTheme="minorEastAsia" w:hAnsi="Times New Roman" w:cs="Times New Roman"/>
                <w:bCs/>
                <w:i/>
                <w:szCs w:val="28"/>
                <w:lang w:val="en-US" w:eastAsia="en-US"/>
              </w:rPr>
              <w:t>f</w:t>
            </w:r>
            <w:proofErr w:type="spellStart"/>
            <w:r w:rsidRPr="00DE432D">
              <w:rPr>
                <w:rFonts w:ascii="Times New Roman" w:eastAsiaTheme="minorEastAsia" w:hAnsi="Times New Roman" w:cs="Times New Roman"/>
                <w:smallCaps/>
                <w:spacing w:val="-10"/>
                <w:szCs w:val="28"/>
                <w:vertAlign w:val="subscript"/>
                <w:lang w:eastAsia="en-US"/>
              </w:rPr>
              <w:t>lp</w:t>
            </w:r>
            <w:proofErr w:type="spellEnd"/>
          </w:p>
        </w:tc>
        <w:tc>
          <w:tcPr>
            <w:tcW w:w="74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DE432D" w:rsidRPr="00DE432D" w:rsidRDefault="00DE432D" w:rsidP="00DE432D">
            <w:pPr>
              <w:widowControl/>
              <w:autoSpaceDE w:val="0"/>
              <w:autoSpaceDN w:val="0"/>
              <w:adjustRightInd w:val="0"/>
              <w:jc w:val="both"/>
              <w:rPr>
                <w:rFonts w:ascii="Times New Roman" w:eastAsiaTheme="minorEastAsia" w:hAnsi="Times New Roman" w:cs="Times New Roman"/>
                <w:smallCaps/>
                <w:spacing w:val="-10"/>
                <w:szCs w:val="28"/>
                <w:vertAlign w:val="subscript"/>
                <w:lang w:eastAsia="en-US"/>
              </w:rPr>
            </w:pPr>
            <w:r w:rsidRPr="00DE432D">
              <w:rPr>
                <w:rFonts w:ascii="Times New Roman" w:eastAsiaTheme="minorEastAsia" w:hAnsi="Times New Roman" w:cs="Times New Roman"/>
                <w:bCs/>
                <w:i/>
                <w:szCs w:val="28"/>
                <w:lang w:val="en-US" w:eastAsia="en-US"/>
              </w:rPr>
              <w:t>f</w:t>
            </w:r>
            <w:proofErr w:type="spellStart"/>
            <w:r w:rsidRPr="00DE432D">
              <w:rPr>
                <w:rFonts w:ascii="Times New Roman" w:eastAsiaTheme="minorEastAsia" w:hAnsi="Times New Roman" w:cs="Times New Roman"/>
                <w:smallCaps/>
                <w:spacing w:val="-10"/>
                <w:szCs w:val="28"/>
                <w:vertAlign w:val="subscript"/>
                <w:lang w:eastAsia="en-US"/>
              </w:rPr>
              <w:t>re</w:t>
            </w:r>
            <w:proofErr w:type="spellEnd"/>
          </w:p>
        </w:tc>
        <w:tc>
          <w:tcPr>
            <w:tcW w:w="74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DE432D" w:rsidRPr="00DE432D" w:rsidRDefault="00DE432D" w:rsidP="00DE432D">
            <w:pPr>
              <w:widowControl/>
              <w:autoSpaceDE w:val="0"/>
              <w:autoSpaceDN w:val="0"/>
              <w:adjustRightInd w:val="0"/>
              <w:jc w:val="both"/>
              <w:rPr>
                <w:rFonts w:ascii="Times New Roman" w:eastAsiaTheme="minorEastAsia" w:hAnsi="Times New Roman" w:cs="Times New Roman"/>
                <w:smallCaps/>
                <w:spacing w:val="-10"/>
                <w:szCs w:val="28"/>
                <w:vertAlign w:val="subscript"/>
                <w:lang w:eastAsia="en-US"/>
              </w:rPr>
            </w:pPr>
            <w:r w:rsidRPr="00DE432D">
              <w:rPr>
                <w:rFonts w:ascii="Times New Roman" w:eastAsiaTheme="minorEastAsia" w:hAnsi="Times New Roman" w:cs="Times New Roman"/>
                <w:bCs/>
                <w:i/>
                <w:szCs w:val="28"/>
                <w:lang w:val="en-US" w:eastAsia="en-US"/>
              </w:rPr>
              <w:t>f</w:t>
            </w:r>
            <w:proofErr w:type="spellStart"/>
            <w:r w:rsidRPr="00DE432D">
              <w:rPr>
                <w:rFonts w:ascii="Times New Roman" w:eastAsiaTheme="minorEastAsia" w:hAnsi="Times New Roman" w:cs="Times New Roman"/>
                <w:smallCaps/>
                <w:spacing w:val="-10"/>
                <w:szCs w:val="28"/>
                <w:vertAlign w:val="subscript"/>
                <w:lang w:eastAsia="en-US"/>
              </w:rPr>
              <w:t>cd</w:t>
            </w:r>
            <w:proofErr w:type="spellEnd"/>
          </w:p>
        </w:tc>
        <w:tc>
          <w:tcPr>
            <w:tcW w:w="74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DE432D" w:rsidRPr="00DE432D" w:rsidRDefault="00DE432D" w:rsidP="00DE432D">
            <w:pPr>
              <w:widowControl/>
              <w:autoSpaceDE w:val="0"/>
              <w:autoSpaceDN w:val="0"/>
              <w:adjustRightInd w:val="0"/>
              <w:jc w:val="both"/>
              <w:rPr>
                <w:rFonts w:ascii="Times New Roman" w:eastAsiaTheme="minorEastAsia" w:hAnsi="Times New Roman" w:cs="Times New Roman"/>
                <w:smallCaps/>
                <w:spacing w:val="-10"/>
                <w:szCs w:val="28"/>
                <w:vertAlign w:val="subscript"/>
                <w:lang w:eastAsia="en-US"/>
              </w:rPr>
            </w:pPr>
            <w:r w:rsidRPr="00DE432D">
              <w:rPr>
                <w:rFonts w:ascii="Times New Roman" w:eastAsiaTheme="minorEastAsia" w:hAnsi="Times New Roman" w:cs="Times New Roman"/>
                <w:bCs/>
                <w:i/>
                <w:szCs w:val="28"/>
                <w:lang w:val="en-US" w:eastAsia="en-US"/>
              </w:rPr>
              <w:t>f</w:t>
            </w:r>
            <w:proofErr w:type="spellStart"/>
            <w:r w:rsidRPr="00DE432D">
              <w:rPr>
                <w:rFonts w:ascii="Times New Roman" w:eastAsiaTheme="minorEastAsia" w:hAnsi="Times New Roman" w:cs="Times New Roman"/>
                <w:smallCaps/>
                <w:spacing w:val="-10"/>
                <w:szCs w:val="28"/>
                <w:vertAlign w:val="subscript"/>
                <w:lang w:eastAsia="en-US"/>
              </w:rPr>
              <w:t>fr</w:t>
            </w:r>
            <w:proofErr w:type="spellEnd"/>
          </w:p>
        </w:tc>
        <w:tc>
          <w:tcPr>
            <w:tcW w:w="78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DE432D" w:rsidRPr="00DE432D" w:rsidRDefault="00DE432D" w:rsidP="00DE432D">
            <w:pPr>
              <w:widowControl/>
              <w:autoSpaceDE w:val="0"/>
              <w:autoSpaceDN w:val="0"/>
              <w:adjustRightInd w:val="0"/>
              <w:jc w:val="both"/>
              <w:rPr>
                <w:rFonts w:ascii="Times New Roman" w:eastAsiaTheme="minorEastAsia" w:hAnsi="Times New Roman" w:cs="Times New Roman"/>
                <w:smallCaps/>
                <w:spacing w:val="-10"/>
                <w:szCs w:val="28"/>
                <w:vertAlign w:val="subscript"/>
                <w:lang w:eastAsia="en-US"/>
              </w:rPr>
            </w:pPr>
            <w:r w:rsidRPr="00DE432D">
              <w:rPr>
                <w:rFonts w:ascii="Times New Roman" w:eastAsiaTheme="minorEastAsia" w:hAnsi="Times New Roman" w:cs="Times New Roman"/>
                <w:bCs/>
                <w:i/>
                <w:szCs w:val="28"/>
                <w:lang w:val="en-US" w:eastAsia="en-US"/>
              </w:rPr>
              <w:t>f</w:t>
            </w:r>
            <w:proofErr w:type="spellStart"/>
            <w:r w:rsidRPr="00DE432D">
              <w:rPr>
                <w:rFonts w:ascii="Times New Roman" w:eastAsiaTheme="minorEastAsia" w:hAnsi="Times New Roman" w:cs="Times New Roman"/>
                <w:smallCaps/>
                <w:spacing w:val="-10"/>
                <w:szCs w:val="28"/>
                <w:vertAlign w:val="subscript"/>
                <w:lang w:eastAsia="en-US"/>
              </w:rPr>
              <w:t>cr</w:t>
            </w:r>
            <w:proofErr w:type="spellEnd"/>
          </w:p>
        </w:tc>
      </w:tr>
      <w:tr w:rsidR="00DE432D" w:rsidRPr="00DE432D" w:rsidTr="00DE432D">
        <w:trPr>
          <w:trHeight w:val="302"/>
        </w:trPr>
        <w:tc>
          <w:tcPr>
            <w:tcW w:w="2174" w:type="dxa"/>
            <w:tcBorders>
              <w:top w:val="single" w:sz="6" w:space="0" w:color="auto"/>
              <w:left w:val="single" w:sz="6" w:space="0" w:color="auto"/>
              <w:bottom w:val="nil"/>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Ротор генератора -</w:t>
            </w: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Система подшипника</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9</w:t>
            </w:r>
          </w:p>
        </w:tc>
      </w:tr>
      <w:tr w:rsidR="00DE432D" w:rsidRPr="00DE432D" w:rsidTr="00DE432D">
        <w:trPr>
          <w:trHeight w:val="307"/>
        </w:trPr>
        <w:tc>
          <w:tcPr>
            <w:tcW w:w="2174" w:type="dxa"/>
            <w:tcBorders>
              <w:top w:val="nil"/>
              <w:left w:val="single" w:sz="6" w:space="0" w:color="auto"/>
              <w:bottom w:val="nil"/>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Механическая часть</w:t>
            </w: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Вал</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9</w:t>
            </w:r>
          </w:p>
        </w:tc>
      </w:tr>
      <w:tr w:rsidR="00DE432D" w:rsidRPr="00DE432D" w:rsidTr="00DE432D">
        <w:trPr>
          <w:trHeight w:val="302"/>
        </w:trPr>
        <w:tc>
          <w:tcPr>
            <w:tcW w:w="2174" w:type="dxa"/>
            <w:tcBorders>
              <w:top w:val="nil"/>
              <w:left w:val="single" w:sz="6" w:space="0" w:color="auto"/>
              <w:bottom w:val="nil"/>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color w:val="auto"/>
                <w:szCs w:val="28"/>
              </w:rPr>
            </w:pP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Бандаж</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8</w:t>
            </w:r>
          </w:p>
        </w:tc>
      </w:tr>
      <w:tr w:rsidR="00DE432D" w:rsidRPr="00DE432D" w:rsidTr="00DE432D">
        <w:trPr>
          <w:trHeight w:val="302"/>
        </w:trPr>
        <w:tc>
          <w:tcPr>
            <w:tcW w:w="2174" w:type="dxa"/>
            <w:tcBorders>
              <w:top w:val="nil"/>
              <w:left w:val="single" w:sz="6" w:space="0" w:color="auto"/>
              <w:bottom w:val="nil"/>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color w:val="auto"/>
                <w:szCs w:val="28"/>
              </w:rPr>
            </w:pP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Вентилятор</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6</w:t>
            </w:r>
          </w:p>
        </w:tc>
      </w:tr>
      <w:tr w:rsidR="00DE432D" w:rsidRPr="00DE432D" w:rsidTr="00DE432D">
        <w:trPr>
          <w:trHeight w:val="302"/>
        </w:trPr>
        <w:tc>
          <w:tcPr>
            <w:tcW w:w="2174" w:type="dxa"/>
            <w:tcBorders>
              <w:top w:val="nil"/>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color w:val="auto"/>
                <w:szCs w:val="28"/>
              </w:rPr>
            </w:pP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Опорная конструкция</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5</w:t>
            </w:r>
          </w:p>
        </w:tc>
      </w:tr>
      <w:tr w:rsidR="00DE432D" w:rsidRPr="00DE432D" w:rsidTr="00DE432D">
        <w:trPr>
          <w:trHeight w:val="302"/>
        </w:trPr>
        <w:tc>
          <w:tcPr>
            <w:tcW w:w="2174" w:type="dxa"/>
            <w:tcBorders>
              <w:top w:val="single" w:sz="6" w:space="0" w:color="auto"/>
              <w:left w:val="single" w:sz="6" w:space="0" w:color="auto"/>
              <w:bottom w:val="nil"/>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Ротор генератора -</w:t>
            </w: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Обмотка</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10</w:t>
            </w:r>
          </w:p>
        </w:tc>
      </w:tr>
      <w:tr w:rsidR="00DE432D" w:rsidRPr="00DE432D" w:rsidTr="00DE432D">
        <w:trPr>
          <w:trHeight w:val="307"/>
        </w:trPr>
        <w:tc>
          <w:tcPr>
            <w:tcW w:w="2174" w:type="dxa"/>
            <w:tcBorders>
              <w:top w:val="nil"/>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Электрическая часть</w:t>
            </w: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Токосъемное кольцо</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7</w:t>
            </w:r>
          </w:p>
        </w:tc>
      </w:tr>
      <w:tr w:rsidR="00DE432D" w:rsidRPr="00DE432D" w:rsidTr="00DE432D">
        <w:trPr>
          <w:trHeight w:val="302"/>
        </w:trPr>
        <w:tc>
          <w:tcPr>
            <w:tcW w:w="5985" w:type="dxa"/>
            <w:gridSpan w:val="2"/>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Соединительная муфта</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7</w:t>
            </w:r>
          </w:p>
        </w:tc>
      </w:tr>
      <w:tr w:rsidR="00DE432D" w:rsidRPr="00DE432D" w:rsidTr="00DE432D">
        <w:trPr>
          <w:trHeight w:val="302"/>
        </w:trPr>
        <w:tc>
          <w:tcPr>
            <w:tcW w:w="2174" w:type="dxa"/>
            <w:tcBorders>
              <w:top w:val="single" w:sz="6" w:space="0" w:color="auto"/>
              <w:left w:val="single" w:sz="6" w:space="0" w:color="auto"/>
              <w:bottom w:val="nil"/>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Коробка передач</w:t>
            </w: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Корпус</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10</w:t>
            </w:r>
          </w:p>
        </w:tc>
      </w:tr>
      <w:tr w:rsidR="00DE432D" w:rsidRPr="00DE432D" w:rsidTr="00DE432D">
        <w:trPr>
          <w:trHeight w:val="302"/>
        </w:trPr>
        <w:tc>
          <w:tcPr>
            <w:tcW w:w="2174" w:type="dxa"/>
            <w:tcBorders>
              <w:top w:val="nil"/>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color w:val="auto"/>
                <w:szCs w:val="28"/>
              </w:rPr>
            </w:pP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Подвеска</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7</w:t>
            </w:r>
          </w:p>
        </w:tc>
      </w:tr>
      <w:tr w:rsidR="00DE432D" w:rsidRPr="00DE432D" w:rsidTr="00DE432D">
        <w:trPr>
          <w:trHeight w:val="307"/>
        </w:trPr>
        <w:tc>
          <w:tcPr>
            <w:tcW w:w="2174" w:type="dxa"/>
            <w:tcBorders>
              <w:top w:val="single" w:sz="6" w:space="0" w:color="auto"/>
              <w:left w:val="single" w:sz="6" w:space="0" w:color="auto"/>
              <w:bottom w:val="nil"/>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Коробка передач -</w:t>
            </w: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Червячная передача, зубчатое колесо</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8</w:t>
            </w:r>
          </w:p>
        </w:tc>
      </w:tr>
      <w:tr w:rsidR="00DE432D" w:rsidRPr="00DE432D" w:rsidTr="00DE432D">
        <w:trPr>
          <w:trHeight w:val="302"/>
        </w:trPr>
        <w:tc>
          <w:tcPr>
            <w:tcW w:w="2174" w:type="dxa"/>
            <w:tcBorders>
              <w:top w:val="nil"/>
              <w:left w:val="single" w:sz="6" w:space="0" w:color="auto"/>
              <w:bottom w:val="nil"/>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Червячная передача</w:t>
            </w: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Червячная передача, подшипник</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8</w:t>
            </w:r>
          </w:p>
        </w:tc>
      </w:tr>
      <w:tr w:rsidR="00DE432D" w:rsidRPr="00DE432D" w:rsidTr="00DE432D">
        <w:trPr>
          <w:trHeight w:val="302"/>
        </w:trPr>
        <w:tc>
          <w:tcPr>
            <w:tcW w:w="2174" w:type="dxa"/>
            <w:tcBorders>
              <w:top w:val="nil"/>
              <w:left w:val="single" w:sz="6" w:space="0" w:color="auto"/>
              <w:bottom w:val="nil"/>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color w:val="auto"/>
                <w:szCs w:val="28"/>
              </w:rPr>
            </w:pP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Червячная передача, шестерня</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8</w:t>
            </w:r>
          </w:p>
        </w:tc>
      </w:tr>
      <w:tr w:rsidR="00DE432D" w:rsidRPr="00DE432D" w:rsidTr="00DE432D">
        <w:trPr>
          <w:trHeight w:val="302"/>
        </w:trPr>
        <w:tc>
          <w:tcPr>
            <w:tcW w:w="2174" w:type="dxa"/>
            <w:tcBorders>
              <w:top w:val="nil"/>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color w:val="auto"/>
                <w:szCs w:val="28"/>
              </w:rPr>
            </w:pP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Червячная передача, вал</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8</w:t>
            </w:r>
          </w:p>
        </w:tc>
      </w:tr>
      <w:tr w:rsidR="00DE432D" w:rsidRPr="00DE432D" w:rsidTr="00DE432D">
        <w:trPr>
          <w:trHeight w:val="302"/>
        </w:trPr>
        <w:tc>
          <w:tcPr>
            <w:tcW w:w="2174" w:type="dxa"/>
            <w:tcBorders>
              <w:top w:val="single" w:sz="6" w:space="0" w:color="auto"/>
              <w:left w:val="single" w:sz="6" w:space="0" w:color="auto"/>
              <w:bottom w:val="nil"/>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Коробка передач -</w:t>
            </w: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Водило</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8</w:t>
            </w:r>
          </w:p>
        </w:tc>
      </w:tr>
      <w:tr w:rsidR="00DE432D" w:rsidRPr="00DE432D" w:rsidTr="00DE432D">
        <w:trPr>
          <w:trHeight w:val="307"/>
        </w:trPr>
        <w:tc>
          <w:tcPr>
            <w:tcW w:w="2174" w:type="dxa"/>
            <w:tcBorders>
              <w:top w:val="nil"/>
              <w:left w:val="single" w:sz="6" w:space="0" w:color="auto"/>
              <w:bottom w:val="nil"/>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Планетарная передача</w:t>
            </w: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Подшипник сателлита</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8</w:t>
            </w:r>
          </w:p>
        </w:tc>
      </w:tr>
      <w:tr w:rsidR="00DE432D" w:rsidRPr="00DE432D" w:rsidTr="00DE432D">
        <w:trPr>
          <w:trHeight w:val="302"/>
        </w:trPr>
        <w:tc>
          <w:tcPr>
            <w:tcW w:w="2174" w:type="dxa"/>
            <w:tcBorders>
              <w:top w:val="nil"/>
              <w:left w:val="single" w:sz="6" w:space="0" w:color="auto"/>
              <w:bottom w:val="nil"/>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color w:val="auto"/>
                <w:szCs w:val="28"/>
              </w:rPr>
            </w:pP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Сателлит</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8</w:t>
            </w:r>
          </w:p>
        </w:tc>
      </w:tr>
      <w:tr w:rsidR="00DE432D" w:rsidRPr="00DE432D" w:rsidTr="00DE432D">
        <w:trPr>
          <w:trHeight w:val="302"/>
        </w:trPr>
        <w:tc>
          <w:tcPr>
            <w:tcW w:w="2174" w:type="dxa"/>
            <w:tcBorders>
              <w:top w:val="nil"/>
              <w:left w:val="single" w:sz="6" w:space="0" w:color="auto"/>
              <w:bottom w:val="nil"/>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color w:val="auto"/>
                <w:szCs w:val="28"/>
              </w:rPr>
            </w:pP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Коронная шестерня</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8</w:t>
            </w:r>
          </w:p>
        </w:tc>
      </w:tr>
      <w:tr w:rsidR="00DE432D" w:rsidRPr="00DE432D" w:rsidTr="00DE432D">
        <w:trPr>
          <w:trHeight w:val="302"/>
        </w:trPr>
        <w:tc>
          <w:tcPr>
            <w:tcW w:w="2174" w:type="dxa"/>
            <w:tcBorders>
              <w:top w:val="nil"/>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color w:val="auto"/>
                <w:szCs w:val="28"/>
              </w:rPr>
            </w:pP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Солнечная шестерня</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8</w:t>
            </w:r>
          </w:p>
        </w:tc>
      </w:tr>
      <w:tr w:rsidR="00DE432D" w:rsidRPr="00DE432D" w:rsidTr="00DE432D">
        <w:trPr>
          <w:trHeight w:val="322"/>
        </w:trPr>
        <w:tc>
          <w:tcPr>
            <w:tcW w:w="217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Опорный подшипник</w:t>
            </w:r>
          </w:p>
        </w:tc>
        <w:tc>
          <w:tcPr>
            <w:tcW w:w="3811"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both"/>
              <w:rPr>
                <w:rFonts w:ascii="Times New Roman" w:eastAsiaTheme="minorEastAsia" w:hAnsi="Times New Roman" w:cs="Times New Roman"/>
                <w:color w:val="auto"/>
                <w:szCs w:val="28"/>
              </w:rPr>
            </w:pP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3</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9"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2</w:t>
            </w:r>
          </w:p>
        </w:tc>
        <w:tc>
          <w:tcPr>
            <w:tcW w:w="744"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1</w:t>
            </w:r>
          </w:p>
        </w:tc>
        <w:tc>
          <w:tcPr>
            <w:tcW w:w="782" w:type="dxa"/>
            <w:tcBorders>
              <w:top w:val="single" w:sz="6" w:space="0" w:color="auto"/>
              <w:left w:val="single" w:sz="6" w:space="0" w:color="auto"/>
              <w:bottom w:val="single" w:sz="6" w:space="0" w:color="auto"/>
              <w:right w:val="single" w:sz="6" w:space="0" w:color="auto"/>
            </w:tcBorders>
          </w:tcPr>
          <w:p w:rsidR="00DE432D" w:rsidRPr="00DE432D" w:rsidRDefault="00DE432D" w:rsidP="00DE432D">
            <w:pPr>
              <w:widowControl/>
              <w:autoSpaceDE w:val="0"/>
              <w:autoSpaceDN w:val="0"/>
              <w:adjustRightInd w:val="0"/>
              <w:jc w:val="center"/>
              <w:rPr>
                <w:rFonts w:ascii="Times New Roman" w:eastAsiaTheme="minorEastAsia" w:hAnsi="Times New Roman" w:cs="Times New Roman"/>
                <w:szCs w:val="28"/>
                <w:lang w:eastAsia="en-US"/>
              </w:rPr>
            </w:pPr>
            <w:r w:rsidRPr="00DE432D">
              <w:rPr>
                <w:rFonts w:ascii="Times New Roman" w:eastAsiaTheme="minorEastAsia" w:hAnsi="Times New Roman" w:cs="Times New Roman"/>
                <w:szCs w:val="28"/>
                <w:lang w:eastAsia="en-US"/>
              </w:rPr>
              <w:t>8</w:t>
            </w:r>
          </w:p>
        </w:tc>
      </w:tr>
    </w:tbl>
    <w:p w:rsidR="00041073" w:rsidRPr="008C464B" w:rsidRDefault="00041073" w:rsidP="00041073">
      <w:pPr>
        <w:pStyle w:val="Style9"/>
        <w:widowControl/>
        <w:ind w:firstLine="720"/>
        <w:jc w:val="both"/>
        <w:rPr>
          <w:rStyle w:val="FontStyle97"/>
          <w:rFonts w:ascii="Times New Roman" w:hAnsi="Times New Roman" w:cs="Times New Roman"/>
          <w:sz w:val="24"/>
          <w:szCs w:val="24"/>
          <w:lang w:eastAsia="en-US"/>
        </w:rPr>
      </w:pPr>
      <w:r w:rsidRPr="008C464B">
        <w:rPr>
          <w:rStyle w:val="FontStyle97"/>
          <w:rFonts w:ascii="Times New Roman" w:hAnsi="Times New Roman" w:cs="Times New Roman"/>
          <w:sz w:val="24"/>
          <w:szCs w:val="24"/>
          <w:lang w:eastAsia="en-US"/>
        </w:rPr>
        <w:t>B.3 Расчет показателя приоритета вида повреждения и числа приоритета мониторинга</w:t>
      </w:r>
    </w:p>
    <w:p w:rsidR="00041073" w:rsidRPr="008C464B" w:rsidRDefault="00041073" w:rsidP="00041073">
      <w:pPr>
        <w:pStyle w:val="Style22"/>
        <w:widowControl/>
        <w:ind w:firstLine="720"/>
        <w:jc w:val="both"/>
        <w:rPr>
          <w:rStyle w:val="FontStyle100"/>
          <w:rFonts w:ascii="Times New Roman" w:hAnsi="Times New Roman" w:cs="Times New Roman"/>
          <w:b w:val="0"/>
          <w:lang w:eastAsia="en-US"/>
        </w:rPr>
      </w:pPr>
      <w:r w:rsidRPr="008C464B">
        <w:rPr>
          <w:rStyle w:val="FontStyle100"/>
          <w:rFonts w:ascii="Times New Roman" w:hAnsi="Times New Roman" w:cs="Times New Roman"/>
          <w:b w:val="0"/>
          <w:lang w:eastAsia="en-US"/>
        </w:rPr>
        <w:t>Процедура заключается в следующем.</w:t>
      </w:r>
    </w:p>
    <w:p w:rsidR="00041073" w:rsidRPr="008C464B" w:rsidRDefault="00041073" w:rsidP="00041073">
      <w:pPr>
        <w:pStyle w:val="Style30"/>
        <w:widowControl/>
        <w:ind w:firstLine="720"/>
        <w:jc w:val="both"/>
        <w:rPr>
          <w:rStyle w:val="FontStyle100"/>
          <w:rFonts w:ascii="Times New Roman" w:hAnsi="Times New Roman" w:cs="Times New Roman"/>
          <w:b w:val="0"/>
          <w:lang w:eastAsia="en-US"/>
        </w:rPr>
      </w:pPr>
      <w:r w:rsidRPr="008C464B">
        <w:rPr>
          <w:rStyle w:val="FontStyle100"/>
          <w:rFonts w:ascii="Times New Roman" w:hAnsi="Times New Roman" w:cs="Times New Roman"/>
          <w:b w:val="0"/>
          <w:lang w:eastAsia="en-US"/>
        </w:rPr>
        <w:t xml:space="preserve">a) Перечислить компоненты ветровой турбины и сопряженные узлы, а также виды их повреждений (см. </w:t>
      </w:r>
      <w:hyperlink w:anchor="bookmark33" w:history="1">
        <w:r w:rsidRPr="008C464B">
          <w:rPr>
            <w:rStyle w:val="FontStyle100"/>
            <w:rFonts w:ascii="Times New Roman" w:hAnsi="Times New Roman" w:cs="Times New Roman"/>
            <w:b w:val="0"/>
            <w:lang w:eastAsia="en-US"/>
          </w:rPr>
          <w:t>таблицу B.2</w:t>
        </w:r>
      </w:hyperlink>
      <w:r w:rsidRPr="008C464B">
        <w:rPr>
          <w:rStyle w:val="FontStyle100"/>
          <w:rFonts w:ascii="Times New Roman" w:hAnsi="Times New Roman" w:cs="Times New Roman"/>
          <w:b w:val="0"/>
          <w:lang w:eastAsia="en-US"/>
        </w:rPr>
        <w:t>).</w:t>
      </w:r>
    </w:p>
    <w:p w:rsidR="00041073" w:rsidRPr="008C464B" w:rsidRDefault="00041073" w:rsidP="00041073">
      <w:pPr>
        <w:pStyle w:val="Style30"/>
        <w:widowControl/>
        <w:ind w:firstLine="720"/>
        <w:jc w:val="both"/>
        <w:rPr>
          <w:rStyle w:val="FontStyle100"/>
          <w:rFonts w:ascii="Times New Roman" w:hAnsi="Times New Roman" w:cs="Times New Roman"/>
          <w:b w:val="0"/>
          <w:lang w:eastAsia="en-US"/>
        </w:rPr>
      </w:pPr>
      <w:r w:rsidRPr="008C464B">
        <w:rPr>
          <w:rStyle w:val="FontStyle100"/>
          <w:rFonts w:ascii="Times New Roman" w:hAnsi="Times New Roman" w:cs="Times New Roman"/>
          <w:b w:val="0"/>
          <w:lang w:eastAsia="en-US"/>
        </w:rPr>
        <w:lastRenderedPageBreak/>
        <w:t xml:space="preserve">b) Использовать </w:t>
      </w:r>
      <w:hyperlink w:anchor="bookmark33" w:history="1">
        <w:r w:rsidRPr="008C464B">
          <w:rPr>
            <w:rStyle w:val="FontStyle100"/>
            <w:rFonts w:ascii="Times New Roman" w:hAnsi="Times New Roman" w:cs="Times New Roman"/>
            <w:b w:val="0"/>
            <w:lang w:eastAsia="en-US"/>
          </w:rPr>
          <w:t>таблицу 2</w:t>
        </w:r>
      </w:hyperlink>
      <w:r w:rsidRPr="008C464B">
        <w:rPr>
          <w:rStyle w:val="FontStyle100"/>
          <w:rFonts w:ascii="Times New Roman" w:hAnsi="Times New Roman" w:cs="Times New Roman"/>
          <w:b w:val="0"/>
          <w:lang w:eastAsia="en-US"/>
        </w:rPr>
        <w:t xml:space="preserve"> для оценки показателя приоритета вида повреждения для каждого вида повреждения. Если об определенном виде повреждения данные отсутствуют, то поля /FMP и "MP оставляют незаполненными. Незаполненные поля также несут важную информацию, поскольку они документируют виды повреждений, которые не учитываются в последующем анализе FMSA и, следовательно, не могут быть обнаружены системой мониторинга состояния. Незаполненное пространство также может быть мотивирующим фактором для исследования того, как обнаруживаются повреждения такого вида. Точно так же виды повреждений для компонентов с высоким /CR, но низким "MP" также являются мотивацией для дальнейшего исследования.</w:t>
      </w:r>
    </w:p>
    <w:p w:rsidR="00041073" w:rsidRPr="008C464B" w:rsidRDefault="00041073" w:rsidP="00041073">
      <w:pPr>
        <w:pStyle w:val="Style30"/>
        <w:widowControl/>
        <w:ind w:firstLine="720"/>
        <w:jc w:val="both"/>
        <w:rPr>
          <w:rStyle w:val="FontStyle100"/>
          <w:rFonts w:ascii="Times New Roman" w:hAnsi="Times New Roman" w:cs="Times New Roman"/>
          <w:b w:val="0"/>
          <w:lang w:eastAsia="en-US"/>
        </w:rPr>
      </w:pPr>
      <w:r w:rsidRPr="008C464B">
        <w:rPr>
          <w:rStyle w:val="FontStyle100"/>
          <w:rFonts w:ascii="Times New Roman" w:hAnsi="Times New Roman" w:cs="Times New Roman"/>
          <w:b w:val="0"/>
          <w:lang w:eastAsia="en-US"/>
        </w:rPr>
        <w:t xml:space="preserve">c) Рассчитать число приоритета мониторинга, умножив показатель критичности из </w:t>
      </w:r>
      <w:hyperlink w:anchor="bookmark32" w:history="1">
        <w:r w:rsidRPr="008C464B">
          <w:rPr>
            <w:rStyle w:val="FontStyle100"/>
            <w:rFonts w:ascii="Times New Roman" w:hAnsi="Times New Roman" w:cs="Times New Roman"/>
            <w:b w:val="0"/>
            <w:lang w:eastAsia="en-US"/>
          </w:rPr>
          <w:t>таблицы B.1</w:t>
        </w:r>
      </w:hyperlink>
      <w:r w:rsidRPr="008C464B">
        <w:rPr>
          <w:rStyle w:val="FontStyle100"/>
          <w:rFonts w:ascii="Times New Roman" w:hAnsi="Times New Roman" w:cs="Times New Roman"/>
          <w:b w:val="0"/>
          <w:lang w:eastAsia="en-US"/>
        </w:rPr>
        <w:t xml:space="preserve"> на число приоритета вида повреждения. Рассчитать </w:t>
      </w:r>
      <w:r w:rsidRPr="008C464B">
        <w:rPr>
          <w:rStyle w:val="FontStyle100"/>
          <w:rFonts w:ascii="Times New Roman" w:hAnsi="Times New Roman" w:cs="Times New Roman"/>
          <w:b w:val="0"/>
          <w:i/>
          <w:lang w:val="en-US" w:eastAsia="en-US"/>
        </w:rPr>
        <w:t>n</w:t>
      </w:r>
      <w:proofErr w:type="spellStart"/>
      <w:r w:rsidRPr="008C464B">
        <w:rPr>
          <w:rStyle w:val="FontStyle100"/>
          <w:rFonts w:ascii="Times New Roman" w:hAnsi="Times New Roman" w:cs="Times New Roman"/>
          <w:b w:val="0"/>
          <w:vertAlign w:val="subscript"/>
          <w:lang w:eastAsia="en-US"/>
        </w:rPr>
        <w:t>MP_rel</w:t>
      </w:r>
      <w:proofErr w:type="spellEnd"/>
      <w:r w:rsidRPr="008C464B">
        <w:rPr>
          <w:rStyle w:val="FontStyle100"/>
          <w:rFonts w:ascii="Times New Roman" w:hAnsi="Times New Roman" w:cs="Times New Roman"/>
          <w:b w:val="0"/>
          <w:lang w:eastAsia="en-US"/>
        </w:rPr>
        <w:t xml:space="preserve">, нормализовав максимально возможное </w:t>
      </w:r>
      <w:r w:rsidRPr="008C464B">
        <w:rPr>
          <w:rStyle w:val="FontStyle100"/>
          <w:rFonts w:ascii="Times New Roman" w:hAnsi="Times New Roman" w:cs="Times New Roman"/>
          <w:b w:val="0"/>
          <w:i/>
          <w:lang w:val="en-US" w:eastAsia="en-US"/>
        </w:rPr>
        <w:t>n</w:t>
      </w:r>
      <w:r w:rsidRPr="008C464B">
        <w:rPr>
          <w:rStyle w:val="FontStyle100"/>
          <w:rFonts w:ascii="Times New Roman" w:hAnsi="Times New Roman" w:cs="Times New Roman"/>
          <w:b w:val="0"/>
          <w:vertAlign w:val="subscript"/>
          <w:lang w:eastAsia="en-US"/>
        </w:rPr>
        <w:t>MP</w:t>
      </w:r>
      <w:r w:rsidRPr="008C464B">
        <w:rPr>
          <w:rStyle w:val="FontStyle100"/>
          <w:rFonts w:ascii="Times New Roman" w:hAnsi="Times New Roman" w:cs="Times New Roman"/>
          <w:b w:val="0"/>
          <w:lang w:eastAsia="en-US"/>
        </w:rPr>
        <w:t xml:space="preserve"> = 216.</w:t>
      </w:r>
    </w:p>
    <w:p w:rsidR="00D5472F" w:rsidRPr="008C464B" w:rsidRDefault="00D5472F" w:rsidP="00D5472F">
      <w:pPr>
        <w:widowControl/>
        <w:autoSpaceDE w:val="0"/>
        <w:autoSpaceDN w:val="0"/>
        <w:adjustRightInd w:val="0"/>
        <w:jc w:val="both"/>
        <w:rPr>
          <w:rFonts w:ascii="Times New Roman" w:eastAsiaTheme="minorEastAsia" w:hAnsi="Times New Roman" w:cs="Times New Roman"/>
          <w:lang w:eastAsia="en-US"/>
        </w:rPr>
      </w:pPr>
    </w:p>
    <w:p w:rsidR="00D5472F" w:rsidRPr="008C464B" w:rsidRDefault="00D5472F" w:rsidP="00D5472F">
      <w:pPr>
        <w:widowControl/>
        <w:autoSpaceDE w:val="0"/>
        <w:autoSpaceDN w:val="0"/>
        <w:adjustRightInd w:val="0"/>
        <w:jc w:val="center"/>
        <w:rPr>
          <w:rFonts w:ascii="Times New Roman" w:eastAsiaTheme="minorEastAsia" w:hAnsi="Times New Roman" w:cs="Times New Roman"/>
          <w:b/>
          <w:bCs/>
          <w:smallCaps/>
          <w:lang w:eastAsia="en-US"/>
        </w:rPr>
      </w:pPr>
      <w:r w:rsidRPr="008C464B">
        <w:rPr>
          <w:rFonts w:ascii="Times New Roman" w:eastAsiaTheme="minorEastAsia" w:hAnsi="Times New Roman" w:cs="Times New Roman"/>
          <w:b/>
          <w:bCs/>
          <w:lang w:eastAsia="en-US"/>
        </w:rPr>
        <w:t xml:space="preserve">Таблица B.2 — Приоритет вида повреждения (FMP) и приоритет мониторинга </w:t>
      </w:r>
      <w:r w:rsidRPr="008C464B">
        <w:rPr>
          <w:rFonts w:ascii="Times New Roman" w:eastAsiaTheme="minorEastAsia" w:hAnsi="Times New Roman" w:cs="Times New Roman"/>
          <w:b/>
          <w:bCs/>
          <w:smallCaps/>
          <w:lang w:eastAsia="en-US"/>
        </w:rPr>
        <w:t>(«</w:t>
      </w:r>
      <w:proofErr w:type="spellStart"/>
      <w:r w:rsidRPr="008C464B">
        <w:rPr>
          <w:rFonts w:ascii="Times New Roman" w:eastAsiaTheme="minorEastAsia" w:hAnsi="Times New Roman" w:cs="Times New Roman"/>
          <w:b/>
          <w:bCs/>
          <w:smallCaps/>
          <w:lang w:eastAsia="en-US"/>
        </w:rPr>
        <w:t>mp</w:t>
      </w:r>
      <w:proofErr w:type="spellEnd"/>
      <w:r w:rsidRPr="008C464B">
        <w:rPr>
          <w:rFonts w:ascii="Times New Roman" w:eastAsiaTheme="minorEastAsia" w:hAnsi="Times New Roman" w:cs="Times New Roman"/>
          <w:b/>
          <w:bCs/>
          <w:smallCaps/>
          <w:lang w:eastAsia="en-US"/>
        </w:rPr>
        <w:t>)</w:t>
      </w:r>
    </w:p>
    <w:tbl>
      <w:tblPr>
        <w:tblW w:w="0" w:type="auto"/>
        <w:tblInd w:w="40" w:type="dxa"/>
        <w:tblLayout w:type="fixed"/>
        <w:tblCellMar>
          <w:left w:w="40" w:type="dxa"/>
          <w:right w:w="40" w:type="dxa"/>
        </w:tblCellMar>
        <w:tblLook w:val="0000" w:firstRow="0" w:lastRow="0" w:firstColumn="0" w:lastColumn="0" w:noHBand="0" w:noVBand="0"/>
      </w:tblPr>
      <w:tblGrid>
        <w:gridCol w:w="1426"/>
        <w:gridCol w:w="1406"/>
        <w:gridCol w:w="1550"/>
        <w:gridCol w:w="514"/>
        <w:gridCol w:w="518"/>
        <w:gridCol w:w="518"/>
        <w:gridCol w:w="518"/>
        <w:gridCol w:w="518"/>
        <w:gridCol w:w="514"/>
        <w:gridCol w:w="518"/>
        <w:gridCol w:w="518"/>
        <w:gridCol w:w="518"/>
        <w:gridCol w:w="720"/>
      </w:tblGrid>
      <w:tr w:rsidR="00D5472F" w:rsidRPr="00D5472F" w:rsidTr="00D5472F">
        <w:trPr>
          <w:trHeight w:val="317"/>
        </w:trPr>
        <w:tc>
          <w:tcPr>
            <w:tcW w:w="142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b/>
                <w:szCs w:val="28"/>
                <w:lang w:eastAsia="en-US"/>
              </w:rPr>
            </w:pPr>
            <w:r w:rsidRPr="00D5472F">
              <w:rPr>
                <w:rFonts w:ascii="Times New Roman" w:eastAsiaTheme="minorEastAsia" w:hAnsi="Times New Roman" w:cs="Times New Roman"/>
                <w:b/>
                <w:szCs w:val="28"/>
                <w:lang w:eastAsia="en-US"/>
              </w:rPr>
              <w:t>Компонент</w:t>
            </w:r>
          </w:p>
        </w:tc>
        <w:tc>
          <w:tcPr>
            <w:tcW w:w="140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b/>
                <w:szCs w:val="28"/>
                <w:lang w:eastAsia="en-US"/>
              </w:rPr>
            </w:pPr>
            <w:r w:rsidRPr="00D5472F">
              <w:rPr>
                <w:rFonts w:ascii="Times New Roman" w:eastAsiaTheme="minorEastAsia" w:hAnsi="Times New Roman" w:cs="Times New Roman"/>
                <w:b/>
                <w:szCs w:val="28"/>
                <w:lang w:eastAsia="en-US"/>
              </w:rPr>
              <w:t>Узел</w:t>
            </w:r>
          </w:p>
        </w:tc>
        <w:tc>
          <w:tcPr>
            <w:tcW w:w="155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b/>
                <w:szCs w:val="28"/>
                <w:lang w:eastAsia="en-US"/>
              </w:rPr>
            </w:pPr>
            <w:r w:rsidRPr="00D5472F">
              <w:rPr>
                <w:rFonts w:ascii="Times New Roman" w:eastAsiaTheme="minorEastAsia" w:hAnsi="Times New Roman" w:cs="Times New Roman"/>
                <w:b/>
                <w:szCs w:val="28"/>
                <w:lang w:eastAsia="en-US"/>
              </w:rPr>
              <w:t>Вид повреждения</w:t>
            </w:r>
          </w:p>
        </w:tc>
        <w:tc>
          <w:tcPr>
            <w:tcW w:w="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smallCaps/>
                <w:spacing w:val="-10"/>
                <w:szCs w:val="28"/>
                <w:vertAlign w:val="subscript"/>
                <w:lang w:eastAsia="en-US"/>
              </w:rPr>
            </w:pPr>
            <w:r w:rsidRPr="00D5472F">
              <w:rPr>
                <w:rFonts w:ascii="Times New Roman" w:eastAsiaTheme="minorEastAsia" w:hAnsi="Times New Roman" w:cs="Times New Roman"/>
                <w:i/>
                <w:szCs w:val="28"/>
                <w:lang w:val="en-US" w:eastAsia="en-US"/>
              </w:rPr>
              <w:t>f</w:t>
            </w:r>
            <w:proofErr w:type="spellStart"/>
            <w:r w:rsidRPr="00D5472F">
              <w:rPr>
                <w:rFonts w:ascii="Times New Roman" w:eastAsiaTheme="minorEastAsia" w:hAnsi="Times New Roman" w:cs="Times New Roman"/>
                <w:smallCaps/>
                <w:spacing w:val="-10"/>
                <w:szCs w:val="28"/>
                <w:vertAlign w:val="subscript"/>
                <w:lang w:eastAsia="en-US"/>
              </w:rPr>
              <w:t>fmt</w:t>
            </w:r>
            <w:proofErr w:type="spellEnd"/>
          </w:p>
        </w:tc>
        <w:tc>
          <w:tcPr>
            <w:tcW w:w="5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smallCaps/>
                <w:spacing w:val="-10"/>
                <w:szCs w:val="28"/>
                <w:vertAlign w:val="subscript"/>
                <w:lang w:eastAsia="en-US"/>
              </w:rPr>
            </w:pPr>
            <w:r w:rsidRPr="00D5472F">
              <w:rPr>
                <w:rFonts w:ascii="Times New Roman" w:eastAsiaTheme="minorEastAsia" w:hAnsi="Times New Roman" w:cs="Times New Roman"/>
                <w:i/>
                <w:szCs w:val="28"/>
                <w:lang w:val="en-US" w:eastAsia="en-US"/>
              </w:rPr>
              <w:t>f</w:t>
            </w:r>
            <w:proofErr w:type="spellStart"/>
            <w:r w:rsidRPr="00D5472F">
              <w:rPr>
                <w:rFonts w:ascii="Times New Roman" w:eastAsiaTheme="minorEastAsia" w:hAnsi="Times New Roman" w:cs="Times New Roman"/>
                <w:smallCaps/>
                <w:spacing w:val="-10"/>
                <w:szCs w:val="28"/>
                <w:vertAlign w:val="subscript"/>
                <w:lang w:eastAsia="en-US"/>
              </w:rPr>
              <w:t>efd</w:t>
            </w:r>
            <w:proofErr w:type="spellEnd"/>
          </w:p>
        </w:tc>
        <w:tc>
          <w:tcPr>
            <w:tcW w:w="5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smallCaps/>
                <w:spacing w:val="-10"/>
                <w:szCs w:val="28"/>
                <w:vertAlign w:val="subscript"/>
                <w:lang w:eastAsia="en-US"/>
              </w:rPr>
            </w:pPr>
            <w:r w:rsidRPr="00D5472F">
              <w:rPr>
                <w:rFonts w:ascii="Times New Roman" w:eastAsiaTheme="minorEastAsia" w:hAnsi="Times New Roman" w:cs="Times New Roman"/>
                <w:i/>
                <w:szCs w:val="28"/>
                <w:lang w:val="en-US" w:eastAsia="en-US"/>
              </w:rPr>
              <w:t>f</w:t>
            </w:r>
            <w:r w:rsidRPr="00D5472F">
              <w:rPr>
                <w:rFonts w:ascii="Times New Roman" w:eastAsiaTheme="minorEastAsia" w:hAnsi="Times New Roman" w:cs="Times New Roman"/>
                <w:smallCaps/>
                <w:spacing w:val="-10"/>
                <w:szCs w:val="28"/>
                <w:vertAlign w:val="subscript"/>
                <w:lang w:eastAsia="en-US"/>
              </w:rPr>
              <w:t xml:space="preserve"> </w:t>
            </w:r>
            <w:proofErr w:type="spellStart"/>
            <w:r w:rsidRPr="00D5472F">
              <w:rPr>
                <w:rFonts w:ascii="Times New Roman" w:eastAsiaTheme="minorEastAsia" w:hAnsi="Times New Roman" w:cs="Times New Roman"/>
                <w:smallCaps/>
                <w:spacing w:val="-10"/>
                <w:szCs w:val="28"/>
                <w:vertAlign w:val="subscript"/>
                <w:lang w:eastAsia="en-US"/>
              </w:rPr>
              <w:t>rfms</w:t>
            </w:r>
            <w:proofErr w:type="spellEnd"/>
          </w:p>
        </w:tc>
        <w:tc>
          <w:tcPr>
            <w:tcW w:w="5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smallCaps/>
                <w:spacing w:val="-10"/>
                <w:szCs w:val="28"/>
                <w:vertAlign w:val="subscript"/>
                <w:lang w:eastAsia="en-US"/>
              </w:rPr>
            </w:pPr>
            <w:r w:rsidRPr="00D5472F">
              <w:rPr>
                <w:rFonts w:ascii="Times New Roman" w:eastAsiaTheme="minorEastAsia" w:hAnsi="Times New Roman" w:cs="Times New Roman"/>
                <w:i/>
                <w:szCs w:val="28"/>
                <w:lang w:val="en-US" w:eastAsia="en-US"/>
              </w:rPr>
              <w:t>f</w:t>
            </w:r>
            <w:r w:rsidRPr="00D5472F">
              <w:rPr>
                <w:rFonts w:ascii="Times New Roman" w:eastAsiaTheme="minorEastAsia" w:hAnsi="Times New Roman" w:cs="Times New Roman"/>
                <w:smallCaps/>
                <w:spacing w:val="-10"/>
                <w:szCs w:val="28"/>
                <w:vertAlign w:val="subscript"/>
                <w:lang w:eastAsia="en-US"/>
              </w:rPr>
              <w:t xml:space="preserve"> </w:t>
            </w:r>
            <w:proofErr w:type="spellStart"/>
            <w:r w:rsidRPr="00D5472F">
              <w:rPr>
                <w:rFonts w:ascii="Times New Roman" w:eastAsiaTheme="minorEastAsia" w:hAnsi="Times New Roman" w:cs="Times New Roman"/>
                <w:smallCaps/>
                <w:spacing w:val="-10"/>
                <w:szCs w:val="28"/>
                <w:vertAlign w:val="subscript"/>
                <w:lang w:eastAsia="en-US"/>
              </w:rPr>
              <w:t>ea</w:t>
            </w:r>
            <w:proofErr w:type="spellEnd"/>
          </w:p>
        </w:tc>
        <w:tc>
          <w:tcPr>
            <w:tcW w:w="5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smallCaps/>
                <w:spacing w:val="-10"/>
                <w:szCs w:val="28"/>
                <w:vertAlign w:val="subscript"/>
                <w:lang w:eastAsia="en-US"/>
              </w:rPr>
            </w:pPr>
            <w:r w:rsidRPr="00D5472F">
              <w:rPr>
                <w:rFonts w:ascii="Times New Roman" w:eastAsiaTheme="minorEastAsia" w:hAnsi="Times New Roman" w:cs="Times New Roman"/>
                <w:i/>
                <w:szCs w:val="28"/>
                <w:lang w:val="en-US" w:eastAsia="en-US"/>
              </w:rPr>
              <w:t>f</w:t>
            </w:r>
            <w:r w:rsidRPr="00D5472F">
              <w:rPr>
                <w:rFonts w:ascii="Times New Roman" w:eastAsiaTheme="minorEastAsia" w:hAnsi="Times New Roman" w:cs="Times New Roman"/>
                <w:smallCaps/>
                <w:spacing w:val="-10"/>
                <w:szCs w:val="28"/>
                <w:vertAlign w:val="subscript"/>
                <w:lang w:eastAsia="en-US"/>
              </w:rPr>
              <w:t xml:space="preserve"> </w:t>
            </w:r>
            <w:proofErr w:type="spellStart"/>
            <w:r w:rsidRPr="00D5472F">
              <w:rPr>
                <w:rFonts w:ascii="Times New Roman" w:eastAsiaTheme="minorEastAsia" w:hAnsi="Times New Roman" w:cs="Times New Roman"/>
                <w:smallCaps/>
                <w:spacing w:val="-10"/>
                <w:szCs w:val="28"/>
                <w:vertAlign w:val="subscript"/>
                <w:lang w:eastAsia="en-US"/>
              </w:rPr>
              <w:t>eda</w:t>
            </w:r>
            <w:proofErr w:type="spellEnd"/>
          </w:p>
        </w:tc>
        <w:tc>
          <w:tcPr>
            <w:tcW w:w="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smallCaps/>
                <w:spacing w:val="-10"/>
                <w:szCs w:val="28"/>
                <w:vertAlign w:val="subscript"/>
                <w:lang w:eastAsia="en-US"/>
              </w:rPr>
            </w:pPr>
            <w:r w:rsidRPr="00D5472F">
              <w:rPr>
                <w:rFonts w:ascii="Times New Roman" w:eastAsiaTheme="minorEastAsia" w:hAnsi="Times New Roman" w:cs="Times New Roman"/>
                <w:i/>
                <w:szCs w:val="28"/>
                <w:lang w:val="en-US" w:eastAsia="en-US"/>
              </w:rPr>
              <w:t>f</w:t>
            </w:r>
            <w:r w:rsidRPr="00D5472F">
              <w:rPr>
                <w:rFonts w:ascii="Times New Roman" w:eastAsiaTheme="minorEastAsia" w:hAnsi="Times New Roman" w:cs="Times New Roman"/>
                <w:smallCaps/>
                <w:spacing w:val="-10"/>
                <w:szCs w:val="28"/>
                <w:vertAlign w:val="subscript"/>
                <w:lang w:eastAsia="en-US"/>
              </w:rPr>
              <w:t xml:space="preserve"> p-f</w:t>
            </w:r>
          </w:p>
        </w:tc>
        <w:tc>
          <w:tcPr>
            <w:tcW w:w="5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smallCaps/>
                <w:spacing w:val="-10"/>
                <w:szCs w:val="28"/>
                <w:vertAlign w:val="subscript"/>
                <w:lang w:eastAsia="en-US"/>
              </w:rPr>
            </w:pPr>
            <w:r w:rsidRPr="00D5472F">
              <w:rPr>
                <w:rFonts w:ascii="Times New Roman" w:eastAsiaTheme="minorEastAsia" w:hAnsi="Times New Roman" w:cs="Times New Roman"/>
                <w:i/>
                <w:szCs w:val="28"/>
                <w:lang w:val="en-US" w:eastAsia="en-US"/>
              </w:rPr>
              <w:t>f</w:t>
            </w:r>
            <w:r w:rsidRPr="00D5472F">
              <w:rPr>
                <w:rFonts w:ascii="Times New Roman" w:eastAsiaTheme="minorEastAsia" w:hAnsi="Times New Roman" w:cs="Times New Roman"/>
                <w:smallCaps/>
                <w:spacing w:val="-10"/>
                <w:szCs w:val="28"/>
                <w:vertAlign w:val="subscript"/>
                <w:lang w:eastAsia="en-US"/>
              </w:rPr>
              <w:t xml:space="preserve"> </w:t>
            </w:r>
            <w:proofErr w:type="spellStart"/>
            <w:r w:rsidRPr="00D5472F">
              <w:rPr>
                <w:rFonts w:ascii="Times New Roman" w:eastAsiaTheme="minorEastAsia" w:hAnsi="Times New Roman" w:cs="Times New Roman"/>
                <w:smallCaps/>
                <w:spacing w:val="-10"/>
                <w:szCs w:val="28"/>
                <w:vertAlign w:val="subscript"/>
                <w:lang w:eastAsia="en-US"/>
              </w:rPr>
              <w:t>fmp</w:t>
            </w:r>
            <w:proofErr w:type="spellEnd"/>
          </w:p>
        </w:tc>
        <w:tc>
          <w:tcPr>
            <w:tcW w:w="5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smallCaps/>
                <w:spacing w:val="-10"/>
                <w:szCs w:val="28"/>
                <w:vertAlign w:val="subscript"/>
                <w:lang w:eastAsia="en-US"/>
              </w:rPr>
            </w:pPr>
            <w:r w:rsidRPr="00D5472F">
              <w:rPr>
                <w:rFonts w:ascii="Times New Roman" w:eastAsiaTheme="minorEastAsia" w:hAnsi="Times New Roman" w:cs="Times New Roman"/>
                <w:i/>
                <w:szCs w:val="28"/>
                <w:lang w:val="en-US" w:eastAsia="en-US"/>
              </w:rPr>
              <w:t>f</w:t>
            </w:r>
            <w:proofErr w:type="spellStart"/>
            <w:r w:rsidRPr="00D5472F">
              <w:rPr>
                <w:rFonts w:ascii="Times New Roman" w:eastAsiaTheme="minorEastAsia" w:hAnsi="Times New Roman" w:cs="Times New Roman"/>
                <w:smallCaps/>
                <w:spacing w:val="-10"/>
                <w:szCs w:val="28"/>
                <w:vertAlign w:val="subscript"/>
                <w:lang w:eastAsia="en-US"/>
              </w:rPr>
              <w:t>cr</w:t>
            </w:r>
            <w:proofErr w:type="spellEnd"/>
          </w:p>
        </w:tc>
        <w:tc>
          <w:tcPr>
            <w:tcW w:w="5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vertAlign w:val="subscript"/>
                <w:lang w:eastAsia="en-US"/>
              </w:rPr>
            </w:pPr>
            <w:r w:rsidRPr="00D5472F">
              <w:rPr>
                <w:rFonts w:ascii="Times New Roman" w:eastAsiaTheme="minorEastAsia" w:hAnsi="Times New Roman" w:cs="Times New Roman"/>
                <w:i/>
                <w:szCs w:val="28"/>
                <w:lang w:val="en-US" w:eastAsia="en-US"/>
              </w:rPr>
              <w:t>n</w:t>
            </w:r>
            <w:r w:rsidRPr="00D5472F">
              <w:rPr>
                <w:rFonts w:ascii="Times New Roman" w:eastAsiaTheme="minorEastAsia" w:hAnsi="Times New Roman" w:cs="Times New Roman"/>
                <w:szCs w:val="28"/>
                <w:vertAlign w:val="subscript"/>
                <w:lang w:eastAsia="en-US"/>
              </w:rPr>
              <w:t xml:space="preserve"> MP</w:t>
            </w:r>
          </w:p>
        </w:tc>
        <w:tc>
          <w:tcPr>
            <w:tcW w:w="72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vertAlign w:val="subscript"/>
                <w:lang w:eastAsia="en-US"/>
              </w:rPr>
            </w:pPr>
            <w:r w:rsidRPr="00D5472F">
              <w:rPr>
                <w:rFonts w:ascii="Times New Roman" w:eastAsiaTheme="minorEastAsia" w:hAnsi="Times New Roman" w:cs="Times New Roman"/>
                <w:i/>
                <w:szCs w:val="28"/>
                <w:lang w:val="en-US" w:eastAsia="en-US"/>
              </w:rPr>
              <w:t>n</w:t>
            </w:r>
            <w:proofErr w:type="spellStart"/>
            <w:r w:rsidRPr="00D5472F">
              <w:rPr>
                <w:rFonts w:ascii="Times New Roman" w:eastAsiaTheme="minorEastAsia" w:hAnsi="Times New Roman" w:cs="Times New Roman"/>
                <w:szCs w:val="28"/>
                <w:vertAlign w:val="subscript"/>
                <w:lang w:eastAsia="en-US"/>
              </w:rPr>
              <w:t>MP_rel</w:t>
            </w:r>
            <w:proofErr w:type="spellEnd"/>
          </w:p>
        </w:tc>
      </w:tr>
      <w:tr w:rsidR="00D5472F" w:rsidRPr="00D5472F" w:rsidTr="00D5472F">
        <w:trPr>
          <w:trHeight w:val="302"/>
        </w:trPr>
        <w:tc>
          <w:tcPr>
            <w:tcW w:w="1426"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Генератор -</w:t>
            </w:r>
          </w:p>
        </w:tc>
        <w:tc>
          <w:tcPr>
            <w:tcW w:w="1406"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Система подшипника</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подшипника</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9</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144</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0,67</w:t>
            </w:r>
          </w:p>
        </w:tc>
      </w:tr>
      <w:tr w:rsidR="00D5472F" w:rsidRPr="00D5472F" w:rsidTr="00D5472F">
        <w:trPr>
          <w:trHeight w:val="523"/>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Механическая часть</w:t>
            </w:r>
          </w:p>
        </w:tc>
        <w:tc>
          <w:tcPr>
            <w:tcW w:w="140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Дефект смазки</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9</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117</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0,54</w:t>
            </w:r>
          </w:p>
        </w:tc>
      </w:tr>
      <w:tr w:rsidR="00D5472F" w:rsidRPr="00D5472F" w:rsidTr="00D5472F">
        <w:trPr>
          <w:trHeight w:val="307"/>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proofErr w:type="spellStart"/>
            <w:r w:rsidRPr="00D5472F">
              <w:rPr>
                <w:rFonts w:ascii="Times New Roman" w:eastAsiaTheme="minorEastAsia" w:hAnsi="Times New Roman" w:cs="Times New Roman"/>
                <w:szCs w:val="28"/>
                <w:lang w:eastAsia="en-US"/>
              </w:rPr>
              <w:t>Соосность</w:t>
            </w:r>
            <w:proofErr w:type="spellEnd"/>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9</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144</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0,67</w:t>
            </w:r>
          </w:p>
        </w:tc>
      </w:tr>
      <w:tr w:rsidR="00D5472F" w:rsidRPr="00D5472F" w:rsidTr="00D5472F">
        <w:trPr>
          <w:trHeight w:val="302"/>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Ослабление</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9</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144</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0,67</w:t>
            </w:r>
          </w:p>
        </w:tc>
      </w:tr>
      <w:tr w:rsidR="00D5472F" w:rsidRPr="00D5472F" w:rsidTr="00D5472F">
        <w:trPr>
          <w:trHeight w:val="302"/>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Вал</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Трещина</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9</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144</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0,67</w:t>
            </w:r>
          </w:p>
        </w:tc>
      </w:tr>
      <w:tr w:rsidR="00D5472F" w:rsidRPr="00D5472F" w:rsidTr="00D5472F">
        <w:trPr>
          <w:trHeight w:val="302"/>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Бандаж</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Разрыв</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r>
      <w:tr w:rsidR="00D5472F" w:rsidRPr="00D5472F" w:rsidTr="00D5472F">
        <w:trPr>
          <w:trHeight w:val="302"/>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Вентилятор</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Разрушение</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r>
      <w:tr w:rsidR="00D5472F" w:rsidRPr="00D5472F" w:rsidTr="00D5472F">
        <w:trPr>
          <w:trHeight w:val="307"/>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Опорная конструкция</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Ослабление</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5</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80</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0,7</w:t>
            </w:r>
          </w:p>
        </w:tc>
      </w:tr>
      <w:tr w:rsidR="00D5472F" w:rsidRPr="00D5472F" w:rsidTr="00D5472F">
        <w:trPr>
          <w:trHeight w:val="302"/>
        </w:trPr>
        <w:tc>
          <w:tcPr>
            <w:tcW w:w="1426"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Износ подкладки</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5</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80</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0,37</w:t>
            </w:r>
          </w:p>
        </w:tc>
      </w:tr>
      <w:tr w:rsidR="00D5472F" w:rsidRPr="00D5472F" w:rsidTr="00D5472F">
        <w:trPr>
          <w:trHeight w:val="302"/>
        </w:trPr>
        <w:tc>
          <w:tcPr>
            <w:tcW w:w="1426"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Генератор -</w:t>
            </w:r>
          </w:p>
        </w:tc>
        <w:tc>
          <w:tcPr>
            <w:tcW w:w="1406"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Обмотка</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 xml:space="preserve">Утеря </w:t>
            </w:r>
            <w:proofErr w:type="spellStart"/>
            <w:r w:rsidRPr="00D5472F">
              <w:rPr>
                <w:rFonts w:ascii="Times New Roman" w:eastAsiaTheme="minorEastAsia" w:hAnsi="Times New Roman" w:cs="Times New Roman"/>
                <w:szCs w:val="28"/>
                <w:lang w:eastAsia="en-US"/>
              </w:rPr>
              <w:t>пазуховых</w:t>
            </w:r>
            <w:proofErr w:type="spellEnd"/>
            <w:r w:rsidRPr="00D5472F">
              <w:rPr>
                <w:rFonts w:ascii="Times New Roman" w:eastAsiaTheme="minorEastAsia" w:hAnsi="Times New Roman" w:cs="Times New Roman"/>
                <w:szCs w:val="28"/>
                <w:lang w:eastAsia="en-US"/>
              </w:rPr>
              <w:t xml:space="preserve"> клиньев</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10</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r>
      <w:tr w:rsidR="00D5472F" w:rsidRPr="00D5472F" w:rsidTr="00D5472F">
        <w:trPr>
          <w:trHeight w:val="302"/>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Электрическая часть</w:t>
            </w:r>
          </w:p>
        </w:tc>
        <w:tc>
          <w:tcPr>
            <w:tcW w:w="140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Ослабление</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10</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r>
      <w:tr w:rsidR="00D5472F" w:rsidRPr="00D5472F" w:rsidTr="00D5472F">
        <w:trPr>
          <w:trHeight w:val="302"/>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Межвитковые замыкания</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10</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r>
      <w:tr w:rsidR="00D5472F" w:rsidRPr="00D5472F" w:rsidTr="00D5472F">
        <w:trPr>
          <w:trHeight w:val="307"/>
        </w:trPr>
        <w:tc>
          <w:tcPr>
            <w:tcW w:w="1426"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Токосъемное кольцо</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Износ</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7</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w:t>
            </w:r>
          </w:p>
        </w:tc>
      </w:tr>
      <w:tr w:rsidR="00D5472F" w:rsidRPr="00D5472F" w:rsidTr="00D5472F">
        <w:trPr>
          <w:trHeight w:val="302"/>
        </w:trPr>
        <w:tc>
          <w:tcPr>
            <w:tcW w:w="1426"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Соединительная муфта</w:t>
            </w:r>
          </w:p>
        </w:tc>
        <w:tc>
          <w:tcPr>
            <w:tcW w:w="1406"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proofErr w:type="spellStart"/>
            <w:r w:rsidRPr="00D5472F">
              <w:rPr>
                <w:rFonts w:ascii="Times New Roman" w:eastAsiaTheme="minorEastAsia" w:hAnsi="Times New Roman" w:cs="Times New Roman"/>
                <w:szCs w:val="28"/>
                <w:lang w:eastAsia="en-US"/>
              </w:rPr>
              <w:t>Несоосность</w:t>
            </w:r>
            <w:proofErr w:type="spellEnd"/>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7</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112</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0,52</w:t>
            </w:r>
          </w:p>
        </w:tc>
      </w:tr>
      <w:tr w:rsidR="00D5472F" w:rsidRPr="00D5472F" w:rsidTr="00D5472F">
        <w:trPr>
          <w:trHeight w:val="302"/>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Ослабление</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18</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7</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126</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0,58</w:t>
            </w:r>
          </w:p>
        </w:tc>
      </w:tr>
      <w:tr w:rsidR="00D5472F" w:rsidRPr="00D5472F" w:rsidTr="00D5472F">
        <w:trPr>
          <w:trHeight w:val="302"/>
        </w:trPr>
        <w:tc>
          <w:tcPr>
            <w:tcW w:w="1426"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Износ</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7</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112</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0,52</w:t>
            </w:r>
          </w:p>
        </w:tc>
      </w:tr>
      <w:tr w:rsidR="00D5472F" w:rsidRPr="00D5472F" w:rsidTr="00D5472F">
        <w:trPr>
          <w:trHeight w:val="302"/>
        </w:trPr>
        <w:tc>
          <w:tcPr>
            <w:tcW w:w="1426"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Коробка передач</w:t>
            </w: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Корпус</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Трещина</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10</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80</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0,37</w:t>
            </w:r>
          </w:p>
        </w:tc>
      </w:tr>
      <w:tr w:rsidR="00D5472F" w:rsidRPr="00D5472F" w:rsidTr="00D5472F">
        <w:trPr>
          <w:trHeight w:val="307"/>
        </w:trPr>
        <w:tc>
          <w:tcPr>
            <w:tcW w:w="1426"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Подвеска</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Ослабление</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7</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112</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0,52</w:t>
            </w:r>
          </w:p>
        </w:tc>
      </w:tr>
      <w:tr w:rsidR="00D5472F" w:rsidRPr="00D5472F" w:rsidTr="00D5472F">
        <w:trPr>
          <w:trHeight w:val="302"/>
        </w:trPr>
        <w:tc>
          <w:tcPr>
            <w:tcW w:w="1426"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Коробка передач -</w:t>
            </w: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Зубчатое колесо</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зуба</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128</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0,59</w:t>
            </w:r>
          </w:p>
        </w:tc>
      </w:tr>
      <w:tr w:rsidR="00D5472F" w:rsidRPr="00D5472F" w:rsidTr="00D5472F">
        <w:trPr>
          <w:trHeight w:val="302"/>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Червяная передача</w:t>
            </w: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Подшипник</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подшипника</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128</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0,9</w:t>
            </w:r>
          </w:p>
        </w:tc>
      </w:tr>
      <w:tr w:rsidR="00D5472F" w:rsidRPr="00D5472F" w:rsidTr="00D5472F">
        <w:trPr>
          <w:trHeight w:val="302"/>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Шестерня</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w:t>
            </w:r>
            <w:r w:rsidRPr="00D5472F">
              <w:rPr>
                <w:rFonts w:ascii="Times New Roman" w:eastAsiaTheme="minorEastAsia" w:hAnsi="Times New Roman" w:cs="Times New Roman"/>
                <w:szCs w:val="28"/>
                <w:lang w:eastAsia="en-US"/>
              </w:rPr>
              <w:lastRenderedPageBreak/>
              <w:t>ь зуба</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lastRenderedPageBreak/>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128</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0,59</w:t>
            </w:r>
          </w:p>
        </w:tc>
      </w:tr>
      <w:tr w:rsidR="00D5472F" w:rsidRPr="00D5472F" w:rsidTr="00D5472F">
        <w:trPr>
          <w:trHeight w:val="302"/>
        </w:trPr>
        <w:tc>
          <w:tcPr>
            <w:tcW w:w="1426"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Вал</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Трещина</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88</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0,41</w:t>
            </w:r>
          </w:p>
        </w:tc>
      </w:tr>
      <w:tr w:rsidR="00D5472F" w:rsidRPr="00D5472F" w:rsidTr="00D5472F">
        <w:trPr>
          <w:trHeight w:val="307"/>
        </w:trPr>
        <w:tc>
          <w:tcPr>
            <w:tcW w:w="1426"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Коробка передач -</w:t>
            </w: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Водило</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подшипника</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88</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0,41</w:t>
            </w:r>
          </w:p>
        </w:tc>
      </w:tr>
      <w:tr w:rsidR="00D5472F" w:rsidRPr="00D5472F" w:rsidTr="00D5472F">
        <w:trPr>
          <w:trHeight w:val="302"/>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Планетарная передача</w:t>
            </w: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Подшипник сателлита</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подшипника</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96</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0,44</w:t>
            </w:r>
          </w:p>
        </w:tc>
      </w:tr>
      <w:tr w:rsidR="00D5472F" w:rsidRPr="00D5472F" w:rsidTr="00D5472F">
        <w:trPr>
          <w:trHeight w:val="302"/>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Сателлит</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зуба</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128</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0,59</w:t>
            </w:r>
          </w:p>
        </w:tc>
      </w:tr>
      <w:tr w:rsidR="00D5472F" w:rsidRPr="00D5472F" w:rsidTr="00D5472F">
        <w:trPr>
          <w:trHeight w:val="302"/>
        </w:trPr>
        <w:tc>
          <w:tcPr>
            <w:tcW w:w="1426"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Коронная шестерня</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зуба</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128</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0,59</w:t>
            </w:r>
          </w:p>
        </w:tc>
      </w:tr>
      <w:tr w:rsidR="00D5472F" w:rsidRPr="00D5472F" w:rsidTr="00D5472F">
        <w:trPr>
          <w:trHeight w:val="302"/>
        </w:trPr>
        <w:tc>
          <w:tcPr>
            <w:tcW w:w="1426"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Солнечная шестерня</w:t>
            </w: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зуба</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3</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16</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128</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0,59</w:t>
            </w:r>
          </w:p>
        </w:tc>
      </w:tr>
      <w:tr w:rsidR="00D5472F" w:rsidRPr="00D5472F" w:rsidTr="00D5472F">
        <w:trPr>
          <w:trHeight w:val="322"/>
        </w:trPr>
        <w:tc>
          <w:tcPr>
            <w:tcW w:w="14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Опорный подшипник</w:t>
            </w:r>
          </w:p>
        </w:tc>
        <w:tc>
          <w:tcPr>
            <w:tcW w:w="140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155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подшипника</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2</w:t>
            </w:r>
          </w:p>
        </w:tc>
        <w:tc>
          <w:tcPr>
            <w:tcW w:w="514"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11</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w:t>
            </w:r>
          </w:p>
        </w:tc>
        <w:tc>
          <w:tcPr>
            <w:tcW w:w="518"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88</w:t>
            </w:r>
          </w:p>
        </w:tc>
        <w:tc>
          <w:tcPr>
            <w:tcW w:w="720"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center"/>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0,41</w:t>
            </w:r>
          </w:p>
        </w:tc>
      </w:tr>
    </w:tbl>
    <w:p w:rsidR="00D5472F" w:rsidRPr="008C464B" w:rsidRDefault="00D5472F" w:rsidP="00D5472F">
      <w:pPr>
        <w:widowControl/>
        <w:autoSpaceDE w:val="0"/>
        <w:autoSpaceDN w:val="0"/>
        <w:adjustRightInd w:val="0"/>
        <w:jc w:val="both"/>
        <w:rPr>
          <w:rFonts w:ascii="Times New Roman" w:eastAsiaTheme="minorEastAsia" w:hAnsi="Times New Roman" w:cs="Times New Roman"/>
          <w:lang w:eastAsia="en-US"/>
        </w:rPr>
      </w:pP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 xml:space="preserve">Например, с помощью FMECA может быть принято решение, что на следующий этап анализа вида повреждений и признаков будут перенесены только те виды повреждений, который имеют относительный </w:t>
      </w:r>
      <w:r w:rsidRPr="008C464B">
        <w:rPr>
          <w:rFonts w:ascii="Times New Roman" w:eastAsiaTheme="minorEastAsia" w:hAnsi="Times New Roman" w:cs="Times New Roman"/>
          <w:i/>
          <w:lang w:val="en-US" w:eastAsia="en-US"/>
        </w:rPr>
        <w:t>n</w:t>
      </w:r>
      <w:proofErr w:type="spellStart"/>
      <w:r w:rsidRPr="008C464B">
        <w:rPr>
          <w:rFonts w:ascii="Times New Roman" w:eastAsiaTheme="minorEastAsia" w:hAnsi="Times New Roman" w:cs="Times New Roman"/>
          <w:vertAlign w:val="subscript"/>
          <w:lang w:eastAsia="en-US"/>
        </w:rPr>
        <w:t>MP_rel</w:t>
      </w:r>
      <w:proofErr w:type="spellEnd"/>
      <w:r w:rsidRPr="008C464B">
        <w:rPr>
          <w:rFonts w:ascii="Times New Roman" w:eastAsiaTheme="minorEastAsia" w:hAnsi="Times New Roman" w:cs="Times New Roman"/>
          <w:lang w:eastAsia="en-US"/>
        </w:rPr>
        <w:t xml:space="preserve"> ≥ 0,5. Включение видов повреждений с меньшим значением </w:t>
      </w:r>
      <w:r w:rsidRPr="008C464B">
        <w:rPr>
          <w:rFonts w:ascii="Times New Roman" w:eastAsiaTheme="minorEastAsia" w:hAnsi="Times New Roman" w:cs="Times New Roman"/>
          <w:i/>
          <w:lang w:val="en-US" w:eastAsia="en-US"/>
        </w:rPr>
        <w:t>n</w:t>
      </w:r>
      <w:r w:rsidRPr="008C464B">
        <w:rPr>
          <w:rFonts w:ascii="Times New Roman" w:eastAsiaTheme="minorEastAsia" w:hAnsi="Times New Roman" w:cs="Times New Roman"/>
          <w:vertAlign w:val="subscript"/>
          <w:lang w:eastAsia="en-US"/>
        </w:rPr>
        <w:t>MP</w:t>
      </w:r>
      <w:r w:rsidRPr="008C464B">
        <w:rPr>
          <w:rFonts w:ascii="Times New Roman" w:eastAsiaTheme="minorEastAsia" w:hAnsi="Times New Roman" w:cs="Times New Roman"/>
          <w:lang w:eastAsia="en-US"/>
        </w:rPr>
        <w:t xml:space="preserve"> может увеличить первоначальную стоимость системы мониторинга состояния, а также стоимость эксплуатации системы мониторинга. Виды повреждений, выбранные с помощью FMECA, документируют возможности обнаружения системы мониторинга состояния.</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 xml:space="preserve">Пример, приведенный в этом приложении, основан преимущественно на опыте применения дешевых датчиков вибрации, таких как акселерометры. Результат анализа может быть другим, если будут рассмотрены дополнительные специализированные типы датчиков. Однако всегда следует учитывать стоимость дополнительных датчиков и оборудования. Рекомендуется производить расчет экономической эффективности для каждого вида повреждения на основе рассчитанного показателя </w:t>
      </w:r>
      <w:r w:rsidRPr="008C464B">
        <w:rPr>
          <w:rFonts w:ascii="Times New Roman" w:eastAsiaTheme="minorEastAsia" w:hAnsi="Times New Roman" w:cs="Times New Roman"/>
          <w:i/>
          <w:lang w:val="en-US" w:eastAsia="en-US"/>
        </w:rPr>
        <w:t>n</w:t>
      </w:r>
      <w:r w:rsidRPr="008C464B">
        <w:rPr>
          <w:rFonts w:ascii="Times New Roman" w:eastAsiaTheme="minorEastAsia" w:hAnsi="Times New Roman" w:cs="Times New Roman"/>
          <w:vertAlign w:val="subscript"/>
          <w:lang w:eastAsia="en-US"/>
        </w:rPr>
        <w:t>MP</w:t>
      </w:r>
      <w:r w:rsidRPr="008C464B">
        <w:rPr>
          <w:rFonts w:ascii="Times New Roman" w:eastAsiaTheme="minorEastAsia" w:hAnsi="Times New Roman" w:cs="Times New Roman"/>
          <w:lang w:eastAsia="en-US"/>
        </w:rPr>
        <w:t>.</w:t>
      </w:r>
    </w:p>
    <w:p w:rsidR="00D5472F" w:rsidRPr="008C464B" w:rsidRDefault="00D5472F" w:rsidP="00D5472F">
      <w:pPr>
        <w:pStyle w:val="Style22"/>
        <w:widowControl/>
        <w:ind w:firstLine="720"/>
        <w:jc w:val="both"/>
        <w:rPr>
          <w:rFonts w:ascii="Times New Roman" w:hAnsi="Times New Roman" w:cs="Times New Roman"/>
          <w:lang w:eastAsia="en-US"/>
        </w:rPr>
      </w:pPr>
      <w:r w:rsidRPr="008C464B">
        <w:rPr>
          <w:rFonts w:ascii="Times New Roman" w:hAnsi="Times New Roman" w:cs="Times New Roman"/>
          <w:color w:val="000000"/>
          <w:lang w:eastAsia="en-US"/>
        </w:rPr>
        <w:t xml:space="preserve">FMECA также показывает, что </w:t>
      </w:r>
      <w:r w:rsidRPr="008C464B">
        <w:rPr>
          <w:rFonts w:ascii="Times New Roman" w:hAnsi="Times New Roman" w:cs="Times New Roman"/>
          <w:i/>
          <w:color w:val="000000"/>
          <w:lang w:val="en-US" w:eastAsia="en-US"/>
        </w:rPr>
        <w:t>n</w:t>
      </w:r>
      <w:r w:rsidRPr="008C464B">
        <w:rPr>
          <w:rFonts w:ascii="Times New Roman" w:hAnsi="Times New Roman" w:cs="Times New Roman"/>
          <w:color w:val="000000"/>
          <w:vertAlign w:val="subscript"/>
          <w:lang w:eastAsia="en-US"/>
        </w:rPr>
        <w:t>MP</w:t>
      </w:r>
      <w:r w:rsidRPr="008C464B">
        <w:rPr>
          <w:rFonts w:ascii="Times New Roman" w:hAnsi="Times New Roman" w:cs="Times New Roman"/>
          <w:color w:val="000000"/>
          <w:lang w:eastAsia="en-US"/>
        </w:rPr>
        <w:t xml:space="preserve"> не может быть рассчитано для некоторых компонентов и видов повреждений, даже при больших значениях / CR. Это может быть связано с отсутствием соответствующих датчиков или методов мониторинга состояния. Такая ситуация должна мотивировать к проведению дальнейших исследований, чтобы разработать методы мониторинга, которые имеют высокие </w:t>
      </w:r>
      <w:r w:rsidRPr="008C464B">
        <w:rPr>
          <w:rFonts w:ascii="Times New Roman" w:hAnsi="Times New Roman" w:cs="Times New Roman"/>
          <w:i/>
          <w:color w:val="000000"/>
          <w:lang w:val="en-US" w:eastAsia="en-US"/>
        </w:rPr>
        <w:t>f</w:t>
      </w:r>
      <w:r w:rsidRPr="008C464B">
        <w:rPr>
          <w:rFonts w:ascii="Times New Roman" w:hAnsi="Times New Roman" w:cs="Times New Roman"/>
          <w:color w:val="000000"/>
          <w:vertAlign w:val="subscript"/>
          <w:lang w:eastAsia="en-US"/>
        </w:rPr>
        <w:t>FMP</w:t>
      </w:r>
      <w:r w:rsidRPr="008C464B">
        <w:rPr>
          <w:rFonts w:ascii="Times New Roman" w:hAnsi="Times New Roman" w:cs="Times New Roman"/>
          <w:color w:val="000000"/>
          <w:lang w:eastAsia="en-US"/>
        </w:rPr>
        <w:t xml:space="preserve"> для конкретных видов повреждений.</w:t>
      </w:r>
      <w:r w:rsidRPr="008C464B">
        <w:rPr>
          <w:rFonts w:ascii="Times New Roman" w:hAnsi="Times New Roman" w:cs="Times New Roman"/>
          <w:color w:val="000000"/>
          <w:lang w:eastAsia="en-US"/>
        </w:rPr>
        <w:br w:type="page"/>
      </w:r>
    </w:p>
    <w:p w:rsidR="00D5472F" w:rsidRPr="008C464B" w:rsidRDefault="00D5472F" w:rsidP="00D5472F">
      <w:pPr>
        <w:widowControl/>
        <w:autoSpaceDE w:val="0"/>
        <w:autoSpaceDN w:val="0"/>
        <w:adjustRightInd w:val="0"/>
        <w:jc w:val="center"/>
        <w:rPr>
          <w:rFonts w:ascii="Times New Roman" w:eastAsiaTheme="minorEastAsia" w:hAnsi="Times New Roman" w:cs="Times New Roman"/>
          <w:b/>
          <w:bCs/>
          <w:lang w:eastAsia="en-US"/>
        </w:rPr>
      </w:pPr>
      <w:r w:rsidRPr="008C464B">
        <w:rPr>
          <w:rFonts w:ascii="Times New Roman" w:eastAsiaTheme="minorEastAsia" w:hAnsi="Times New Roman" w:cs="Times New Roman"/>
          <w:b/>
          <w:bCs/>
          <w:lang w:eastAsia="en-US"/>
        </w:rPr>
        <w:lastRenderedPageBreak/>
        <w:t>Приложение C</w:t>
      </w:r>
    </w:p>
    <w:p w:rsidR="00D5472F" w:rsidRPr="008C464B" w:rsidRDefault="00D5472F" w:rsidP="00D5472F">
      <w:pPr>
        <w:widowControl/>
        <w:autoSpaceDE w:val="0"/>
        <w:autoSpaceDN w:val="0"/>
        <w:adjustRightInd w:val="0"/>
        <w:jc w:val="center"/>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(справочное)</w:t>
      </w:r>
    </w:p>
    <w:p w:rsidR="00D5472F" w:rsidRPr="008C464B" w:rsidRDefault="00D5472F" w:rsidP="00D5472F">
      <w:pPr>
        <w:widowControl/>
        <w:autoSpaceDE w:val="0"/>
        <w:autoSpaceDN w:val="0"/>
        <w:adjustRightInd w:val="0"/>
        <w:jc w:val="center"/>
        <w:rPr>
          <w:rFonts w:ascii="Times New Roman" w:eastAsiaTheme="minorEastAsia" w:hAnsi="Times New Roman" w:cs="Times New Roman"/>
          <w:b/>
          <w:bCs/>
          <w:lang w:eastAsia="en-US"/>
        </w:rPr>
      </w:pPr>
    </w:p>
    <w:p w:rsidR="00D5472F" w:rsidRPr="008C464B" w:rsidRDefault="00D5472F" w:rsidP="00D5472F">
      <w:pPr>
        <w:widowControl/>
        <w:autoSpaceDE w:val="0"/>
        <w:autoSpaceDN w:val="0"/>
        <w:adjustRightInd w:val="0"/>
        <w:jc w:val="center"/>
        <w:rPr>
          <w:rFonts w:ascii="Times New Roman" w:eastAsiaTheme="minorEastAsia" w:hAnsi="Times New Roman" w:cs="Times New Roman"/>
          <w:b/>
          <w:bCs/>
          <w:lang w:eastAsia="en-US"/>
        </w:rPr>
      </w:pPr>
      <w:r w:rsidRPr="008C464B">
        <w:rPr>
          <w:rFonts w:ascii="Times New Roman" w:eastAsiaTheme="minorEastAsia" w:hAnsi="Times New Roman" w:cs="Times New Roman"/>
          <w:b/>
          <w:bCs/>
          <w:lang w:eastAsia="en-US"/>
        </w:rPr>
        <w:t>Перечень компонентов ветровой турбины и видов их повреждений</w:t>
      </w:r>
    </w:p>
    <w:p w:rsidR="00D5472F" w:rsidRPr="008C464B" w:rsidRDefault="00D5472F" w:rsidP="00D5472F">
      <w:pPr>
        <w:widowControl/>
        <w:autoSpaceDE w:val="0"/>
        <w:autoSpaceDN w:val="0"/>
        <w:adjustRightInd w:val="0"/>
        <w:jc w:val="both"/>
        <w:rPr>
          <w:rFonts w:ascii="Times New Roman" w:eastAsiaTheme="minorEastAsia" w:hAnsi="Times New Roman" w:cs="Times New Roman"/>
          <w:lang w:eastAsia="en-US"/>
        </w:rPr>
      </w:pP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 xml:space="preserve">В этом приложении приведен обзор самых используемых компонентов и узлов ветровой турбины, а также связанных с ними видов повреждений. </w:t>
      </w:r>
      <w:hyperlink w:anchor="bookmark36" w:history="1">
        <w:r w:rsidRPr="008C464B">
          <w:rPr>
            <w:rFonts w:ascii="Times New Roman" w:eastAsiaTheme="minorEastAsia" w:hAnsi="Times New Roman" w:cs="Times New Roman"/>
            <w:lang w:eastAsia="en-US"/>
          </w:rPr>
          <w:t>Таблицу C.1</w:t>
        </w:r>
      </w:hyperlink>
      <w:r w:rsidRPr="008C464B">
        <w:rPr>
          <w:rFonts w:ascii="Times New Roman" w:eastAsiaTheme="minorEastAsia" w:hAnsi="Times New Roman" w:cs="Times New Roman"/>
          <w:lang w:eastAsia="en-US"/>
        </w:rPr>
        <w:t xml:space="preserve"> можно использовать в качестве входных данных для других процедур анализа FMECA, аналогичных тем, которые проводились в </w:t>
      </w:r>
      <w:hyperlink w:anchor="bookmark30" w:history="1">
        <w:r w:rsidRPr="008C464B">
          <w:rPr>
            <w:rFonts w:ascii="Times New Roman" w:eastAsiaTheme="minorEastAsia" w:hAnsi="Times New Roman" w:cs="Times New Roman"/>
            <w:lang w:eastAsia="en-US"/>
          </w:rPr>
          <w:t>приложении B</w:t>
        </w:r>
      </w:hyperlink>
      <w:r w:rsidRPr="008C464B">
        <w:rPr>
          <w:rFonts w:ascii="Times New Roman" w:eastAsiaTheme="minorEastAsia" w:hAnsi="Times New Roman" w:cs="Times New Roman"/>
          <w:lang w:eastAsia="en-US"/>
        </w:rPr>
        <w:t>.</w:t>
      </w:r>
    </w:p>
    <w:p w:rsidR="00D5472F" w:rsidRPr="008C464B" w:rsidRDefault="00D5472F" w:rsidP="00D5472F">
      <w:pPr>
        <w:widowControl/>
        <w:autoSpaceDE w:val="0"/>
        <w:autoSpaceDN w:val="0"/>
        <w:adjustRightInd w:val="0"/>
        <w:jc w:val="both"/>
        <w:rPr>
          <w:rFonts w:ascii="Times New Roman" w:eastAsiaTheme="minorEastAsia" w:hAnsi="Times New Roman" w:cs="Times New Roman"/>
          <w:b/>
          <w:bCs/>
          <w:lang w:eastAsia="en-US"/>
        </w:rPr>
      </w:pPr>
    </w:p>
    <w:p w:rsidR="00D5472F" w:rsidRPr="008C464B" w:rsidRDefault="00D5472F" w:rsidP="00D5472F">
      <w:pPr>
        <w:widowControl/>
        <w:autoSpaceDE w:val="0"/>
        <w:autoSpaceDN w:val="0"/>
        <w:adjustRightInd w:val="0"/>
        <w:jc w:val="center"/>
        <w:rPr>
          <w:rFonts w:ascii="Times New Roman" w:eastAsiaTheme="minorEastAsia" w:hAnsi="Times New Roman" w:cs="Times New Roman"/>
          <w:b/>
          <w:bCs/>
          <w:lang w:eastAsia="en-US"/>
        </w:rPr>
      </w:pPr>
      <w:r w:rsidRPr="008C464B">
        <w:rPr>
          <w:rFonts w:ascii="Times New Roman" w:eastAsiaTheme="minorEastAsia" w:hAnsi="Times New Roman" w:cs="Times New Roman"/>
          <w:b/>
          <w:bCs/>
          <w:lang w:eastAsia="en-US"/>
        </w:rPr>
        <w:t>Таблица C.1 — Компоненты ветровой турбины и виды их повреждений</w:t>
      </w:r>
    </w:p>
    <w:tbl>
      <w:tblPr>
        <w:tblW w:w="9781" w:type="dxa"/>
        <w:tblInd w:w="40" w:type="dxa"/>
        <w:tblLayout w:type="fixed"/>
        <w:tblCellMar>
          <w:left w:w="40" w:type="dxa"/>
          <w:right w:w="40" w:type="dxa"/>
        </w:tblCellMar>
        <w:tblLook w:val="0000" w:firstRow="0" w:lastRow="0" w:firstColumn="0" w:lastColumn="0" w:noHBand="0" w:noVBand="0"/>
      </w:tblPr>
      <w:tblGrid>
        <w:gridCol w:w="1968"/>
        <w:gridCol w:w="19"/>
        <w:gridCol w:w="3221"/>
        <w:gridCol w:w="24"/>
        <w:gridCol w:w="4526"/>
        <w:gridCol w:w="23"/>
      </w:tblGrid>
      <w:tr w:rsidR="00D5472F" w:rsidRPr="00D5472F" w:rsidTr="00D5472F">
        <w:trPr>
          <w:gridAfter w:val="1"/>
          <w:wAfter w:w="23" w:type="dxa"/>
          <w:trHeight w:val="312"/>
        </w:trPr>
        <w:tc>
          <w:tcPr>
            <w:tcW w:w="1987"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b/>
                <w:bCs/>
                <w:szCs w:val="28"/>
                <w:lang w:eastAsia="en-US"/>
              </w:rPr>
            </w:pPr>
            <w:r w:rsidRPr="00D5472F">
              <w:rPr>
                <w:rFonts w:ascii="Times New Roman" w:eastAsiaTheme="minorEastAsia" w:hAnsi="Times New Roman" w:cs="Times New Roman"/>
                <w:b/>
                <w:bCs/>
                <w:szCs w:val="28"/>
                <w:lang w:eastAsia="en-US"/>
              </w:rPr>
              <w:t>Компонент</w:t>
            </w:r>
          </w:p>
        </w:tc>
        <w:tc>
          <w:tcPr>
            <w:tcW w:w="3245"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b/>
                <w:bCs/>
                <w:szCs w:val="28"/>
                <w:lang w:eastAsia="en-US"/>
              </w:rPr>
            </w:pPr>
            <w:r w:rsidRPr="00D5472F">
              <w:rPr>
                <w:rFonts w:ascii="Times New Roman" w:eastAsiaTheme="minorEastAsia" w:hAnsi="Times New Roman" w:cs="Times New Roman"/>
                <w:b/>
                <w:bCs/>
                <w:szCs w:val="28"/>
                <w:lang w:eastAsia="en-US"/>
              </w:rPr>
              <w:t>Узел</w:t>
            </w:r>
          </w:p>
        </w:tc>
        <w:tc>
          <w:tcPr>
            <w:tcW w:w="452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D5472F" w:rsidRPr="00D5472F" w:rsidRDefault="00D5472F" w:rsidP="00D5472F">
            <w:pPr>
              <w:widowControl/>
              <w:autoSpaceDE w:val="0"/>
              <w:autoSpaceDN w:val="0"/>
              <w:adjustRightInd w:val="0"/>
              <w:jc w:val="both"/>
              <w:rPr>
                <w:rFonts w:ascii="Times New Roman" w:eastAsiaTheme="minorEastAsia" w:hAnsi="Times New Roman" w:cs="Times New Roman"/>
                <w:b/>
                <w:bCs/>
                <w:szCs w:val="28"/>
                <w:lang w:eastAsia="en-US"/>
              </w:rPr>
            </w:pPr>
            <w:r w:rsidRPr="00D5472F">
              <w:rPr>
                <w:rFonts w:ascii="Times New Roman" w:eastAsiaTheme="minorEastAsia" w:hAnsi="Times New Roman" w:cs="Times New Roman"/>
                <w:b/>
                <w:bCs/>
                <w:szCs w:val="28"/>
                <w:lang w:eastAsia="en-US"/>
              </w:rPr>
              <w:t>Вид повреждения</w:t>
            </w:r>
          </w:p>
        </w:tc>
      </w:tr>
      <w:tr w:rsidR="00D5472F" w:rsidRPr="00D5472F" w:rsidTr="00D5472F">
        <w:trPr>
          <w:gridAfter w:val="1"/>
          <w:wAfter w:w="23" w:type="dxa"/>
          <w:trHeight w:val="307"/>
        </w:trPr>
        <w:tc>
          <w:tcPr>
            <w:tcW w:w="1987"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Генератор -</w:t>
            </w: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Система подшипника</w:t>
            </w: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подшипника</w:t>
            </w:r>
          </w:p>
        </w:tc>
      </w:tr>
      <w:tr w:rsidR="00D5472F" w:rsidRPr="00D5472F" w:rsidTr="00D5472F">
        <w:trPr>
          <w:gridAfter w:val="1"/>
          <w:wAfter w:w="23" w:type="dxa"/>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Механическая часть</w:t>
            </w:r>
          </w:p>
        </w:tc>
        <w:tc>
          <w:tcPr>
            <w:tcW w:w="3245"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Дефект смазки</w:t>
            </w:r>
          </w:p>
        </w:tc>
      </w:tr>
      <w:tr w:rsidR="00D5472F" w:rsidRPr="00D5472F" w:rsidTr="00D5472F">
        <w:trPr>
          <w:gridAfter w:val="1"/>
          <w:wAfter w:w="23" w:type="dxa"/>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proofErr w:type="spellStart"/>
            <w:r w:rsidRPr="00D5472F">
              <w:rPr>
                <w:rFonts w:ascii="Times New Roman" w:eastAsiaTheme="minorEastAsia" w:hAnsi="Times New Roman" w:cs="Times New Roman"/>
                <w:szCs w:val="28"/>
                <w:lang w:eastAsia="en-US"/>
              </w:rPr>
              <w:t>Соосность</w:t>
            </w:r>
            <w:proofErr w:type="spellEnd"/>
          </w:p>
        </w:tc>
      </w:tr>
      <w:tr w:rsidR="00D5472F" w:rsidRPr="00D5472F" w:rsidTr="00D5472F">
        <w:trPr>
          <w:gridAfter w:val="1"/>
          <w:wAfter w:w="23" w:type="dxa"/>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Ослабление</w:t>
            </w:r>
          </w:p>
        </w:tc>
      </w:tr>
      <w:tr w:rsidR="00D5472F" w:rsidRPr="00D5472F" w:rsidTr="00D5472F">
        <w:trPr>
          <w:gridAfter w:val="1"/>
          <w:wAfter w:w="23" w:type="dxa"/>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Вал</w:t>
            </w: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Трещина</w:t>
            </w:r>
          </w:p>
        </w:tc>
      </w:tr>
      <w:tr w:rsidR="00D5472F" w:rsidRPr="00D5472F" w:rsidTr="00D5472F">
        <w:trPr>
          <w:gridAfter w:val="1"/>
          <w:wAfter w:w="23" w:type="dxa"/>
          <w:trHeight w:val="307"/>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Бандаж</w:t>
            </w: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Разрыв</w:t>
            </w:r>
          </w:p>
        </w:tc>
      </w:tr>
      <w:tr w:rsidR="00D5472F" w:rsidRPr="00D5472F" w:rsidTr="00D5472F">
        <w:trPr>
          <w:gridAfter w:val="1"/>
          <w:wAfter w:w="23" w:type="dxa"/>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Вентилятор</w:t>
            </w: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Разрушение</w:t>
            </w:r>
          </w:p>
        </w:tc>
      </w:tr>
      <w:tr w:rsidR="00D5472F" w:rsidRPr="00D5472F" w:rsidTr="00D5472F">
        <w:trPr>
          <w:gridAfter w:val="1"/>
          <w:wAfter w:w="23" w:type="dxa"/>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Опорная конструкция</w:t>
            </w: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Ослабление</w:t>
            </w:r>
          </w:p>
        </w:tc>
      </w:tr>
      <w:tr w:rsidR="00D5472F" w:rsidRPr="00D5472F" w:rsidTr="00D5472F">
        <w:trPr>
          <w:gridAfter w:val="1"/>
          <w:wAfter w:w="23" w:type="dxa"/>
          <w:trHeight w:val="302"/>
        </w:trPr>
        <w:tc>
          <w:tcPr>
            <w:tcW w:w="1987"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Износ подкладки</w:t>
            </w:r>
          </w:p>
        </w:tc>
      </w:tr>
      <w:tr w:rsidR="00D5472F" w:rsidRPr="00D5472F" w:rsidTr="00D5472F">
        <w:trPr>
          <w:gridAfter w:val="1"/>
          <w:wAfter w:w="23" w:type="dxa"/>
          <w:trHeight w:val="302"/>
        </w:trPr>
        <w:tc>
          <w:tcPr>
            <w:tcW w:w="1987"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Генератор -</w:t>
            </w: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Обмотка ротора</w:t>
            </w: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Утеря пазовых клиньев</w:t>
            </w:r>
          </w:p>
        </w:tc>
      </w:tr>
      <w:tr w:rsidR="00D5472F" w:rsidRPr="00D5472F" w:rsidTr="00D5472F">
        <w:trPr>
          <w:gridAfter w:val="1"/>
          <w:wAfter w:w="23" w:type="dxa"/>
          <w:trHeight w:val="307"/>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Электрическая часть</w:t>
            </w:r>
          </w:p>
        </w:tc>
        <w:tc>
          <w:tcPr>
            <w:tcW w:w="3245"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Ослабление</w:t>
            </w:r>
          </w:p>
        </w:tc>
      </w:tr>
      <w:tr w:rsidR="00D5472F" w:rsidRPr="00D5472F" w:rsidTr="00D5472F">
        <w:trPr>
          <w:gridAfter w:val="1"/>
          <w:wAfter w:w="23" w:type="dxa"/>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Межвитковые замыкания</w:t>
            </w:r>
          </w:p>
        </w:tc>
      </w:tr>
      <w:tr w:rsidR="00D5472F" w:rsidRPr="00D5472F" w:rsidTr="00D5472F">
        <w:trPr>
          <w:gridAfter w:val="1"/>
          <w:wAfter w:w="23" w:type="dxa"/>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Статор</w:t>
            </w: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Межвитковые замыкания</w:t>
            </w:r>
          </w:p>
        </w:tc>
      </w:tr>
      <w:tr w:rsidR="00D5472F" w:rsidRPr="00D5472F" w:rsidTr="00D5472F">
        <w:trPr>
          <w:gridAfter w:val="1"/>
          <w:wAfter w:w="23" w:type="dxa"/>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Замыкание на корпус</w:t>
            </w:r>
          </w:p>
        </w:tc>
      </w:tr>
      <w:tr w:rsidR="00D5472F" w:rsidRPr="00D5472F" w:rsidTr="00D5472F">
        <w:trPr>
          <w:gridAfter w:val="1"/>
          <w:wAfter w:w="23" w:type="dxa"/>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Система охлаждения статора</w:t>
            </w: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Засорение</w:t>
            </w:r>
          </w:p>
        </w:tc>
      </w:tr>
      <w:tr w:rsidR="00D5472F" w:rsidRPr="00D5472F" w:rsidTr="00D5472F">
        <w:trPr>
          <w:gridAfter w:val="1"/>
          <w:wAfter w:w="23" w:type="dxa"/>
          <w:trHeight w:val="307"/>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Повышенный нагрев</w:t>
            </w:r>
          </w:p>
        </w:tc>
      </w:tr>
      <w:tr w:rsidR="00D5472F" w:rsidRPr="00D5472F" w:rsidTr="00D5472F">
        <w:trPr>
          <w:gridAfter w:val="1"/>
          <w:wAfter w:w="23" w:type="dxa"/>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Токосъемное кольцо</w:t>
            </w: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Износ</w:t>
            </w:r>
          </w:p>
        </w:tc>
      </w:tr>
      <w:tr w:rsidR="00D5472F" w:rsidRPr="00D5472F" w:rsidTr="00D5472F">
        <w:trPr>
          <w:gridAfter w:val="1"/>
          <w:wAfter w:w="23" w:type="dxa"/>
          <w:trHeight w:val="302"/>
        </w:trPr>
        <w:tc>
          <w:tcPr>
            <w:tcW w:w="1987"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Повышенный нагрев</w:t>
            </w:r>
          </w:p>
        </w:tc>
      </w:tr>
      <w:tr w:rsidR="00D5472F" w:rsidRPr="00D5472F" w:rsidTr="00D5472F">
        <w:trPr>
          <w:gridAfter w:val="1"/>
          <w:wAfter w:w="23" w:type="dxa"/>
          <w:trHeight w:val="302"/>
        </w:trPr>
        <w:tc>
          <w:tcPr>
            <w:tcW w:w="1987"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Соединительная муфта</w:t>
            </w: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proofErr w:type="spellStart"/>
            <w:r w:rsidRPr="00D5472F">
              <w:rPr>
                <w:rFonts w:ascii="Times New Roman" w:eastAsiaTheme="minorEastAsia" w:hAnsi="Times New Roman" w:cs="Times New Roman"/>
                <w:szCs w:val="28"/>
                <w:lang w:eastAsia="en-US"/>
              </w:rPr>
              <w:t>Несоосность</w:t>
            </w:r>
            <w:proofErr w:type="spellEnd"/>
          </w:p>
        </w:tc>
      </w:tr>
      <w:tr w:rsidR="00D5472F" w:rsidRPr="00D5472F" w:rsidTr="00D5472F">
        <w:trPr>
          <w:gridAfter w:val="1"/>
          <w:wAfter w:w="23" w:type="dxa"/>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Ослабление</w:t>
            </w:r>
          </w:p>
        </w:tc>
      </w:tr>
      <w:tr w:rsidR="00D5472F" w:rsidRPr="00D5472F" w:rsidTr="00D5472F">
        <w:trPr>
          <w:gridAfter w:val="1"/>
          <w:wAfter w:w="23" w:type="dxa"/>
          <w:trHeight w:val="307"/>
        </w:trPr>
        <w:tc>
          <w:tcPr>
            <w:tcW w:w="1987"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Износ</w:t>
            </w:r>
          </w:p>
        </w:tc>
      </w:tr>
      <w:tr w:rsidR="00D5472F" w:rsidRPr="00D5472F" w:rsidTr="00D5472F">
        <w:trPr>
          <w:gridAfter w:val="1"/>
          <w:wAfter w:w="23" w:type="dxa"/>
          <w:trHeight w:val="312"/>
        </w:trPr>
        <w:tc>
          <w:tcPr>
            <w:tcW w:w="1987"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Высокооборотный вал</w:t>
            </w:r>
          </w:p>
        </w:tc>
        <w:tc>
          <w:tcPr>
            <w:tcW w:w="3245"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Вал</w:t>
            </w:r>
          </w:p>
        </w:tc>
        <w:tc>
          <w:tcPr>
            <w:tcW w:w="4526" w:type="dxa"/>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Трещина</w:t>
            </w:r>
          </w:p>
        </w:tc>
      </w:tr>
      <w:tr w:rsidR="00D5472F" w:rsidRPr="00D5472F" w:rsidTr="00D5472F">
        <w:trPr>
          <w:trHeight w:val="307"/>
        </w:trPr>
        <w:tc>
          <w:tcPr>
            <w:tcW w:w="1968"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Коробка передач</w:t>
            </w:r>
          </w:p>
        </w:tc>
        <w:tc>
          <w:tcPr>
            <w:tcW w:w="3240"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Корпус</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Трещина</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Подвеска</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Износ</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Ослабление</w:t>
            </w:r>
          </w:p>
        </w:tc>
      </w:tr>
      <w:tr w:rsidR="00D5472F" w:rsidRPr="00D5472F" w:rsidTr="00D5472F">
        <w:trPr>
          <w:trHeight w:val="307"/>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Упор</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Износ</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Ослабление</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Система смазки</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Дефект смазки</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Загрязнение смазки</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Старение смазки</w:t>
            </w:r>
          </w:p>
        </w:tc>
      </w:tr>
      <w:tr w:rsidR="00D5472F" w:rsidRPr="00D5472F" w:rsidTr="00D5472F">
        <w:trPr>
          <w:trHeight w:val="307"/>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Повреждение системы смазки</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Повреждение смазочного насоса</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Засорение фильтров</w:t>
            </w:r>
          </w:p>
        </w:tc>
      </w:tr>
      <w:tr w:rsidR="00D5472F" w:rsidRPr="00D5472F" w:rsidTr="00D5472F">
        <w:trPr>
          <w:trHeight w:val="302"/>
        </w:trPr>
        <w:tc>
          <w:tcPr>
            <w:tcW w:w="1968"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Засорение форсунок</w:t>
            </w:r>
          </w:p>
        </w:tc>
      </w:tr>
      <w:tr w:rsidR="00D5472F" w:rsidRPr="00D5472F" w:rsidTr="00D5472F">
        <w:trPr>
          <w:trHeight w:val="302"/>
        </w:trPr>
        <w:tc>
          <w:tcPr>
            <w:tcW w:w="1968"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Коробка передач -</w:t>
            </w:r>
          </w:p>
        </w:tc>
        <w:tc>
          <w:tcPr>
            <w:tcW w:w="3240"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Зубчатое колесо</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зуба</w:t>
            </w:r>
          </w:p>
        </w:tc>
      </w:tr>
      <w:tr w:rsidR="00D5472F" w:rsidRPr="00D5472F" w:rsidTr="00D5472F">
        <w:trPr>
          <w:trHeight w:val="307"/>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Червяная передача</w:t>
            </w:r>
          </w:p>
        </w:tc>
        <w:tc>
          <w:tcPr>
            <w:tcW w:w="3240"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Дефект смазки</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Подшипник</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подшипника</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Дефект смазки</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Шестерня</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зуба</w:t>
            </w:r>
          </w:p>
        </w:tc>
      </w:tr>
      <w:tr w:rsidR="00D5472F" w:rsidRPr="00D5472F" w:rsidTr="00D5472F">
        <w:trPr>
          <w:trHeight w:val="307"/>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Дефект смазки</w:t>
            </w:r>
          </w:p>
        </w:tc>
      </w:tr>
      <w:tr w:rsidR="00D5472F" w:rsidRPr="00D5472F" w:rsidTr="00D5472F">
        <w:trPr>
          <w:trHeight w:val="302"/>
        </w:trPr>
        <w:tc>
          <w:tcPr>
            <w:tcW w:w="1968"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Вал</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Трещина</w:t>
            </w:r>
          </w:p>
        </w:tc>
      </w:tr>
      <w:tr w:rsidR="00D5472F" w:rsidRPr="00D5472F" w:rsidTr="00D5472F">
        <w:trPr>
          <w:trHeight w:val="302"/>
        </w:trPr>
        <w:tc>
          <w:tcPr>
            <w:tcW w:w="1968"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Коробка передач -</w:t>
            </w:r>
          </w:p>
        </w:tc>
        <w:tc>
          <w:tcPr>
            <w:tcW w:w="3240"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Водило</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Дефект смазки</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Планетарная передача</w:t>
            </w:r>
          </w:p>
        </w:tc>
        <w:tc>
          <w:tcPr>
            <w:tcW w:w="3240"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Подшипник сателлита</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подшипника</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Дефект смазки</w:t>
            </w:r>
          </w:p>
        </w:tc>
      </w:tr>
      <w:tr w:rsidR="00D5472F" w:rsidRPr="00D5472F" w:rsidTr="00D5472F">
        <w:trPr>
          <w:trHeight w:val="307"/>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Сателлит</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зуба</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Дефект смазки</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Коронная шестерня</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зуба</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Дефект смазки</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Солнечная шестерня</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зуба</w:t>
            </w:r>
          </w:p>
        </w:tc>
      </w:tr>
      <w:tr w:rsidR="00D5472F" w:rsidRPr="00D5472F" w:rsidTr="00D5472F">
        <w:trPr>
          <w:trHeight w:val="307"/>
        </w:trPr>
        <w:tc>
          <w:tcPr>
            <w:tcW w:w="1968"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Дефект смазки</w:t>
            </w:r>
          </w:p>
        </w:tc>
      </w:tr>
      <w:tr w:rsidR="00D5472F" w:rsidRPr="00D5472F" w:rsidTr="00D5472F">
        <w:trPr>
          <w:trHeight w:val="302"/>
        </w:trPr>
        <w:tc>
          <w:tcPr>
            <w:tcW w:w="1968"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Опорный подшипник</w:t>
            </w:r>
          </w:p>
        </w:tc>
        <w:tc>
          <w:tcPr>
            <w:tcW w:w="3240"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подшипника</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proofErr w:type="spellStart"/>
            <w:r w:rsidRPr="00D5472F">
              <w:rPr>
                <w:rFonts w:ascii="Times New Roman" w:eastAsiaTheme="minorEastAsia" w:hAnsi="Times New Roman" w:cs="Times New Roman"/>
                <w:szCs w:val="28"/>
                <w:lang w:eastAsia="en-US"/>
              </w:rPr>
              <w:t>Несоосность</w:t>
            </w:r>
            <w:proofErr w:type="spellEnd"/>
          </w:p>
        </w:tc>
      </w:tr>
      <w:tr w:rsidR="00D5472F" w:rsidRPr="00D5472F" w:rsidTr="00D5472F">
        <w:trPr>
          <w:trHeight w:val="302"/>
        </w:trPr>
        <w:tc>
          <w:tcPr>
            <w:tcW w:w="1968"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Дефект смазки</w:t>
            </w:r>
          </w:p>
        </w:tc>
      </w:tr>
      <w:tr w:rsidR="00D5472F" w:rsidRPr="00D5472F" w:rsidTr="00D5472F">
        <w:trPr>
          <w:trHeight w:val="302"/>
        </w:trPr>
        <w:tc>
          <w:tcPr>
            <w:tcW w:w="1968"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Низкооборотный вал</w:t>
            </w:r>
          </w:p>
        </w:tc>
        <w:tc>
          <w:tcPr>
            <w:tcW w:w="3240"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Трещина</w:t>
            </w:r>
          </w:p>
        </w:tc>
      </w:tr>
      <w:tr w:rsidR="00D5472F" w:rsidRPr="00D5472F" w:rsidTr="00D5472F">
        <w:trPr>
          <w:trHeight w:val="307"/>
        </w:trPr>
        <w:tc>
          <w:tcPr>
            <w:tcW w:w="1968"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Изгиб</w:t>
            </w:r>
          </w:p>
        </w:tc>
      </w:tr>
      <w:tr w:rsidR="00D5472F" w:rsidRPr="00D5472F" w:rsidTr="00D5472F">
        <w:trPr>
          <w:trHeight w:val="302"/>
        </w:trPr>
        <w:tc>
          <w:tcPr>
            <w:tcW w:w="1968" w:type="dxa"/>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Роторный модуль</w:t>
            </w:r>
          </w:p>
        </w:tc>
        <w:tc>
          <w:tcPr>
            <w:tcW w:w="3240"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Лопасть ротора</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Механическая неуравновешенность</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Аэродинамическая неуравновешенность</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Система управления шагом</w:t>
            </w: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Повреждение подшипника</w:t>
            </w:r>
          </w:p>
        </w:tc>
      </w:tr>
      <w:tr w:rsidR="00D5472F" w:rsidRPr="00D5472F" w:rsidTr="00D5472F">
        <w:trPr>
          <w:trHeight w:val="302"/>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Повреждение двигателя</w:t>
            </w:r>
          </w:p>
        </w:tc>
      </w:tr>
      <w:tr w:rsidR="00D5472F" w:rsidRPr="00D5472F" w:rsidTr="00D5472F">
        <w:trPr>
          <w:trHeight w:val="307"/>
        </w:trPr>
        <w:tc>
          <w:tcPr>
            <w:tcW w:w="1968" w:type="dxa"/>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Повреждение гидравлического насоса</w:t>
            </w:r>
          </w:p>
        </w:tc>
      </w:tr>
      <w:tr w:rsidR="00D5472F" w:rsidRPr="00D5472F" w:rsidTr="00D5472F">
        <w:trPr>
          <w:trHeight w:val="312"/>
        </w:trPr>
        <w:tc>
          <w:tcPr>
            <w:tcW w:w="1968" w:type="dxa"/>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0"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73" w:type="dxa"/>
            <w:gridSpan w:val="3"/>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Повреждение зубчатой передачи</w:t>
            </w:r>
          </w:p>
        </w:tc>
      </w:tr>
      <w:tr w:rsidR="00D5472F" w:rsidRPr="00D5472F" w:rsidTr="00D5472F">
        <w:trPr>
          <w:trHeight w:val="307"/>
        </w:trPr>
        <w:tc>
          <w:tcPr>
            <w:tcW w:w="1987"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Гондола</w:t>
            </w: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Система управления азимутальным приводом</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Повреждение подшипника</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Износ кольца</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зубчатой передачи</w:t>
            </w:r>
          </w:p>
        </w:tc>
      </w:tr>
      <w:tr w:rsidR="00D5472F" w:rsidRPr="00D5472F" w:rsidTr="00D5472F">
        <w:trPr>
          <w:trHeight w:val="307"/>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Деформация или повреждение кольца</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Повреждение двигателя</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Повреждение тормозной системы</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Заклинивание тормоза</w:t>
            </w:r>
          </w:p>
        </w:tc>
      </w:tr>
      <w:tr w:rsidR="00D5472F" w:rsidRPr="00D5472F" w:rsidTr="00D5472F">
        <w:trPr>
          <w:trHeight w:val="302"/>
        </w:trPr>
        <w:tc>
          <w:tcPr>
            <w:tcW w:w="1987"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proofErr w:type="spellStart"/>
            <w:r w:rsidRPr="00D5472F">
              <w:rPr>
                <w:rFonts w:ascii="Times New Roman" w:eastAsiaTheme="minorEastAsia" w:hAnsi="Times New Roman" w:cs="Times New Roman"/>
                <w:szCs w:val="28"/>
                <w:lang w:eastAsia="en-US"/>
              </w:rPr>
              <w:t>Соосность</w:t>
            </w:r>
            <w:proofErr w:type="spellEnd"/>
          </w:p>
        </w:tc>
      </w:tr>
      <w:tr w:rsidR="00D5472F" w:rsidRPr="00D5472F" w:rsidTr="00D5472F">
        <w:trPr>
          <w:trHeight w:val="307"/>
        </w:trPr>
        <w:tc>
          <w:tcPr>
            <w:tcW w:w="1987"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Гидросистема</w:t>
            </w: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Двигатель</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обмотки</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Повышенный нагрев</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Насос</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Повышенный нагрев</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Повреждение уплотнения</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Клапан давления</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Повреждение уплотнения</w:t>
            </w:r>
          </w:p>
        </w:tc>
      </w:tr>
      <w:tr w:rsidR="00D5472F" w:rsidRPr="00D5472F" w:rsidTr="00D5472F">
        <w:trPr>
          <w:trHeight w:val="307"/>
        </w:trPr>
        <w:tc>
          <w:tcPr>
            <w:tcW w:w="1987"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Фильтр</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Засорение</w:t>
            </w:r>
          </w:p>
        </w:tc>
      </w:tr>
      <w:tr w:rsidR="00D5472F" w:rsidRPr="00D5472F" w:rsidTr="00D5472F">
        <w:trPr>
          <w:trHeight w:val="302"/>
        </w:trPr>
        <w:tc>
          <w:tcPr>
            <w:tcW w:w="1987"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Мачта</w:t>
            </w: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Конструкция</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Усталость конструкции</w:t>
            </w:r>
          </w:p>
        </w:tc>
      </w:tr>
      <w:tr w:rsidR="00D5472F" w:rsidRPr="00D5472F" w:rsidTr="00D5472F">
        <w:trPr>
          <w:trHeight w:val="302"/>
        </w:trPr>
        <w:tc>
          <w:tcPr>
            <w:tcW w:w="1987"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Коррозия</w:t>
            </w:r>
          </w:p>
        </w:tc>
      </w:tr>
      <w:tr w:rsidR="00D5472F" w:rsidRPr="00D5472F" w:rsidTr="00D5472F">
        <w:trPr>
          <w:trHeight w:val="302"/>
        </w:trPr>
        <w:tc>
          <w:tcPr>
            <w:tcW w:w="1987"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Фундамент</w:t>
            </w: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proofErr w:type="spellStart"/>
            <w:r w:rsidRPr="00D5472F">
              <w:rPr>
                <w:rFonts w:ascii="Times New Roman" w:eastAsiaTheme="minorEastAsia" w:hAnsi="Times New Roman" w:cs="Times New Roman"/>
                <w:szCs w:val="28"/>
                <w:lang w:eastAsia="en-US"/>
              </w:rPr>
              <w:t>Монофундаментный</w:t>
            </w:r>
            <w:proofErr w:type="spellEnd"/>
            <w:r w:rsidRPr="00D5472F">
              <w:rPr>
                <w:rFonts w:ascii="Times New Roman" w:eastAsiaTheme="minorEastAsia" w:hAnsi="Times New Roman" w:cs="Times New Roman"/>
                <w:szCs w:val="28"/>
                <w:lang w:eastAsia="en-US"/>
              </w:rPr>
              <w:t xml:space="preserve"> столб</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Размыв грунта</w:t>
            </w:r>
          </w:p>
        </w:tc>
      </w:tr>
      <w:tr w:rsidR="00D5472F" w:rsidRPr="00D5472F" w:rsidTr="00D5472F">
        <w:trPr>
          <w:trHeight w:val="307"/>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Эрозия</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Коррозия</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Треножная опора</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Эрозия</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Коррозия</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Гравитационный фундамент</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Размыв грунта</w:t>
            </w:r>
          </w:p>
        </w:tc>
      </w:tr>
      <w:tr w:rsidR="00D5472F" w:rsidRPr="00D5472F" w:rsidTr="00D5472F">
        <w:trPr>
          <w:trHeight w:val="307"/>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Эрозия</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Переходный элемент</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Сдвиги в цементном слое</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Разрушение цементного слоя</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Кронштейн домкрата</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Усталость конструкции</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Болтовое соединение</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Усталость конструкции</w:t>
            </w:r>
          </w:p>
        </w:tc>
      </w:tr>
      <w:tr w:rsidR="00D5472F" w:rsidRPr="00D5472F" w:rsidTr="00D5472F">
        <w:trPr>
          <w:trHeight w:val="307"/>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Эрозия</w:t>
            </w:r>
          </w:p>
        </w:tc>
      </w:tr>
      <w:tr w:rsidR="00D5472F" w:rsidRPr="00D5472F" w:rsidTr="00D5472F">
        <w:trPr>
          <w:trHeight w:val="302"/>
        </w:trPr>
        <w:tc>
          <w:tcPr>
            <w:tcW w:w="1987"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Коррозия</w:t>
            </w:r>
          </w:p>
        </w:tc>
      </w:tr>
      <w:tr w:rsidR="00D5472F" w:rsidRPr="00D5472F" w:rsidTr="00D5472F">
        <w:trPr>
          <w:trHeight w:val="302"/>
        </w:trPr>
        <w:tc>
          <w:tcPr>
            <w:tcW w:w="1987"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Трансформатор</w:t>
            </w: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Обмотка</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Повреждение обмотки</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autoSpaceDE w:val="0"/>
              <w:autoSpaceDN w:val="0"/>
              <w:adjustRightInd w:val="0"/>
              <w:rPr>
                <w:rFonts w:ascii="Bookman Old Style" w:eastAsiaTheme="minorEastAsia" w:hAnsi="Bookman Old Style" w:cstheme="minorBidi"/>
                <w:color w:val="auto"/>
              </w:rPr>
            </w:pPr>
            <w:r w:rsidRPr="00D5472F">
              <w:rPr>
                <w:rFonts w:ascii="Times New Roman" w:eastAsiaTheme="minorEastAsia" w:hAnsi="Times New Roman" w:cs="Times New Roman"/>
                <w:szCs w:val="28"/>
                <w:lang w:eastAsia="en-US"/>
              </w:rPr>
              <w:t>Повышенный нагрев</w:t>
            </w:r>
          </w:p>
        </w:tc>
      </w:tr>
      <w:tr w:rsidR="00D5472F" w:rsidRPr="00D5472F" w:rsidTr="00D5472F">
        <w:trPr>
          <w:trHeight w:val="302"/>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Сердечник</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autoSpaceDE w:val="0"/>
              <w:autoSpaceDN w:val="0"/>
              <w:adjustRightInd w:val="0"/>
              <w:rPr>
                <w:rFonts w:ascii="Bookman Old Style" w:eastAsiaTheme="minorEastAsia" w:hAnsi="Bookman Old Style" w:cstheme="minorBidi"/>
                <w:color w:val="auto"/>
              </w:rPr>
            </w:pPr>
            <w:r w:rsidRPr="00D5472F">
              <w:rPr>
                <w:rFonts w:ascii="Times New Roman" w:eastAsiaTheme="minorEastAsia" w:hAnsi="Times New Roman" w:cs="Times New Roman"/>
                <w:szCs w:val="28"/>
                <w:lang w:eastAsia="en-US"/>
              </w:rPr>
              <w:t>Повышенный нагрев</w:t>
            </w:r>
          </w:p>
        </w:tc>
      </w:tr>
      <w:tr w:rsidR="00D5472F" w:rsidRPr="00D5472F" w:rsidTr="00D5472F">
        <w:trPr>
          <w:trHeight w:val="307"/>
        </w:trPr>
        <w:tc>
          <w:tcPr>
            <w:tcW w:w="1987" w:type="dxa"/>
            <w:gridSpan w:val="2"/>
            <w:tcBorders>
              <w:top w:val="nil"/>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Масляная система</w:t>
            </w: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Старение масла</w:t>
            </w:r>
          </w:p>
        </w:tc>
      </w:tr>
      <w:tr w:rsidR="00D5472F" w:rsidRPr="00D5472F" w:rsidTr="00D5472F">
        <w:trPr>
          <w:trHeight w:val="302"/>
        </w:trPr>
        <w:tc>
          <w:tcPr>
            <w:tcW w:w="1987"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3245"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4549"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Повышенный нагрев</w:t>
            </w:r>
          </w:p>
        </w:tc>
      </w:tr>
      <w:tr w:rsidR="00D5472F" w:rsidRPr="00D5472F" w:rsidTr="00D5472F">
        <w:trPr>
          <w:trHeight w:val="302"/>
        </w:trPr>
        <w:tc>
          <w:tcPr>
            <w:tcW w:w="1987"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Коммутационное оборудование</w:t>
            </w:r>
          </w:p>
        </w:tc>
        <w:tc>
          <w:tcPr>
            <w:tcW w:w="7794" w:type="dxa"/>
            <w:gridSpan w:val="4"/>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Повреждение автомата защиты сети</w:t>
            </w:r>
          </w:p>
        </w:tc>
      </w:tr>
      <w:tr w:rsidR="00D5472F" w:rsidRPr="00D5472F" w:rsidTr="00D5472F">
        <w:trPr>
          <w:trHeight w:val="302"/>
        </w:trPr>
        <w:tc>
          <w:tcPr>
            <w:tcW w:w="1987" w:type="dxa"/>
            <w:gridSpan w:val="2"/>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Система управления</w:t>
            </w:r>
          </w:p>
        </w:tc>
        <w:tc>
          <w:tcPr>
            <w:tcW w:w="7794" w:type="dxa"/>
            <w:gridSpan w:val="4"/>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Нет данных</w:t>
            </w:r>
          </w:p>
        </w:tc>
      </w:tr>
      <w:tr w:rsidR="00D5472F" w:rsidRPr="00D5472F" w:rsidTr="00D5472F">
        <w:trPr>
          <w:trHeight w:val="302"/>
        </w:trPr>
        <w:tc>
          <w:tcPr>
            <w:tcW w:w="1987" w:type="dxa"/>
            <w:gridSpan w:val="2"/>
            <w:tcBorders>
              <w:top w:val="single" w:sz="6" w:space="0" w:color="auto"/>
              <w:left w:val="single" w:sz="6" w:space="0" w:color="auto"/>
              <w:bottom w:val="nil"/>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Система CMS</w:t>
            </w:r>
          </w:p>
        </w:tc>
        <w:tc>
          <w:tcPr>
            <w:tcW w:w="7794" w:type="dxa"/>
            <w:gridSpan w:val="4"/>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Неисправность датчика</w:t>
            </w:r>
          </w:p>
        </w:tc>
      </w:tr>
      <w:tr w:rsidR="00D5472F" w:rsidRPr="00D5472F" w:rsidTr="00D5472F">
        <w:trPr>
          <w:trHeight w:val="322"/>
        </w:trPr>
        <w:tc>
          <w:tcPr>
            <w:tcW w:w="1987" w:type="dxa"/>
            <w:gridSpan w:val="2"/>
            <w:tcBorders>
              <w:top w:val="nil"/>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color w:val="auto"/>
                <w:szCs w:val="28"/>
              </w:rPr>
            </w:pPr>
          </w:p>
        </w:tc>
        <w:tc>
          <w:tcPr>
            <w:tcW w:w="7794" w:type="dxa"/>
            <w:gridSpan w:val="4"/>
            <w:tcBorders>
              <w:top w:val="single" w:sz="6" w:space="0" w:color="auto"/>
              <w:left w:val="single" w:sz="6" w:space="0" w:color="auto"/>
              <w:bottom w:val="single" w:sz="6" w:space="0" w:color="auto"/>
              <w:right w:val="single" w:sz="6" w:space="0" w:color="auto"/>
            </w:tcBorders>
          </w:tcPr>
          <w:p w:rsidR="00D5472F" w:rsidRPr="00D5472F" w:rsidRDefault="00D5472F" w:rsidP="00D5472F">
            <w:pPr>
              <w:widowControl/>
              <w:autoSpaceDE w:val="0"/>
              <w:autoSpaceDN w:val="0"/>
              <w:adjustRightInd w:val="0"/>
              <w:jc w:val="both"/>
              <w:rPr>
                <w:rFonts w:ascii="Times New Roman" w:eastAsiaTheme="minorEastAsia" w:hAnsi="Times New Roman" w:cs="Times New Roman"/>
                <w:szCs w:val="28"/>
                <w:lang w:eastAsia="en-US"/>
              </w:rPr>
            </w:pPr>
            <w:r w:rsidRPr="00D5472F">
              <w:rPr>
                <w:rFonts w:ascii="Times New Roman" w:eastAsiaTheme="minorEastAsia" w:hAnsi="Times New Roman" w:cs="Times New Roman"/>
                <w:szCs w:val="28"/>
                <w:lang w:eastAsia="en-US"/>
              </w:rPr>
              <w:t>Обрыв соединения с CMS</w:t>
            </w:r>
          </w:p>
        </w:tc>
      </w:tr>
    </w:tbl>
    <w:p w:rsidR="00D5472F" w:rsidRPr="00D5472F" w:rsidRDefault="00D5472F" w:rsidP="00D5472F">
      <w:pPr>
        <w:widowControl/>
        <w:autoSpaceDE w:val="0"/>
        <w:autoSpaceDN w:val="0"/>
        <w:adjustRightInd w:val="0"/>
        <w:jc w:val="both"/>
        <w:rPr>
          <w:rFonts w:ascii="Times New Roman" w:eastAsiaTheme="minorEastAsia" w:hAnsi="Times New Roman" w:cs="Times New Roman"/>
          <w:sz w:val="28"/>
          <w:szCs w:val="28"/>
          <w:lang w:eastAsia="en-US"/>
        </w:rPr>
        <w:sectPr w:rsidR="00D5472F" w:rsidRPr="00D5472F" w:rsidSect="00D5472F">
          <w:pgSz w:w="11909" w:h="16834"/>
          <w:pgMar w:top="1134" w:right="851" w:bottom="1134" w:left="1418" w:header="720" w:footer="720" w:gutter="0"/>
          <w:cols w:space="720"/>
          <w:noEndnote/>
          <w:docGrid w:linePitch="326"/>
        </w:sectPr>
      </w:pPr>
    </w:p>
    <w:p w:rsidR="00D5472F" w:rsidRPr="008C464B" w:rsidRDefault="00D5472F" w:rsidP="00D5472F">
      <w:pPr>
        <w:widowControl/>
        <w:autoSpaceDE w:val="0"/>
        <w:autoSpaceDN w:val="0"/>
        <w:adjustRightInd w:val="0"/>
        <w:jc w:val="center"/>
        <w:rPr>
          <w:rFonts w:ascii="Times New Roman" w:eastAsiaTheme="minorEastAsia" w:hAnsi="Times New Roman" w:cs="Times New Roman"/>
          <w:b/>
          <w:bCs/>
          <w:lang w:eastAsia="en-US"/>
        </w:rPr>
      </w:pPr>
      <w:r w:rsidRPr="008C464B">
        <w:rPr>
          <w:rFonts w:ascii="Times New Roman" w:eastAsiaTheme="minorEastAsia" w:hAnsi="Times New Roman" w:cs="Times New Roman"/>
          <w:b/>
          <w:bCs/>
          <w:lang w:eastAsia="en-US"/>
        </w:rPr>
        <w:lastRenderedPageBreak/>
        <w:t>Приложение D</w:t>
      </w:r>
    </w:p>
    <w:p w:rsidR="00D5472F" w:rsidRPr="008C464B" w:rsidRDefault="00D5472F" w:rsidP="00D5472F">
      <w:pPr>
        <w:widowControl/>
        <w:autoSpaceDE w:val="0"/>
        <w:autoSpaceDN w:val="0"/>
        <w:adjustRightInd w:val="0"/>
        <w:jc w:val="center"/>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(справочное)</w:t>
      </w:r>
    </w:p>
    <w:p w:rsidR="00D5472F" w:rsidRPr="008C464B" w:rsidRDefault="00D5472F" w:rsidP="00D5472F">
      <w:pPr>
        <w:widowControl/>
        <w:autoSpaceDE w:val="0"/>
        <w:autoSpaceDN w:val="0"/>
        <w:adjustRightInd w:val="0"/>
        <w:jc w:val="center"/>
        <w:rPr>
          <w:rFonts w:ascii="Times New Roman" w:eastAsiaTheme="minorEastAsia" w:hAnsi="Times New Roman" w:cs="Times New Roman"/>
          <w:b/>
          <w:bCs/>
          <w:lang w:eastAsia="en-US"/>
        </w:rPr>
      </w:pPr>
    </w:p>
    <w:p w:rsidR="00D5472F" w:rsidRPr="008C464B" w:rsidRDefault="00D5472F" w:rsidP="00D5472F">
      <w:pPr>
        <w:widowControl/>
        <w:autoSpaceDE w:val="0"/>
        <w:autoSpaceDN w:val="0"/>
        <w:adjustRightInd w:val="0"/>
        <w:jc w:val="center"/>
        <w:rPr>
          <w:rFonts w:ascii="Times New Roman" w:eastAsiaTheme="minorEastAsia" w:hAnsi="Times New Roman" w:cs="Times New Roman"/>
          <w:b/>
          <w:bCs/>
          <w:lang w:eastAsia="en-US"/>
        </w:rPr>
      </w:pPr>
      <w:r w:rsidRPr="008C464B">
        <w:rPr>
          <w:rFonts w:ascii="Times New Roman" w:eastAsiaTheme="minorEastAsia" w:hAnsi="Times New Roman" w:cs="Times New Roman"/>
          <w:b/>
          <w:bCs/>
          <w:lang w:eastAsia="en-US"/>
        </w:rPr>
        <w:t>Краткое введение в концепцию анализа FMECA</w:t>
      </w:r>
    </w:p>
    <w:p w:rsidR="00D5472F" w:rsidRPr="008C464B" w:rsidRDefault="00D5472F" w:rsidP="00D5472F">
      <w:pPr>
        <w:widowControl/>
        <w:autoSpaceDE w:val="0"/>
        <w:autoSpaceDN w:val="0"/>
        <w:adjustRightInd w:val="0"/>
        <w:jc w:val="center"/>
        <w:rPr>
          <w:rFonts w:ascii="Times New Roman" w:eastAsiaTheme="minorEastAsia" w:hAnsi="Times New Roman" w:cs="Times New Roman"/>
          <w:b/>
          <w:bCs/>
          <w:lang w:eastAsia="en-US"/>
        </w:rPr>
      </w:pP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b/>
          <w:bCs/>
          <w:lang w:eastAsia="en-US"/>
        </w:rPr>
      </w:pPr>
      <w:r w:rsidRPr="008C464B">
        <w:rPr>
          <w:rFonts w:ascii="Times New Roman" w:eastAsiaTheme="minorEastAsia" w:hAnsi="Times New Roman" w:cs="Times New Roman"/>
          <w:b/>
          <w:bCs/>
          <w:lang w:eastAsia="en-US"/>
        </w:rPr>
        <w:t>D.1</w:t>
      </w:r>
      <w:proofErr w:type="gramStart"/>
      <w:r w:rsidRPr="008C464B">
        <w:rPr>
          <w:rFonts w:ascii="Times New Roman" w:eastAsiaTheme="minorEastAsia" w:hAnsi="Times New Roman" w:cs="Times New Roman"/>
          <w:b/>
          <w:bCs/>
          <w:lang w:eastAsia="en-US"/>
        </w:rPr>
        <w:t xml:space="preserve"> Т</w:t>
      </w:r>
      <w:proofErr w:type="gramEnd"/>
      <w:r w:rsidRPr="008C464B">
        <w:rPr>
          <w:rFonts w:ascii="Times New Roman" w:eastAsiaTheme="minorEastAsia" w:hAnsi="Times New Roman" w:cs="Times New Roman"/>
          <w:b/>
          <w:bCs/>
          <w:lang w:eastAsia="en-US"/>
        </w:rPr>
        <w:t>ри разных типа</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a) FMECA проекта проводится для предупреждения повреждений на стадии проектировании оборудования с учетом всех типов повреждений, которые могут иметь место в течение всего срока службы оборудования.</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 xml:space="preserve">b) FMECA процесса </w:t>
      </w:r>
      <w:proofErr w:type="gramStart"/>
      <w:r w:rsidRPr="008C464B">
        <w:rPr>
          <w:rFonts w:ascii="Times New Roman" w:eastAsiaTheme="minorEastAsia" w:hAnsi="Times New Roman" w:cs="Times New Roman"/>
          <w:lang w:eastAsia="en-US"/>
        </w:rPr>
        <w:t>сосредоточен</w:t>
      </w:r>
      <w:proofErr w:type="gramEnd"/>
      <w:r w:rsidRPr="008C464B">
        <w:rPr>
          <w:rFonts w:ascii="Times New Roman" w:eastAsiaTheme="minorEastAsia" w:hAnsi="Times New Roman" w:cs="Times New Roman"/>
          <w:lang w:eastAsia="en-US"/>
        </w:rPr>
        <w:t xml:space="preserve"> на проблемах, связанных с тем, как оборудование было изготовлено, обслуживалось или эксплуатировалось.</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c) FMECA системы проводят с целью поиска потенциальных проблем и узких мест более крупных процессов, таких как полный технологический процесс производства продукции.</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Случай b) процесса FMECA используется в этом документе.</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b/>
          <w:bCs/>
          <w:lang w:eastAsia="en-US"/>
        </w:rPr>
      </w:pPr>
      <w:r w:rsidRPr="008C464B">
        <w:rPr>
          <w:rFonts w:ascii="Times New Roman" w:eastAsiaTheme="minorEastAsia" w:hAnsi="Times New Roman" w:cs="Times New Roman"/>
          <w:b/>
          <w:bCs/>
          <w:lang w:eastAsia="en-US"/>
        </w:rPr>
        <w:t>D.2</w:t>
      </w:r>
      <w:proofErr w:type="gramStart"/>
      <w:r w:rsidRPr="008C464B">
        <w:rPr>
          <w:rFonts w:ascii="Times New Roman" w:eastAsiaTheme="minorEastAsia" w:hAnsi="Times New Roman" w:cs="Times New Roman"/>
          <w:b/>
          <w:bCs/>
          <w:lang w:eastAsia="en-US"/>
        </w:rPr>
        <w:t xml:space="preserve"> Д</w:t>
      </w:r>
      <w:proofErr w:type="gramEnd"/>
      <w:r w:rsidRPr="008C464B">
        <w:rPr>
          <w:rFonts w:ascii="Times New Roman" w:eastAsiaTheme="minorEastAsia" w:hAnsi="Times New Roman" w:cs="Times New Roman"/>
          <w:b/>
          <w:bCs/>
          <w:lang w:eastAsia="en-US"/>
        </w:rPr>
        <w:t>ва подхода</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а) Подход снизу вверх. Подход снизу вверх используется, когда принято решение о концепции системы. Каждый компонент системы изучается последовательно, начиная с самого нижнего уровня. Подход снизу вверх также называется аппаратным подходом. Анализ завершается после рассмотрения всех компонентов.</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b) Подход сверху вниз. Подход сверху вниз обычно используется на ранней стадии проектирования, прежде чем будет принято решение о структуре всей системы. Анализ обычно является функционально ориентированным. Анализ начинается с рассмотрения основных функций системы с точки зрения их возможных сбоев. При анализе обычно приоритет отдается функциональным повреждениям со значительными последствиями. При этом нет необходимости в доскональном анализе. Подход сверху вниз также может быть применен в существующей системе, чтобы сосредоточиться на проблемных областях.</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В данном документе используется случай b) подхода сверху вниз.</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b/>
          <w:bCs/>
          <w:lang w:eastAsia="en-US"/>
        </w:rPr>
      </w:pP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b/>
          <w:bCs/>
          <w:lang w:eastAsia="en-US"/>
        </w:rPr>
      </w:pPr>
      <w:r w:rsidRPr="008C464B">
        <w:rPr>
          <w:rFonts w:ascii="Times New Roman" w:eastAsiaTheme="minorEastAsia" w:hAnsi="Times New Roman" w:cs="Times New Roman"/>
          <w:b/>
          <w:bCs/>
          <w:lang w:eastAsia="en-US"/>
        </w:rPr>
        <w:t xml:space="preserve">D.3 Ранжирование результата </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b/>
          <w:bCs/>
          <w:lang w:eastAsia="en-US"/>
        </w:rPr>
      </w:pPr>
      <w:r w:rsidRPr="008C464B">
        <w:rPr>
          <w:rFonts w:ascii="Times New Roman" w:eastAsiaTheme="minorEastAsia" w:hAnsi="Times New Roman" w:cs="Times New Roman"/>
          <w:b/>
          <w:bCs/>
          <w:lang w:eastAsia="en-US"/>
        </w:rPr>
        <w:t xml:space="preserve">D.3.1 Общий принцип FMECA </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smallCaps/>
          <w:spacing w:val="-10"/>
          <w:lang w:eastAsia="en-US"/>
        </w:rPr>
      </w:pPr>
      <w:r w:rsidRPr="008C464B">
        <w:rPr>
          <w:rFonts w:ascii="Times New Roman" w:eastAsiaTheme="minorEastAsia" w:hAnsi="Times New Roman" w:cs="Times New Roman"/>
          <w:lang w:eastAsia="en-US"/>
        </w:rPr>
        <w:t>Целью большинства FMECA является определение риска определенного вида повреждения для системы. Это достигается через использование числа приоритета риска (</w:t>
      </w:r>
      <w:r w:rsidRPr="008C464B">
        <w:rPr>
          <w:rFonts w:ascii="Times New Roman" w:eastAsiaTheme="minorEastAsia" w:hAnsi="Times New Roman" w:cs="Times New Roman"/>
          <w:smallCaps/>
          <w:spacing w:val="-10"/>
          <w:lang w:eastAsia="en-US"/>
        </w:rPr>
        <w:t>"</w:t>
      </w:r>
      <w:proofErr w:type="spellStart"/>
      <w:r w:rsidRPr="008C464B">
        <w:rPr>
          <w:rFonts w:ascii="Times New Roman" w:eastAsiaTheme="minorEastAsia" w:hAnsi="Times New Roman" w:cs="Times New Roman"/>
          <w:smallCaps/>
          <w:spacing w:val="-10"/>
          <w:lang w:eastAsia="en-US"/>
        </w:rPr>
        <w:t>rp</w:t>
      </w:r>
      <w:proofErr w:type="spellEnd"/>
      <w:r w:rsidRPr="008C464B">
        <w:rPr>
          <w:rFonts w:ascii="Times New Roman" w:eastAsiaTheme="minorEastAsia" w:hAnsi="Times New Roman" w:cs="Times New Roman"/>
          <w:smallCaps/>
          <w:spacing w:val="-10"/>
          <w:lang w:eastAsia="en-US"/>
        </w:rPr>
        <w:t>).</w:t>
      </w:r>
    </w:p>
    <w:p w:rsidR="00D5472F" w:rsidRPr="00691DFE"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 xml:space="preserve">Ранжирование может осуществляться по шкале от 1 до 10. Чем меньше </w:t>
      </w:r>
      <w:r w:rsidRPr="008C464B">
        <w:rPr>
          <w:rFonts w:ascii="Times New Roman" w:eastAsiaTheme="minorEastAsia" w:hAnsi="Times New Roman" w:cs="Times New Roman"/>
          <w:smallCaps/>
          <w:spacing w:val="-10"/>
          <w:lang w:eastAsia="en-US"/>
        </w:rPr>
        <w:t>"</w:t>
      </w:r>
      <w:proofErr w:type="spellStart"/>
      <w:r w:rsidRPr="008C464B">
        <w:rPr>
          <w:rFonts w:ascii="Times New Roman" w:eastAsiaTheme="minorEastAsia" w:hAnsi="Times New Roman" w:cs="Times New Roman"/>
          <w:smallCaps/>
          <w:spacing w:val="-10"/>
          <w:lang w:eastAsia="en-US"/>
        </w:rPr>
        <w:t>rp</w:t>
      </w:r>
      <w:proofErr w:type="spellEnd"/>
      <w:r w:rsidRPr="008C464B">
        <w:rPr>
          <w:rFonts w:ascii="Times New Roman" w:eastAsiaTheme="minorEastAsia" w:hAnsi="Times New Roman" w:cs="Times New Roman"/>
          <w:smallCaps/>
          <w:spacing w:val="-10"/>
          <w:lang w:eastAsia="en-US"/>
        </w:rPr>
        <w:t>, тем лучше</w:t>
      </w:r>
      <w:r w:rsidRPr="008C464B">
        <w:rPr>
          <w:rFonts w:ascii="Times New Roman" w:eastAsiaTheme="minorEastAsia" w:hAnsi="Times New Roman" w:cs="Times New Roman"/>
          <w:lang w:eastAsia="en-US"/>
        </w:rPr>
        <w:t>. Число приоритета риска определяется по формуле (D.1):</w:t>
      </w:r>
    </w:p>
    <w:p w:rsidR="00D5472F" w:rsidRPr="008C464B" w:rsidRDefault="00212B84" w:rsidP="00D5472F">
      <w:pPr>
        <w:widowControl/>
        <w:autoSpaceDE w:val="0"/>
        <w:autoSpaceDN w:val="0"/>
        <w:adjustRightInd w:val="0"/>
        <w:ind w:firstLine="720"/>
        <w:jc w:val="right"/>
        <w:rPr>
          <w:rFonts w:ascii="Times New Roman" w:eastAsiaTheme="minorEastAsia" w:hAnsi="Times New Roman" w:cs="Times New Roman"/>
          <w:lang w:eastAsia="en-US"/>
        </w:rPr>
      </w:pPr>
      <m:oMath>
        <m:sSub>
          <m:sSubPr>
            <m:ctrlPr>
              <w:rPr>
                <w:rFonts w:ascii="Cambria Math" w:eastAsiaTheme="minorEastAsia" w:hAnsi="Cambria Math" w:cs="Times New Roman"/>
                <w:i/>
                <w:lang w:val="en-US" w:eastAsia="en-US"/>
              </w:rPr>
            </m:ctrlPr>
          </m:sSubPr>
          <m:e>
            <m:r>
              <w:rPr>
                <w:rFonts w:ascii="Cambria Math" w:eastAsiaTheme="minorEastAsia" w:hAnsi="Cambria Math" w:cs="Times New Roman"/>
                <w:lang w:val="en-US" w:eastAsia="en-US"/>
              </w:rPr>
              <m:t>n</m:t>
            </m:r>
          </m:e>
          <m:sub>
            <m:r>
              <w:rPr>
                <w:rFonts w:ascii="Cambria Math" w:eastAsiaTheme="minorEastAsia" w:hAnsi="Cambria Math" w:cs="Times New Roman"/>
                <w:lang w:val="en-US" w:eastAsia="en-US"/>
              </w:rPr>
              <m:t>RP</m:t>
            </m:r>
          </m:sub>
        </m:sSub>
        <m:r>
          <w:rPr>
            <w:rFonts w:ascii="Cambria Math" w:eastAsiaTheme="minorEastAsia" w:hAnsi="Cambria Math" w:cs="Times New Roman"/>
            <w:lang w:eastAsia="en-US"/>
          </w:rPr>
          <m:t>=</m:t>
        </m:r>
        <m:sSub>
          <m:sSubPr>
            <m:ctrlPr>
              <w:rPr>
                <w:rFonts w:ascii="Cambria Math" w:eastAsiaTheme="minorEastAsia" w:hAnsi="Cambria Math" w:cs="Times New Roman"/>
                <w:i/>
                <w:lang w:val="en-US" w:eastAsia="en-US"/>
              </w:rPr>
            </m:ctrlPr>
          </m:sSubPr>
          <m:e>
            <m:r>
              <w:rPr>
                <w:rFonts w:ascii="Cambria Math" w:eastAsiaTheme="minorEastAsia" w:hAnsi="Cambria Math" w:cs="Times New Roman"/>
                <w:lang w:val="en-US" w:eastAsia="en-US"/>
              </w:rPr>
              <m:t>r</m:t>
            </m:r>
          </m:e>
          <m:sub>
            <m:r>
              <w:rPr>
                <w:rFonts w:ascii="Cambria Math" w:eastAsiaTheme="minorEastAsia" w:hAnsi="Cambria Math" w:cs="Times New Roman"/>
                <w:lang w:val="en-US" w:eastAsia="en-US"/>
              </w:rPr>
              <m:t>OFM</m:t>
            </m:r>
          </m:sub>
        </m:sSub>
        <m:r>
          <w:rPr>
            <w:rFonts w:ascii="Cambria Math" w:eastAsiaTheme="minorEastAsia" w:hAnsi="Cambria Math" w:cs="Times New Roman"/>
            <w:lang w:eastAsia="en-US"/>
          </w:rPr>
          <m:t>×</m:t>
        </m:r>
        <m:sSub>
          <m:sSubPr>
            <m:ctrlPr>
              <w:rPr>
                <w:rFonts w:ascii="Cambria Math" w:eastAsiaTheme="minorEastAsia" w:hAnsi="Cambria Math" w:cs="Times New Roman"/>
                <w:i/>
                <w:lang w:val="en-US" w:eastAsia="en-US"/>
              </w:rPr>
            </m:ctrlPr>
          </m:sSubPr>
          <m:e>
            <m:r>
              <w:rPr>
                <w:rFonts w:ascii="Cambria Math" w:eastAsiaTheme="minorEastAsia" w:hAnsi="Cambria Math" w:cs="Times New Roman"/>
                <w:lang w:val="en-US" w:eastAsia="en-US"/>
              </w:rPr>
              <m:t>r</m:t>
            </m:r>
          </m:e>
          <m:sub>
            <m:r>
              <w:rPr>
                <w:rFonts w:ascii="Cambria Math" w:eastAsiaTheme="minorEastAsia" w:hAnsi="Cambria Math" w:cs="Times New Roman"/>
                <w:lang w:val="en-US" w:eastAsia="en-US"/>
              </w:rPr>
              <m:t>SFM</m:t>
            </m:r>
          </m:sub>
        </m:sSub>
        <m:r>
          <w:rPr>
            <w:rFonts w:ascii="Cambria Math" w:eastAsiaTheme="minorEastAsia" w:hAnsi="Cambria Math" w:cs="Times New Roman"/>
            <w:lang w:eastAsia="en-US"/>
          </w:rPr>
          <m:t>×</m:t>
        </m:r>
        <m:sSub>
          <m:sSubPr>
            <m:ctrlPr>
              <w:rPr>
                <w:rFonts w:ascii="Cambria Math" w:eastAsiaTheme="minorEastAsia" w:hAnsi="Cambria Math" w:cs="Times New Roman"/>
                <w:i/>
                <w:lang w:val="en-US" w:eastAsia="en-US"/>
              </w:rPr>
            </m:ctrlPr>
          </m:sSubPr>
          <m:e>
            <m:r>
              <w:rPr>
                <w:rFonts w:ascii="Cambria Math" w:eastAsiaTheme="minorEastAsia" w:hAnsi="Cambria Math" w:cs="Times New Roman"/>
                <w:lang w:val="en-US" w:eastAsia="en-US"/>
              </w:rPr>
              <m:t>r</m:t>
            </m:r>
          </m:e>
          <m:sub>
            <m:r>
              <w:rPr>
                <w:rFonts w:ascii="Cambria Math" w:eastAsiaTheme="minorEastAsia" w:hAnsi="Cambria Math" w:cs="Times New Roman"/>
                <w:lang w:val="en-US" w:eastAsia="en-US"/>
              </w:rPr>
              <m:t>LFD</m:t>
            </m:r>
          </m:sub>
        </m:sSub>
      </m:oMath>
      <w:r w:rsidR="00D5472F" w:rsidRPr="008C464B">
        <w:rPr>
          <w:rFonts w:ascii="Times New Roman" w:eastAsiaTheme="minorEastAsia" w:hAnsi="Times New Roman" w:cs="Times New Roman"/>
          <w:lang w:eastAsia="en-US"/>
        </w:rPr>
        <w:tab/>
      </w:r>
      <w:r w:rsidR="00D5472F" w:rsidRPr="008C464B">
        <w:rPr>
          <w:rFonts w:ascii="Times New Roman" w:eastAsiaTheme="minorEastAsia" w:hAnsi="Times New Roman" w:cs="Times New Roman"/>
          <w:lang w:eastAsia="en-US"/>
        </w:rPr>
        <w:tab/>
      </w:r>
      <w:r w:rsidR="00D5472F" w:rsidRPr="008C464B">
        <w:rPr>
          <w:rFonts w:ascii="Times New Roman" w:eastAsiaTheme="minorEastAsia" w:hAnsi="Times New Roman" w:cs="Times New Roman"/>
          <w:lang w:eastAsia="en-US"/>
        </w:rPr>
        <w:tab/>
      </w:r>
      <w:r w:rsidR="00D5472F" w:rsidRPr="008C464B">
        <w:rPr>
          <w:rFonts w:ascii="Times New Roman" w:eastAsiaTheme="minorEastAsia" w:hAnsi="Times New Roman" w:cs="Times New Roman"/>
          <w:lang w:eastAsia="en-US"/>
        </w:rPr>
        <w:tab/>
        <w:t>(D.1)</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 xml:space="preserve">где </w:t>
      </w:r>
      <w:proofErr w:type="spellStart"/>
      <w:r w:rsidRPr="008C464B">
        <w:rPr>
          <w:rFonts w:ascii="Times New Roman" w:eastAsiaTheme="minorEastAsia" w:hAnsi="Times New Roman" w:cs="Times New Roman"/>
          <w:i/>
          <w:lang w:eastAsia="en-US"/>
        </w:rPr>
        <w:t>r</w:t>
      </w:r>
      <w:r w:rsidRPr="008C464B">
        <w:rPr>
          <w:rFonts w:ascii="Times New Roman" w:eastAsiaTheme="minorEastAsia" w:hAnsi="Times New Roman" w:cs="Times New Roman"/>
          <w:vertAlign w:val="subscript"/>
          <w:lang w:eastAsia="en-US"/>
        </w:rPr>
        <w:t>OFM</w:t>
      </w:r>
      <w:proofErr w:type="spellEnd"/>
      <w:r w:rsidRPr="008C464B">
        <w:rPr>
          <w:rFonts w:ascii="Times New Roman" w:eastAsiaTheme="minorEastAsia" w:hAnsi="Times New Roman" w:cs="Times New Roman"/>
          <w:lang w:eastAsia="en-US"/>
        </w:rPr>
        <w:t xml:space="preserve"> – ранг появления данного вида повреждения;</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proofErr w:type="spellStart"/>
      <w:r w:rsidRPr="008C464B">
        <w:rPr>
          <w:rFonts w:ascii="Times New Roman" w:eastAsiaTheme="minorEastAsia" w:hAnsi="Times New Roman" w:cs="Times New Roman"/>
          <w:i/>
          <w:lang w:eastAsia="en-US"/>
        </w:rPr>
        <w:t>r</w:t>
      </w:r>
      <w:r w:rsidRPr="008C464B">
        <w:rPr>
          <w:rFonts w:ascii="Times New Roman" w:eastAsiaTheme="minorEastAsia" w:hAnsi="Times New Roman" w:cs="Times New Roman"/>
          <w:vertAlign w:val="subscript"/>
          <w:lang w:eastAsia="en-US"/>
        </w:rPr>
        <w:t>SFM</w:t>
      </w:r>
      <w:proofErr w:type="spellEnd"/>
      <w:r w:rsidRPr="008C464B">
        <w:rPr>
          <w:rFonts w:ascii="Times New Roman" w:eastAsiaTheme="minorEastAsia" w:hAnsi="Times New Roman" w:cs="Times New Roman"/>
          <w:lang w:eastAsia="en-US"/>
        </w:rPr>
        <w:t xml:space="preserve"> – ранг опасности вида повреждения;</w:t>
      </w:r>
    </w:p>
    <w:p w:rsidR="00D5472F" w:rsidRPr="00691DFE"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proofErr w:type="spellStart"/>
      <w:r w:rsidRPr="008C464B">
        <w:rPr>
          <w:rFonts w:ascii="Times New Roman" w:eastAsiaTheme="minorEastAsia" w:hAnsi="Times New Roman" w:cs="Times New Roman"/>
          <w:i/>
          <w:lang w:eastAsia="en-US"/>
        </w:rPr>
        <w:t>r</w:t>
      </w:r>
      <w:r w:rsidRPr="008C464B">
        <w:rPr>
          <w:rFonts w:ascii="Times New Roman" w:eastAsiaTheme="minorEastAsia" w:hAnsi="Times New Roman" w:cs="Times New Roman"/>
          <w:vertAlign w:val="subscript"/>
          <w:lang w:eastAsia="en-US"/>
        </w:rPr>
        <w:t>LFD</w:t>
      </w:r>
      <w:proofErr w:type="spellEnd"/>
      <w:r w:rsidRPr="008C464B">
        <w:rPr>
          <w:rFonts w:ascii="Times New Roman" w:eastAsiaTheme="minorEastAsia" w:hAnsi="Times New Roman" w:cs="Times New Roman"/>
          <w:lang w:eastAsia="en-US"/>
        </w:rPr>
        <w:t xml:space="preserve"> – ранг вероятности обнаружения повреждения, прежде чем система достигнет конечного пользователя.</w:t>
      </w:r>
    </w:p>
    <w:p w:rsidR="00D5472F" w:rsidRPr="00691DFE"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b/>
          <w:bCs/>
          <w:lang w:eastAsia="en-US"/>
        </w:rPr>
      </w:pPr>
      <w:r w:rsidRPr="008C464B">
        <w:rPr>
          <w:rFonts w:ascii="Times New Roman" w:eastAsiaTheme="minorEastAsia" w:hAnsi="Times New Roman" w:cs="Times New Roman"/>
          <w:b/>
          <w:bCs/>
          <w:lang w:eastAsia="en-US"/>
        </w:rPr>
        <w:t>D.3.2 Применение FMECA в настоящем документе</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В FMECA в этом документе результат определяет приоритет вида повреждения для мониторинга с использованием числа приоритета мониторинга (</w:t>
      </w:r>
      <w:r w:rsidRPr="008C464B">
        <w:rPr>
          <w:rFonts w:ascii="Times New Roman" w:eastAsiaTheme="minorEastAsia" w:hAnsi="Times New Roman" w:cs="Times New Roman"/>
          <w:i/>
          <w:lang w:val="en-US" w:eastAsia="en-US"/>
        </w:rPr>
        <w:t>n</w:t>
      </w:r>
      <w:r w:rsidRPr="008C464B">
        <w:rPr>
          <w:rFonts w:ascii="Times New Roman" w:eastAsiaTheme="minorEastAsia" w:hAnsi="Times New Roman" w:cs="Times New Roman"/>
          <w:vertAlign w:val="subscript"/>
          <w:lang w:eastAsia="en-US"/>
        </w:rPr>
        <w:t>MP</w:t>
      </w:r>
      <w:r w:rsidRPr="008C464B">
        <w:rPr>
          <w:rFonts w:ascii="Times New Roman" w:eastAsiaTheme="minorEastAsia" w:hAnsi="Times New Roman" w:cs="Times New Roman"/>
          <w:lang w:eastAsia="en-US"/>
        </w:rPr>
        <w:t>), рассчитанного на основе следующих показателей:</w:t>
      </w:r>
    </w:p>
    <w:p w:rsidR="00D5472F" w:rsidRPr="00691DFE" w:rsidRDefault="00212B84" w:rsidP="00D5472F">
      <w:pPr>
        <w:widowControl/>
        <w:autoSpaceDE w:val="0"/>
        <w:autoSpaceDN w:val="0"/>
        <w:adjustRightInd w:val="0"/>
        <w:ind w:firstLine="720"/>
        <w:jc w:val="both"/>
        <w:rPr>
          <w:rFonts w:ascii="Times New Roman" w:eastAsiaTheme="minorEastAsia" w:hAnsi="Times New Roman" w:cs="Times New Roman"/>
          <w:lang w:eastAsia="en-US"/>
        </w:rPr>
      </w:pPr>
      <w:hyperlink w:anchor="bookmark23" w:history="1">
        <w:r w:rsidR="00D5472F" w:rsidRPr="008C464B">
          <w:rPr>
            <w:rFonts w:ascii="Times New Roman" w:eastAsiaTheme="minorEastAsia" w:hAnsi="Times New Roman" w:cs="Times New Roman"/>
            <w:lang w:eastAsia="en-US"/>
          </w:rPr>
          <w:t>Таблицы 1</w:t>
        </w:r>
      </w:hyperlink>
      <w:r w:rsidR="00D5472F" w:rsidRPr="008C464B">
        <w:rPr>
          <w:rFonts w:ascii="Times New Roman" w:eastAsiaTheme="minorEastAsia" w:hAnsi="Times New Roman" w:cs="Times New Roman"/>
          <w:lang w:eastAsia="en-US"/>
        </w:rPr>
        <w:t xml:space="preserve"> и </w:t>
      </w:r>
      <w:hyperlink w:anchor="bookmark25" w:history="1">
        <w:r w:rsidR="00D5472F" w:rsidRPr="008C464B">
          <w:rPr>
            <w:rFonts w:ascii="Times New Roman" w:eastAsiaTheme="minorEastAsia" w:hAnsi="Times New Roman" w:cs="Times New Roman"/>
            <w:lang w:eastAsia="en-US"/>
          </w:rPr>
          <w:t>2</w:t>
        </w:r>
      </w:hyperlink>
      <w:r w:rsidR="00D5472F" w:rsidRPr="008C464B">
        <w:rPr>
          <w:rFonts w:ascii="Times New Roman" w:eastAsiaTheme="minorEastAsia" w:hAnsi="Times New Roman" w:cs="Times New Roman"/>
          <w:lang w:eastAsia="en-US"/>
        </w:rPr>
        <w:t xml:space="preserve"> обеспечивают оценку </w:t>
      </w:r>
      <w:r w:rsidR="00D5472F" w:rsidRPr="008C464B">
        <w:rPr>
          <w:rFonts w:ascii="Times New Roman" w:eastAsiaTheme="minorEastAsia" w:hAnsi="Times New Roman" w:cs="Times New Roman"/>
          <w:i/>
          <w:lang w:val="en-US" w:eastAsia="en-US"/>
        </w:rPr>
        <w:t>f</w:t>
      </w:r>
      <w:proofErr w:type="spellStart"/>
      <w:r w:rsidR="00D5472F" w:rsidRPr="008C464B">
        <w:rPr>
          <w:rFonts w:ascii="Times New Roman" w:eastAsiaTheme="minorEastAsia" w:hAnsi="Times New Roman" w:cs="Times New Roman"/>
          <w:smallCaps/>
          <w:spacing w:val="-10"/>
          <w:vertAlign w:val="subscript"/>
          <w:lang w:eastAsia="en-US"/>
        </w:rPr>
        <w:t>cr</w:t>
      </w:r>
      <w:proofErr w:type="spellEnd"/>
      <w:r w:rsidR="00D5472F" w:rsidRPr="008C464B">
        <w:rPr>
          <w:rFonts w:ascii="Times New Roman" w:eastAsiaTheme="minorEastAsia" w:hAnsi="Times New Roman" w:cs="Times New Roman"/>
          <w:smallCaps/>
          <w:spacing w:val="-10"/>
          <w:lang w:eastAsia="en-US"/>
        </w:rPr>
        <w:t xml:space="preserve"> </w:t>
      </w:r>
      <w:r w:rsidR="00D5472F" w:rsidRPr="008C464B">
        <w:rPr>
          <w:rFonts w:ascii="Times New Roman" w:eastAsiaTheme="minorEastAsia" w:hAnsi="Times New Roman" w:cs="Times New Roman"/>
          <w:lang w:eastAsia="en-US"/>
        </w:rPr>
        <w:t xml:space="preserve">и </w:t>
      </w:r>
      <w:r w:rsidR="00D5472F" w:rsidRPr="008C464B">
        <w:rPr>
          <w:rFonts w:ascii="Times New Roman" w:eastAsiaTheme="minorEastAsia" w:hAnsi="Times New Roman" w:cs="Times New Roman"/>
          <w:i/>
          <w:lang w:val="en-US" w:eastAsia="en-US"/>
        </w:rPr>
        <w:t>f</w:t>
      </w:r>
      <w:proofErr w:type="spellStart"/>
      <w:r w:rsidR="00D5472F" w:rsidRPr="008C464B">
        <w:rPr>
          <w:rFonts w:ascii="Times New Roman" w:eastAsiaTheme="minorEastAsia" w:hAnsi="Times New Roman" w:cs="Times New Roman"/>
          <w:smallCaps/>
          <w:spacing w:val="-10"/>
          <w:vertAlign w:val="subscript"/>
          <w:lang w:eastAsia="en-US"/>
        </w:rPr>
        <w:t>fmp</w:t>
      </w:r>
      <w:proofErr w:type="spellEnd"/>
      <w:r w:rsidR="00D5472F" w:rsidRPr="008C464B">
        <w:rPr>
          <w:rFonts w:ascii="Times New Roman" w:eastAsiaTheme="minorEastAsia" w:hAnsi="Times New Roman" w:cs="Times New Roman"/>
          <w:smallCaps/>
          <w:spacing w:val="-10"/>
          <w:lang w:eastAsia="en-US"/>
        </w:rPr>
        <w:t xml:space="preserve"> </w:t>
      </w:r>
      <w:r w:rsidR="00D5472F" w:rsidRPr="008C464B">
        <w:rPr>
          <w:rFonts w:ascii="Times New Roman" w:eastAsiaTheme="minorEastAsia" w:hAnsi="Times New Roman" w:cs="Times New Roman"/>
          <w:lang w:eastAsia="en-US"/>
        </w:rPr>
        <w:t>для разных компонентов ветровой турбины. Число приоритета мониторинга определяется по формуле (D.2):</w:t>
      </w:r>
    </w:p>
    <w:p w:rsidR="00D5472F" w:rsidRPr="00691DFE" w:rsidRDefault="00212B84" w:rsidP="00D5472F">
      <w:pPr>
        <w:widowControl/>
        <w:autoSpaceDE w:val="0"/>
        <w:autoSpaceDN w:val="0"/>
        <w:adjustRightInd w:val="0"/>
        <w:ind w:firstLine="720"/>
        <w:jc w:val="right"/>
        <w:rPr>
          <w:rFonts w:ascii="Times New Roman" w:eastAsiaTheme="minorEastAsia" w:hAnsi="Times New Roman" w:cs="Times New Roman"/>
          <w:lang w:eastAsia="en-US"/>
        </w:rPr>
      </w:pPr>
      <m:oMath>
        <m:sSub>
          <m:sSubPr>
            <m:ctrlPr>
              <w:rPr>
                <w:rStyle w:val="FontStyle99"/>
                <w:rFonts w:ascii="Cambria Math" w:hAnsi="Cambria Math" w:cs="Times New Roman"/>
                <w:b w:val="0"/>
                <w:bCs w:val="0"/>
                <w:i/>
                <w:sz w:val="24"/>
                <w:szCs w:val="24"/>
                <w:lang w:eastAsia="en-US"/>
              </w:rPr>
            </m:ctrlPr>
          </m:sSubPr>
          <m:e>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n</m:t>
                </m:r>
              </m:e>
              <m:sub>
                <m:r>
                  <w:rPr>
                    <w:rStyle w:val="FontStyle99"/>
                    <w:rFonts w:ascii="Cambria Math" w:hAnsi="Cambria Math" w:cs="Times New Roman"/>
                    <w:sz w:val="24"/>
                    <w:szCs w:val="24"/>
                    <w:lang w:eastAsia="en-US"/>
                  </w:rPr>
                  <m:t>MP</m:t>
                </m:r>
              </m:sub>
            </m:sSub>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CR</m:t>
            </m:r>
          </m:sub>
        </m:sSub>
        <m:r>
          <w:rPr>
            <w:rStyle w:val="FontStyle99"/>
            <w:rFonts w:ascii="Cambria Math" w:hAnsi="Cambria Math" w:cs="Times New Roman"/>
            <w:sz w:val="24"/>
            <w:szCs w:val="24"/>
            <w:lang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FMP</m:t>
            </m:r>
          </m:sub>
        </m:sSub>
      </m:oMath>
      <w:r w:rsidR="00D5472F" w:rsidRPr="008C464B">
        <w:rPr>
          <w:rFonts w:ascii="Times New Roman" w:eastAsiaTheme="minorEastAsia" w:hAnsi="Times New Roman" w:cs="Times New Roman"/>
          <w:smallCaps/>
          <w:spacing w:val="-10"/>
          <w:lang w:eastAsia="en-US"/>
        </w:rPr>
        <w:tab/>
      </w:r>
      <w:r w:rsidR="00D5472F" w:rsidRPr="008C464B">
        <w:rPr>
          <w:rFonts w:ascii="Times New Roman" w:eastAsiaTheme="minorEastAsia" w:hAnsi="Times New Roman" w:cs="Times New Roman"/>
          <w:smallCaps/>
          <w:spacing w:val="-10"/>
          <w:lang w:eastAsia="en-US"/>
        </w:rPr>
        <w:tab/>
      </w:r>
      <w:r w:rsidR="00D5472F" w:rsidRPr="008C464B">
        <w:rPr>
          <w:rFonts w:ascii="Times New Roman" w:eastAsiaTheme="minorEastAsia" w:hAnsi="Times New Roman" w:cs="Times New Roman"/>
          <w:smallCaps/>
          <w:spacing w:val="-10"/>
          <w:lang w:eastAsia="en-US"/>
        </w:rPr>
        <w:tab/>
      </w:r>
      <w:r w:rsidR="00D5472F" w:rsidRPr="008C464B">
        <w:rPr>
          <w:rFonts w:ascii="Times New Roman" w:eastAsiaTheme="minorEastAsia" w:hAnsi="Times New Roman" w:cs="Times New Roman"/>
          <w:smallCaps/>
          <w:spacing w:val="-10"/>
          <w:lang w:eastAsia="en-US"/>
        </w:rPr>
        <w:tab/>
      </w:r>
      <w:r w:rsidR="00D5472F" w:rsidRPr="008C464B">
        <w:rPr>
          <w:rFonts w:ascii="Times New Roman" w:eastAsiaTheme="minorEastAsia" w:hAnsi="Times New Roman" w:cs="Times New Roman"/>
          <w:smallCaps/>
          <w:spacing w:val="-10"/>
          <w:lang w:eastAsia="en-US"/>
        </w:rPr>
        <w:tab/>
      </w:r>
      <w:r w:rsidR="00D5472F" w:rsidRPr="008C464B">
        <w:rPr>
          <w:rFonts w:ascii="Times New Roman" w:eastAsiaTheme="minorEastAsia" w:hAnsi="Times New Roman" w:cs="Times New Roman"/>
          <w:lang w:eastAsia="en-US"/>
        </w:rPr>
        <w:t>(D.2)</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 xml:space="preserve">где </w:t>
      </w:r>
      <w:r w:rsidRPr="008C464B">
        <w:rPr>
          <w:rFonts w:ascii="Times New Roman" w:eastAsiaTheme="minorEastAsia" w:hAnsi="Times New Roman" w:cs="Times New Roman"/>
          <w:i/>
          <w:lang w:val="en-US" w:eastAsia="en-US"/>
        </w:rPr>
        <w:t>f</w:t>
      </w:r>
      <w:proofErr w:type="spellStart"/>
      <w:r w:rsidRPr="008C464B">
        <w:rPr>
          <w:rFonts w:ascii="Times New Roman" w:eastAsiaTheme="minorEastAsia" w:hAnsi="Times New Roman" w:cs="Times New Roman"/>
          <w:smallCaps/>
          <w:spacing w:val="-10"/>
          <w:vertAlign w:val="subscript"/>
          <w:lang w:eastAsia="en-US"/>
        </w:rPr>
        <w:t>cr</w:t>
      </w:r>
      <w:proofErr w:type="spellEnd"/>
      <w:r w:rsidRPr="008C464B">
        <w:rPr>
          <w:rFonts w:ascii="Times New Roman" w:eastAsiaTheme="minorEastAsia" w:hAnsi="Times New Roman" w:cs="Times New Roman"/>
          <w:lang w:eastAsia="en-US"/>
        </w:rPr>
        <w:t xml:space="preserve"> - показатель критичности, </w:t>
      </w:r>
      <w:proofErr w:type="spellStart"/>
      <w:r w:rsidRPr="008C464B">
        <w:rPr>
          <w:rFonts w:ascii="Times New Roman" w:eastAsiaTheme="minorEastAsia" w:hAnsi="Times New Roman" w:cs="Times New Roman"/>
          <w:lang w:eastAsia="en-US"/>
        </w:rPr>
        <w:t>т.e</w:t>
      </w:r>
      <w:proofErr w:type="spellEnd"/>
      <w:r w:rsidRPr="008C464B">
        <w:rPr>
          <w:rFonts w:ascii="Times New Roman" w:eastAsiaTheme="minorEastAsia" w:hAnsi="Times New Roman" w:cs="Times New Roman"/>
          <w:lang w:eastAsia="en-US"/>
        </w:rPr>
        <w:t>. критичность каждого компонента ветровой турбины;</w:t>
      </w:r>
    </w:p>
    <w:p w:rsidR="00D5472F" w:rsidRPr="00691DFE"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proofErr w:type="gramStart"/>
      <w:r w:rsidRPr="008C464B">
        <w:rPr>
          <w:rFonts w:ascii="Times New Roman" w:eastAsiaTheme="minorEastAsia" w:hAnsi="Times New Roman" w:cs="Times New Roman"/>
          <w:i/>
          <w:lang w:val="en-US" w:eastAsia="en-US"/>
        </w:rPr>
        <w:t>f</w:t>
      </w:r>
      <w:proofErr w:type="spellStart"/>
      <w:r w:rsidRPr="008C464B">
        <w:rPr>
          <w:rFonts w:ascii="Times New Roman" w:eastAsiaTheme="minorEastAsia" w:hAnsi="Times New Roman" w:cs="Times New Roman"/>
          <w:smallCaps/>
          <w:spacing w:val="-10"/>
          <w:vertAlign w:val="subscript"/>
          <w:lang w:eastAsia="en-US"/>
        </w:rPr>
        <w:t>fmp</w:t>
      </w:r>
      <w:proofErr w:type="spellEnd"/>
      <w:proofErr w:type="gramEnd"/>
      <w:r w:rsidRPr="008C464B">
        <w:rPr>
          <w:rFonts w:ascii="Times New Roman" w:eastAsiaTheme="minorEastAsia" w:hAnsi="Times New Roman" w:cs="Times New Roman"/>
          <w:lang w:eastAsia="en-US"/>
        </w:rPr>
        <w:t xml:space="preserve"> - показатель приоритета вида повреждения, </w:t>
      </w:r>
      <w:proofErr w:type="spellStart"/>
      <w:r w:rsidRPr="008C464B">
        <w:rPr>
          <w:rFonts w:ascii="Times New Roman" w:eastAsiaTheme="minorEastAsia" w:hAnsi="Times New Roman" w:cs="Times New Roman"/>
          <w:lang w:eastAsia="en-US"/>
        </w:rPr>
        <w:t>т.e</w:t>
      </w:r>
      <w:proofErr w:type="spellEnd"/>
      <w:r w:rsidRPr="008C464B">
        <w:rPr>
          <w:rFonts w:ascii="Times New Roman" w:eastAsiaTheme="minorEastAsia" w:hAnsi="Times New Roman" w:cs="Times New Roman"/>
          <w:lang w:eastAsia="en-US"/>
        </w:rPr>
        <w:t>. определение приоритета для каждого вида повреждения с учетом возможности обнаружения и времени производственного цикла.</w:t>
      </w:r>
    </w:p>
    <w:p w:rsidR="00D5472F" w:rsidRPr="00691DFE"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b/>
          <w:bCs/>
          <w:lang w:eastAsia="en-US"/>
        </w:rPr>
      </w:pPr>
      <w:r w:rsidRPr="008C464B">
        <w:rPr>
          <w:rFonts w:ascii="Times New Roman" w:eastAsiaTheme="minorEastAsia" w:hAnsi="Times New Roman" w:cs="Times New Roman"/>
          <w:b/>
          <w:bCs/>
          <w:lang w:eastAsia="en-US"/>
        </w:rPr>
        <w:t>D.3.3 FMECA и частота повреждений</w:t>
      </w:r>
      <w:r w:rsidRPr="008C464B">
        <w:rPr>
          <w:rFonts w:ascii="Times New Roman" w:eastAsiaTheme="minorEastAsia" w:hAnsi="Times New Roman" w:cs="Times New Roman"/>
          <w:lang w:eastAsia="en-US"/>
        </w:rPr>
        <w:t xml:space="preserve"> </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 xml:space="preserve">Число приоритета мониторинга учитывает частоту повреждений как часть </w:t>
      </w:r>
      <w:r w:rsidRPr="008C464B">
        <w:rPr>
          <w:rFonts w:ascii="Times New Roman" w:eastAsiaTheme="minorEastAsia" w:hAnsi="Times New Roman" w:cs="Times New Roman"/>
          <w:i/>
          <w:lang w:val="en-US" w:eastAsia="en-US"/>
        </w:rPr>
        <w:t>f</w:t>
      </w:r>
      <w:proofErr w:type="spellStart"/>
      <w:r w:rsidRPr="008C464B">
        <w:rPr>
          <w:rFonts w:ascii="Times New Roman" w:eastAsiaTheme="minorEastAsia" w:hAnsi="Times New Roman" w:cs="Times New Roman"/>
          <w:smallCaps/>
          <w:spacing w:val="-10"/>
          <w:vertAlign w:val="subscript"/>
          <w:lang w:eastAsia="en-US"/>
        </w:rPr>
        <w:t>cr</w:t>
      </w:r>
      <w:proofErr w:type="spellEnd"/>
      <w:r w:rsidRPr="008C464B">
        <w:rPr>
          <w:rFonts w:ascii="Times New Roman" w:eastAsiaTheme="minorEastAsia" w:hAnsi="Times New Roman" w:cs="Times New Roman"/>
          <w:lang w:eastAsia="en-US"/>
        </w:rPr>
        <w:t xml:space="preserve">. Если организация вычислила срок службы компонентов (величина, обратная частоте повреждений) на основе большого количества турбин, это число можно использовать в общем анализе FMECA согласно описанию в </w:t>
      </w:r>
      <w:hyperlink w:anchor="bookmark39" w:history="1">
        <w:r w:rsidRPr="008C464B">
          <w:rPr>
            <w:rFonts w:ascii="Times New Roman" w:eastAsiaTheme="minorEastAsia" w:hAnsi="Times New Roman" w:cs="Times New Roman"/>
            <w:lang w:eastAsia="en-US"/>
          </w:rPr>
          <w:t>D.3.1</w:t>
        </w:r>
      </w:hyperlink>
      <w:r w:rsidRPr="008C464B">
        <w:rPr>
          <w:rFonts w:ascii="Times New Roman" w:eastAsiaTheme="minorEastAsia" w:hAnsi="Times New Roman" w:cs="Times New Roman"/>
          <w:lang w:eastAsia="en-US"/>
        </w:rPr>
        <w:t xml:space="preserve">. В этом случае значение </w:t>
      </w:r>
      <w:r w:rsidRPr="008C464B">
        <w:rPr>
          <w:rFonts w:ascii="Times New Roman" w:eastAsiaTheme="minorEastAsia" w:hAnsi="Times New Roman" w:cs="Times New Roman"/>
          <w:i/>
          <w:lang w:val="en-US" w:eastAsia="en-US"/>
        </w:rPr>
        <w:t>f</w:t>
      </w:r>
      <w:r w:rsidRPr="008C464B">
        <w:rPr>
          <w:rFonts w:ascii="Times New Roman" w:eastAsiaTheme="minorEastAsia" w:hAnsi="Times New Roman" w:cs="Times New Roman"/>
          <w:vertAlign w:val="subscript"/>
          <w:lang w:eastAsia="en-US"/>
        </w:rPr>
        <w:t>FR</w:t>
      </w:r>
      <w:r w:rsidRPr="008C464B">
        <w:rPr>
          <w:rFonts w:ascii="Times New Roman" w:eastAsiaTheme="minorEastAsia" w:hAnsi="Times New Roman" w:cs="Times New Roman"/>
          <w:lang w:eastAsia="en-US"/>
        </w:rPr>
        <w:t xml:space="preserve"> в </w:t>
      </w:r>
      <w:hyperlink w:anchor="bookmark23" w:history="1">
        <w:r w:rsidRPr="008C464B">
          <w:rPr>
            <w:rFonts w:ascii="Times New Roman" w:eastAsiaTheme="minorEastAsia" w:hAnsi="Times New Roman" w:cs="Times New Roman"/>
            <w:lang w:eastAsia="en-US"/>
          </w:rPr>
          <w:t>таблице 1</w:t>
        </w:r>
      </w:hyperlink>
      <w:r w:rsidRPr="008C464B">
        <w:rPr>
          <w:rFonts w:ascii="Times New Roman" w:eastAsiaTheme="minorEastAsia" w:hAnsi="Times New Roman" w:cs="Times New Roman"/>
          <w:lang w:eastAsia="en-US"/>
        </w:rPr>
        <w:t xml:space="preserve"> должно быть установлено равным 0.</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Предполагается, что более выгодно контролировать компоненты с высокой частотой повреждений, так как это приведет к меньшему времени простоя и позволит избежать вторичного повреждения.</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Частота повреждений компонентов часто может варьироваться в зависимости от различных типов турбин, и она часто рассматривается как строго конфиденциальная информация; поэтому в данном документе дана лишь приблизительная оценка частоты повреждений различных компонентов.</w:t>
      </w:r>
    </w:p>
    <w:p w:rsidR="00D5472F" w:rsidRPr="00691DFE"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 xml:space="preserve">Частота повреждений, выведенная из срока службы компонента, может быть учтена в расчете FMECA в качестве коэффициента умножения для </w:t>
      </w:r>
      <w:r w:rsidRPr="008C464B">
        <w:rPr>
          <w:rFonts w:ascii="Times New Roman" w:eastAsiaTheme="minorEastAsia" w:hAnsi="Times New Roman" w:cs="Times New Roman"/>
          <w:i/>
          <w:lang w:val="en-US" w:eastAsia="en-US"/>
        </w:rPr>
        <w:t>n</w:t>
      </w:r>
      <w:r w:rsidRPr="008C464B">
        <w:rPr>
          <w:rFonts w:ascii="Times New Roman" w:eastAsiaTheme="minorEastAsia" w:hAnsi="Times New Roman" w:cs="Times New Roman"/>
          <w:vertAlign w:val="subscript"/>
          <w:lang w:eastAsia="en-US"/>
        </w:rPr>
        <w:t>MP</w:t>
      </w:r>
      <w:r w:rsidRPr="008C464B">
        <w:rPr>
          <w:rFonts w:ascii="Times New Roman" w:eastAsiaTheme="minorEastAsia" w:hAnsi="Times New Roman" w:cs="Times New Roman"/>
          <w:lang w:eastAsia="en-US"/>
        </w:rPr>
        <w:t xml:space="preserve"> согласно формуле (D.3):</w:t>
      </w:r>
    </w:p>
    <w:p w:rsidR="00D5472F" w:rsidRPr="008C464B" w:rsidRDefault="00212B84" w:rsidP="00D5472F">
      <w:pPr>
        <w:widowControl/>
        <w:autoSpaceDE w:val="0"/>
        <w:autoSpaceDN w:val="0"/>
        <w:adjustRightInd w:val="0"/>
        <w:ind w:firstLine="720"/>
        <w:jc w:val="right"/>
        <w:rPr>
          <w:rFonts w:ascii="Times New Roman" w:eastAsiaTheme="minorEastAsia" w:hAnsi="Times New Roman" w:cs="Times New Roman"/>
          <w:lang w:eastAsia="en-US"/>
        </w:rPr>
      </w:pPr>
      <m:oMath>
        <m:sSub>
          <m:sSubPr>
            <m:ctrlPr>
              <w:rPr>
                <w:rStyle w:val="FontStyle99"/>
                <w:rFonts w:ascii="Cambria Math" w:hAnsi="Cambria Math" w:cs="Times New Roman"/>
                <w:b w:val="0"/>
                <w:bCs w:val="0"/>
                <w:i/>
                <w:sz w:val="24"/>
                <w:szCs w:val="24"/>
                <w:lang w:eastAsia="en-US"/>
              </w:rPr>
            </m:ctrlPr>
          </m:sSubPr>
          <m:e>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n</m:t>
                </m:r>
              </m:e>
              <m:sub>
                <m:r>
                  <w:rPr>
                    <w:rStyle w:val="FontStyle99"/>
                    <w:rFonts w:ascii="Cambria Math" w:hAnsi="Cambria Math" w:cs="Times New Roman"/>
                    <w:sz w:val="24"/>
                    <w:szCs w:val="24"/>
                    <w:lang w:eastAsia="en-US"/>
                  </w:rPr>
                  <m:t>MPFR</m:t>
                </m:r>
              </m:sub>
            </m:sSub>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CR</m:t>
            </m:r>
          </m:sub>
        </m:sSub>
        <m:r>
          <w:rPr>
            <w:rStyle w:val="FontStyle99"/>
            <w:rFonts w:ascii="Cambria Math" w:hAnsi="Cambria Math" w:cs="Times New Roman"/>
            <w:sz w:val="24"/>
            <w:szCs w:val="24"/>
            <w:lang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FMP</m:t>
            </m:r>
          </m:sub>
        </m:sSub>
        <m:r>
          <w:rPr>
            <w:rStyle w:val="FontStyle99"/>
            <w:rFonts w:ascii="Cambria Math" w:hAnsi="Cambria Math" w:cs="Times New Roman"/>
            <w:sz w:val="24"/>
            <w:szCs w:val="24"/>
            <w:lang w:eastAsia="en-US"/>
          </w:rPr>
          <m:t>)×</m:t>
        </m:r>
        <m:sSub>
          <m:sSubPr>
            <m:ctrlPr>
              <w:rPr>
                <w:rStyle w:val="FontStyle99"/>
                <w:rFonts w:ascii="Cambria Math" w:hAnsi="Cambria Math" w:cs="Times New Roman"/>
                <w:b w:val="0"/>
                <w:bCs w:val="0"/>
                <w:i/>
                <w:sz w:val="24"/>
                <w:szCs w:val="24"/>
                <w:lang w:eastAsia="en-US"/>
              </w:rPr>
            </m:ctrlPr>
          </m:sSubPr>
          <m:e>
            <m:r>
              <w:rPr>
                <w:rStyle w:val="FontStyle99"/>
                <w:rFonts w:ascii="Cambria Math" w:hAnsi="Cambria Math" w:cs="Times New Roman"/>
                <w:sz w:val="24"/>
                <w:szCs w:val="24"/>
                <w:lang w:eastAsia="en-US"/>
              </w:rPr>
              <m:t>f</m:t>
            </m:r>
          </m:e>
          <m:sub>
            <m:r>
              <w:rPr>
                <w:rStyle w:val="FontStyle99"/>
                <w:rFonts w:ascii="Cambria Math" w:hAnsi="Cambria Math" w:cs="Times New Roman"/>
                <w:sz w:val="24"/>
                <w:szCs w:val="24"/>
                <w:lang w:val="en-US" w:eastAsia="en-US"/>
              </w:rPr>
              <m:t>FR</m:t>
            </m:r>
          </m:sub>
        </m:sSub>
        <m:r>
          <w:rPr>
            <w:rStyle w:val="FontStyle99"/>
            <w:rFonts w:ascii="Cambria Math" w:hAnsi="Cambria Math" w:cs="Times New Roman"/>
            <w:sz w:val="24"/>
            <w:szCs w:val="24"/>
            <w:lang w:eastAsia="en-US"/>
          </w:rPr>
          <m:t xml:space="preserve"> </m:t>
        </m:r>
      </m:oMath>
      <w:r w:rsidR="00D5472F" w:rsidRPr="008C464B">
        <w:rPr>
          <w:rFonts w:ascii="Times New Roman" w:eastAsiaTheme="minorEastAsia" w:hAnsi="Times New Roman" w:cs="Times New Roman"/>
          <w:lang w:eastAsia="en-US"/>
        </w:rPr>
        <w:tab/>
      </w:r>
      <w:r w:rsidR="00D5472F" w:rsidRPr="008C464B">
        <w:rPr>
          <w:rFonts w:ascii="Times New Roman" w:eastAsiaTheme="minorEastAsia" w:hAnsi="Times New Roman" w:cs="Times New Roman"/>
          <w:lang w:eastAsia="en-US"/>
        </w:rPr>
        <w:tab/>
      </w:r>
      <w:r w:rsidR="00D5472F" w:rsidRPr="008C464B">
        <w:rPr>
          <w:rFonts w:ascii="Times New Roman" w:eastAsiaTheme="minorEastAsia" w:hAnsi="Times New Roman" w:cs="Times New Roman"/>
          <w:lang w:eastAsia="en-US"/>
        </w:rPr>
        <w:tab/>
      </w:r>
      <w:r w:rsidR="00D5472F" w:rsidRPr="008C464B">
        <w:rPr>
          <w:rFonts w:ascii="Times New Roman" w:eastAsiaTheme="minorEastAsia" w:hAnsi="Times New Roman" w:cs="Times New Roman"/>
          <w:lang w:eastAsia="en-US"/>
        </w:rPr>
        <w:tab/>
        <w:t>(</w:t>
      </w:r>
      <w:r w:rsidR="00D5472F" w:rsidRPr="008C464B">
        <w:rPr>
          <w:rFonts w:ascii="Times New Roman" w:eastAsiaTheme="minorEastAsia" w:hAnsi="Times New Roman" w:cs="Times New Roman"/>
          <w:lang w:val="en-US" w:eastAsia="en-US"/>
        </w:rPr>
        <w:t>D</w:t>
      </w:r>
      <w:r w:rsidR="00D5472F" w:rsidRPr="008C464B">
        <w:rPr>
          <w:rFonts w:ascii="Times New Roman" w:eastAsiaTheme="minorEastAsia" w:hAnsi="Times New Roman" w:cs="Times New Roman"/>
          <w:lang w:eastAsia="en-US"/>
        </w:rPr>
        <w:t>.3)</w:t>
      </w:r>
    </w:p>
    <w:p w:rsidR="00D5472F" w:rsidRPr="008C464B" w:rsidRDefault="00D5472F" w:rsidP="00D5472F">
      <w:pPr>
        <w:widowControl/>
        <w:autoSpaceDE w:val="0"/>
        <w:autoSpaceDN w:val="0"/>
        <w:adjustRightInd w:val="0"/>
        <w:ind w:firstLine="720"/>
        <w:jc w:val="both"/>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t>Расчет частоты повреждений каждый владелец и поставщик ветровых турбин осуществляет самостоятельно.</w:t>
      </w:r>
    </w:p>
    <w:p w:rsidR="00D5472F" w:rsidRPr="008C464B" w:rsidRDefault="00D5472F">
      <w:pPr>
        <w:widowControl/>
        <w:spacing w:after="200" w:line="276" w:lineRule="auto"/>
        <w:rPr>
          <w:rFonts w:ascii="Times New Roman" w:eastAsiaTheme="minorEastAsia" w:hAnsi="Times New Roman" w:cs="Times New Roman"/>
          <w:lang w:eastAsia="en-US"/>
        </w:rPr>
      </w:pPr>
      <w:r w:rsidRPr="008C464B">
        <w:rPr>
          <w:rFonts w:ascii="Times New Roman" w:eastAsiaTheme="minorEastAsia" w:hAnsi="Times New Roman" w:cs="Times New Roman"/>
          <w:lang w:eastAsia="en-US"/>
        </w:rPr>
        <w:br w:type="page"/>
      </w:r>
    </w:p>
    <w:bookmarkEnd w:id="1"/>
    <w:p w:rsidR="00C90A80" w:rsidRPr="00C552A8" w:rsidRDefault="00C90A80" w:rsidP="00C90A80">
      <w:pPr>
        <w:pStyle w:val="Style36"/>
        <w:widowControl/>
        <w:jc w:val="center"/>
        <w:rPr>
          <w:rStyle w:val="FontStyle225"/>
          <w:rFonts w:ascii="Times New Roman" w:hAnsi="Times New Roman" w:cs="Times New Roman"/>
          <w:sz w:val="24"/>
          <w:szCs w:val="24"/>
          <w:lang w:eastAsia="en-US"/>
        </w:rPr>
      </w:pPr>
      <w:r w:rsidRPr="00C552A8">
        <w:rPr>
          <w:rStyle w:val="FontStyle225"/>
          <w:rFonts w:ascii="Times New Roman" w:hAnsi="Times New Roman" w:cs="Times New Roman"/>
          <w:sz w:val="24"/>
          <w:szCs w:val="24"/>
          <w:lang w:eastAsia="en-US"/>
        </w:rPr>
        <w:lastRenderedPageBreak/>
        <w:t>Библиография</w:t>
      </w:r>
    </w:p>
    <w:p w:rsidR="00C90A80" w:rsidRPr="00C552A8" w:rsidRDefault="00C90A80" w:rsidP="00C90A80">
      <w:pPr>
        <w:pStyle w:val="Style150"/>
        <w:widowControl/>
        <w:jc w:val="both"/>
        <w:rPr>
          <w:rStyle w:val="FontStyle237"/>
          <w:rFonts w:ascii="Times New Roman" w:hAnsi="Times New Roman" w:cs="Times New Roman"/>
          <w:sz w:val="24"/>
          <w:szCs w:val="24"/>
        </w:rPr>
      </w:pPr>
      <w:bookmarkStart w:id="2" w:name="bookmark300"/>
    </w:p>
    <w:bookmarkEnd w:id="2"/>
    <w:p w:rsidR="00212B84" w:rsidRPr="00212B84" w:rsidRDefault="00212B84" w:rsidP="00212B84">
      <w:pPr>
        <w:pStyle w:val="Style51"/>
        <w:widowControl/>
        <w:ind w:firstLine="720"/>
        <w:jc w:val="both"/>
        <w:rPr>
          <w:rStyle w:val="FontStyle237"/>
          <w:rFonts w:ascii="Times New Roman" w:hAnsi="Times New Roman" w:cs="Times New Roman"/>
          <w:sz w:val="24"/>
          <w:szCs w:val="24"/>
        </w:rPr>
      </w:pPr>
      <w:r w:rsidRPr="00212B84">
        <w:rPr>
          <w:rStyle w:val="FontStyle237"/>
          <w:rFonts w:ascii="Times New Roman" w:hAnsi="Times New Roman" w:cs="Times New Roman"/>
          <w:sz w:val="24"/>
          <w:szCs w:val="24"/>
        </w:rPr>
        <w:t xml:space="preserve">[1] ISO 10816-21, Механическая вибрация — Оценка состояния машин по результатам измерений вибрации на </w:t>
      </w:r>
      <w:proofErr w:type="spellStart"/>
      <w:r w:rsidRPr="00212B84">
        <w:rPr>
          <w:rStyle w:val="FontStyle237"/>
          <w:rFonts w:ascii="Times New Roman" w:hAnsi="Times New Roman" w:cs="Times New Roman"/>
          <w:sz w:val="24"/>
          <w:szCs w:val="24"/>
        </w:rPr>
        <w:t>невращающихся</w:t>
      </w:r>
      <w:proofErr w:type="spellEnd"/>
      <w:r w:rsidRPr="00212B84">
        <w:rPr>
          <w:rStyle w:val="FontStyle237"/>
          <w:rFonts w:ascii="Times New Roman" w:hAnsi="Times New Roman" w:cs="Times New Roman"/>
          <w:sz w:val="24"/>
          <w:szCs w:val="24"/>
        </w:rPr>
        <w:t xml:space="preserve"> частях — Часть 21: Горизонтально-аксиальные ветровые турбины с коробкой передач</w:t>
      </w:r>
    </w:p>
    <w:p w:rsidR="00212B84" w:rsidRPr="00212B84" w:rsidRDefault="00212B84" w:rsidP="00212B84">
      <w:pPr>
        <w:pStyle w:val="Style51"/>
        <w:widowControl/>
        <w:ind w:firstLine="720"/>
        <w:jc w:val="both"/>
        <w:rPr>
          <w:rStyle w:val="FontStyle237"/>
          <w:rFonts w:ascii="Times New Roman" w:hAnsi="Times New Roman" w:cs="Times New Roman"/>
          <w:sz w:val="24"/>
          <w:szCs w:val="24"/>
        </w:rPr>
      </w:pPr>
      <w:r w:rsidRPr="00212B84">
        <w:rPr>
          <w:rStyle w:val="FontStyle237"/>
          <w:rFonts w:ascii="Times New Roman" w:hAnsi="Times New Roman" w:cs="Times New Roman"/>
          <w:sz w:val="24"/>
          <w:szCs w:val="24"/>
        </w:rPr>
        <w:t>[2] ISO 13373 (все части), Мониторинг состояния и диагностика машин — Мониторинг состояния вибрации</w:t>
      </w:r>
    </w:p>
    <w:p w:rsidR="00212B84" w:rsidRPr="00212B84" w:rsidRDefault="00212B84" w:rsidP="00212B84">
      <w:pPr>
        <w:pStyle w:val="Style51"/>
        <w:widowControl/>
        <w:ind w:firstLine="720"/>
        <w:jc w:val="both"/>
        <w:rPr>
          <w:rStyle w:val="FontStyle237"/>
          <w:rFonts w:ascii="Times New Roman" w:hAnsi="Times New Roman" w:cs="Times New Roman"/>
          <w:sz w:val="24"/>
          <w:szCs w:val="24"/>
        </w:rPr>
      </w:pPr>
      <w:r w:rsidRPr="00212B84">
        <w:rPr>
          <w:rStyle w:val="FontStyle237"/>
          <w:rFonts w:ascii="Times New Roman" w:hAnsi="Times New Roman" w:cs="Times New Roman"/>
          <w:sz w:val="24"/>
          <w:szCs w:val="24"/>
        </w:rPr>
        <w:t>[3] ISO 13374 (все части), Мониторинг состояния и диагностика машинных систем — Обработка передача и представление данных</w:t>
      </w:r>
    </w:p>
    <w:p w:rsidR="00212B84" w:rsidRPr="00212B84" w:rsidRDefault="00212B84" w:rsidP="00212B84">
      <w:pPr>
        <w:pStyle w:val="Style51"/>
        <w:widowControl/>
        <w:ind w:firstLine="720"/>
        <w:jc w:val="both"/>
        <w:rPr>
          <w:rStyle w:val="FontStyle237"/>
          <w:rFonts w:ascii="Times New Roman" w:hAnsi="Times New Roman" w:cs="Times New Roman"/>
          <w:sz w:val="24"/>
          <w:szCs w:val="24"/>
        </w:rPr>
      </w:pPr>
      <w:r w:rsidRPr="00212B84">
        <w:rPr>
          <w:rStyle w:val="FontStyle237"/>
          <w:rFonts w:ascii="Times New Roman" w:hAnsi="Times New Roman" w:cs="Times New Roman"/>
          <w:sz w:val="24"/>
          <w:szCs w:val="24"/>
        </w:rPr>
        <w:t>[4] ISO 13381-1:2015, Мониторинг состояния и диагностика машин — Прогнозирование — Часть 1: Общее руководство</w:t>
      </w:r>
    </w:p>
    <w:p w:rsidR="00212B84" w:rsidRPr="00212B84" w:rsidRDefault="00212B84" w:rsidP="00212B84">
      <w:pPr>
        <w:pStyle w:val="Style51"/>
        <w:widowControl/>
        <w:ind w:firstLine="720"/>
        <w:jc w:val="both"/>
        <w:rPr>
          <w:rStyle w:val="FontStyle237"/>
          <w:rFonts w:ascii="Times New Roman" w:hAnsi="Times New Roman" w:cs="Times New Roman"/>
          <w:sz w:val="24"/>
          <w:szCs w:val="24"/>
        </w:rPr>
      </w:pPr>
      <w:r w:rsidRPr="00212B84">
        <w:rPr>
          <w:rStyle w:val="FontStyle237"/>
          <w:rFonts w:ascii="Times New Roman" w:hAnsi="Times New Roman" w:cs="Times New Roman"/>
          <w:sz w:val="24"/>
          <w:szCs w:val="24"/>
        </w:rPr>
        <w:t>[5] ISO 16079-2 , Мониторинг состояния и диагностика ветровых турбин — Часть 2: Обнаружение механических неисправностей трансмиссии</w:t>
      </w:r>
    </w:p>
    <w:p w:rsidR="00212B84" w:rsidRPr="00212B84" w:rsidRDefault="00212B84" w:rsidP="00212B84">
      <w:pPr>
        <w:pStyle w:val="Style51"/>
        <w:widowControl/>
        <w:ind w:firstLine="720"/>
        <w:jc w:val="both"/>
        <w:rPr>
          <w:rStyle w:val="FontStyle237"/>
          <w:rFonts w:ascii="Times New Roman" w:hAnsi="Times New Roman" w:cs="Times New Roman"/>
          <w:sz w:val="24"/>
          <w:szCs w:val="24"/>
        </w:rPr>
      </w:pPr>
      <w:r w:rsidRPr="00212B84">
        <w:rPr>
          <w:rStyle w:val="FontStyle237"/>
          <w:rFonts w:ascii="Times New Roman" w:hAnsi="Times New Roman" w:cs="Times New Roman"/>
          <w:sz w:val="24"/>
          <w:szCs w:val="24"/>
        </w:rPr>
        <w:t>[6] ISO 17359, Мониторинг состояния и диагностика  машин — Общее руководство</w:t>
      </w:r>
    </w:p>
    <w:p w:rsidR="00212B84" w:rsidRPr="00212B84" w:rsidRDefault="00212B84" w:rsidP="00212B84">
      <w:pPr>
        <w:pStyle w:val="Style51"/>
        <w:widowControl/>
        <w:ind w:firstLine="720"/>
        <w:jc w:val="both"/>
        <w:rPr>
          <w:rStyle w:val="FontStyle237"/>
          <w:rFonts w:ascii="Times New Roman" w:hAnsi="Times New Roman" w:cs="Times New Roman"/>
          <w:sz w:val="24"/>
          <w:szCs w:val="24"/>
        </w:rPr>
      </w:pPr>
      <w:r w:rsidRPr="00212B84">
        <w:rPr>
          <w:rStyle w:val="FontStyle237"/>
          <w:rFonts w:ascii="Times New Roman" w:hAnsi="Times New Roman" w:cs="Times New Roman"/>
          <w:sz w:val="24"/>
          <w:szCs w:val="24"/>
        </w:rPr>
        <w:t xml:space="preserve">[7] ISO 18434, Мониторинг состояния и диагностика  машин — </w:t>
      </w:r>
      <w:proofErr w:type="spellStart"/>
      <w:r w:rsidRPr="00212B84">
        <w:rPr>
          <w:rStyle w:val="FontStyle237"/>
          <w:rFonts w:ascii="Times New Roman" w:hAnsi="Times New Roman" w:cs="Times New Roman"/>
          <w:sz w:val="24"/>
          <w:szCs w:val="24"/>
        </w:rPr>
        <w:t>Термография</w:t>
      </w:r>
      <w:proofErr w:type="spellEnd"/>
    </w:p>
    <w:p w:rsidR="00212B84" w:rsidRPr="00212B84" w:rsidRDefault="00212B84" w:rsidP="00212B84">
      <w:pPr>
        <w:pStyle w:val="Style51"/>
        <w:widowControl/>
        <w:ind w:firstLine="720"/>
        <w:jc w:val="both"/>
        <w:rPr>
          <w:rStyle w:val="FontStyle237"/>
          <w:rFonts w:ascii="Times New Roman" w:hAnsi="Times New Roman" w:cs="Times New Roman"/>
          <w:sz w:val="24"/>
          <w:szCs w:val="24"/>
        </w:rPr>
      </w:pPr>
      <w:r w:rsidRPr="00212B84">
        <w:rPr>
          <w:rStyle w:val="FontStyle237"/>
          <w:rFonts w:ascii="Times New Roman" w:hAnsi="Times New Roman" w:cs="Times New Roman"/>
          <w:sz w:val="24"/>
          <w:szCs w:val="24"/>
        </w:rPr>
        <w:t>[8] ISO 29821-1, Мониторинг состояния и диагностика  машин — Ультразвуковой контроль — Часть 1: Общее руководство</w:t>
      </w:r>
    </w:p>
    <w:p w:rsidR="00212B84" w:rsidRPr="00212B84" w:rsidRDefault="00212B84" w:rsidP="00212B84">
      <w:pPr>
        <w:pStyle w:val="Style51"/>
        <w:widowControl/>
        <w:ind w:firstLine="720"/>
        <w:jc w:val="both"/>
        <w:rPr>
          <w:rStyle w:val="FontStyle237"/>
          <w:rFonts w:ascii="Times New Roman" w:hAnsi="Times New Roman" w:cs="Times New Roman"/>
          <w:sz w:val="24"/>
          <w:szCs w:val="24"/>
        </w:rPr>
      </w:pPr>
      <w:r w:rsidRPr="00212B84">
        <w:rPr>
          <w:rStyle w:val="FontStyle237"/>
          <w:rFonts w:ascii="Times New Roman" w:hAnsi="Times New Roman" w:cs="Times New Roman"/>
          <w:sz w:val="24"/>
          <w:szCs w:val="24"/>
        </w:rPr>
        <w:t>[9] ISO 55000, Управление активами — Общее представление, принципы и терминология</w:t>
      </w:r>
    </w:p>
    <w:p w:rsidR="00212B84" w:rsidRPr="00212B84" w:rsidRDefault="00212B84" w:rsidP="00212B84">
      <w:pPr>
        <w:pStyle w:val="Style51"/>
        <w:widowControl/>
        <w:ind w:firstLine="720"/>
        <w:jc w:val="both"/>
        <w:rPr>
          <w:rStyle w:val="FontStyle237"/>
          <w:rFonts w:ascii="Times New Roman" w:hAnsi="Times New Roman" w:cs="Times New Roman"/>
          <w:sz w:val="24"/>
          <w:szCs w:val="24"/>
        </w:rPr>
      </w:pPr>
      <w:r w:rsidRPr="00212B84">
        <w:rPr>
          <w:rStyle w:val="FontStyle237"/>
          <w:rFonts w:ascii="Times New Roman" w:hAnsi="Times New Roman" w:cs="Times New Roman"/>
          <w:sz w:val="24"/>
          <w:szCs w:val="24"/>
        </w:rPr>
        <w:t xml:space="preserve">[10] IEC 61400-25-6, Системы выработки ветровой энергии — Часть 25-6: Коммуникация для мониторинга и управления </w:t>
      </w:r>
      <w:proofErr w:type="spellStart"/>
      <w:r w:rsidRPr="00212B84">
        <w:rPr>
          <w:rStyle w:val="FontStyle237"/>
          <w:rFonts w:ascii="Times New Roman" w:hAnsi="Times New Roman" w:cs="Times New Roman"/>
          <w:sz w:val="24"/>
          <w:szCs w:val="24"/>
        </w:rPr>
        <w:t>ветроэлектростанциями</w:t>
      </w:r>
      <w:proofErr w:type="spellEnd"/>
      <w:r w:rsidRPr="00212B84">
        <w:rPr>
          <w:rStyle w:val="FontStyle237"/>
          <w:rFonts w:ascii="Times New Roman" w:hAnsi="Times New Roman" w:cs="Times New Roman"/>
          <w:sz w:val="24"/>
          <w:szCs w:val="24"/>
        </w:rPr>
        <w:t xml:space="preserve"> — Логические классы узла и классы данных для мониторинга состояния</w:t>
      </w:r>
    </w:p>
    <w:p w:rsidR="00C83CB6" w:rsidRPr="00C552A8" w:rsidRDefault="00212B84" w:rsidP="00212B84">
      <w:pPr>
        <w:pStyle w:val="Style51"/>
        <w:widowControl/>
        <w:ind w:firstLine="720"/>
        <w:jc w:val="both"/>
        <w:rPr>
          <w:rStyle w:val="FontStyle101"/>
          <w:rFonts w:ascii="Times New Roman" w:hAnsi="Times New Roman" w:cs="Times New Roman"/>
          <w:b/>
          <w:sz w:val="24"/>
          <w:szCs w:val="24"/>
          <w:lang w:eastAsia="en-US"/>
        </w:rPr>
      </w:pPr>
      <w:r w:rsidRPr="00212B84">
        <w:rPr>
          <w:rStyle w:val="FontStyle237"/>
          <w:rFonts w:ascii="Times New Roman" w:hAnsi="Times New Roman" w:cs="Times New Roman"/>
          <w:sz w:val="24"/>
          <w:szCs w:val="24"/>
        </w:rPr>
        <w:t>[11] DNV-GL, Руководство по сертификации систем мониторинга состояния для ветровых турбин - Издание 2013</w:t>
      </w:r>
    </w:p>
    <w:p w:rsidR="00EE2834" w:rsidRPr="00C552A8" w:rsidRDefault="00EE2834" w:rsidP="00EE2834">
      <w:pPr>
        <w:pStyle w:val="Style180"/>
        <w:widowControl/>
        <w:ind w:firstLine="567"/>
        <w:jc w:val="both"/>
        <w:rPr>
          <w:rStyle w:val="FontStyle237"/>
          <w:rFonts w:ascii="Times New Roman" w:hAnsi="Times New Roman" w:cs="Times New Roman"/>
          <w:sz w:val="24"/>
          <w:szCs w:val="24"/>
        </w:rPr>
      </w:pPr>
    </w:p>
    <w:p w:rsidR="00EE2834" w:rsidRPr="00C552A8" w:rsidRDefault="00EE2834" w:rsidP="00EE2834">
      <w:pPr>
        <w:pStyle w:val="Style180"/>
        <w:widowControl/>
        <w:ind w:firstLine="567"/>
        <w:jc w:val="both"/>
        <w:rPr>
          <w:rStyle w:val="FontStyle237"/>
          <w:rFonts w:ascii="Times New Roman" w:hAnsi="Times New Roman" w:cs="Times New Roman"/>
          <w:sz w:val="24"/>
          <w:szCs w:val="24"/>
        </w:rPr>
      </w:pPr>
    </w:p>
    <w:p w:rsidR="00212B84" w:rsidRPr="00C552A8" w:rsidRDefault="00212B84"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bookmarkStart w:id="3" w:name="_GoBack"/>
      <w:bookmarkEnd w:id="3"/>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FA6C58" w:rsidRPr="00C552A8" w:rsidRDefault="00FA6C58" w:rsidP="00EE2834">
      <w:pPr>
        <w:pStyle w:val="Style180"/>
        <w:widowControl/>
        <w:ind w:firstLine="567"/>
        <w:jc w:val="both"/>
        <w:rPr>
          <w:rFonts w:ascii="Times New Roman" w:hAnsi="Times New Roman" w:cs="Times New Roman"/>
          <w:iCs/>
          <w:color w:val="000000"/>
        </w:rPr>
      </w:pPr>
    </w:p>
    <w:p w:rsidR="00C83CB6" w:rsidRPr="00C552A8" w:rsidRDefault="00C83CB6" w:rsidP="00EE2834">
      <w:pPr>
        <w:pStyle w:val="Style180"/>
        <w:widowControl/>
        <w:ind w:firstLine="567"/>
        <w:jc w:val="both"/>
        <w:rPr>
          <w:rFonts w:ascii="Times New Roman" w:hAnsi="Times New Roman" w:cs="Times New Roman"/>
          <w:iCs/>
          <w:color w:val="000000"/>
        </w:rPr>
      </w:pPr>
    </w:p>
    <w:p w:rsidR="00937757" w:rsidRPr="00C552A8" w:rsidRDefault="00937757"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rsidR="00937757" w:rsidRPr="00C552A8" w:rsidRDefault="00937757" w:rsidP="00937757">
      <w:pPr>
        <w:pStyle w:val="67"/>
        <w:spacing w:after="0" w:line="240" w:lineRule="auto"/>
        <w:ind w:firstLine="0"/>
        <w:rPr>
          <w:rFonts w:ascii="Times New Roman" w:hAnsi="Times New Roman"/>
          <w:b/>
          <w:sz w:val="24"/>
          <w:szCs w:val="24"/>
        </w:rPr>
      </w:pP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Pr="00296BAE">
        <w:rPr>
          <w:rFonts w:ascii="Times New Roman" w:hAnsi="Times New Roman"/>
          <w:b/>
          <w:sz w:val="24"/>
          <w:szCs w:val="24"/>
        </w:rPr>
        <w:t xml:space="preserve">МКС </w:t>
      </w:r>
      <w:r w:rsidR="00212B84" w:rsidRPr="00296BAE">
        <w:rPr>
          <w:rFonts w:ascii="Times New Roman" w:hAnsi="Times New Roman" w:cs="Times New Roman"/>
          <w:b/>
          <w:bCs/>
          <w:sz w:val="24"/>
          <w:szCs w:val="24"/>
        </w:rPr>
        <w:t>27</w:t>
      </w:r>
      <w:r w:rsidR="006D230A" w:rsidRPr="00296BAE">
        <w:rPr>
          <w:rFonts w:ascii="Times New Roman" w:hAnsi="Times New Roman" w:cs="Times New Roman"/>
          <w:b/>
          <w:bCs/>
          <w:sz w:val="24"/>
          <w:szCs w:val="24"/>
        </w:rPr>
        <w:t>.</w:t>
      </w:r>
      <w:r w:rsidR="00212B84" w:rsidRPr="00296BAE">
        <w:rPr>
          <w:rFonts w:ascii="Times New Roman" w:hAnsi="Times New Roman" w:cs="Times New Roman"/>
          <w:b/>
          <w:bCs/>
          <w:sz w:val="24"/>
          <w:szCs w:val="24"/>
        </w:rPr>
        <w:t>180</w:t>
      </w:r>
      <w:r w:rsidR="006D230A" w:rsidRPr="00296BAE">
        <w:rPr>
          <w:rFonts w:ascii="Times New Roman" w:hAnsi="Times New Roman" w:cs="Times New Roman"/>
          <w:b/>
          <w:bCs/>
          <w:sz w:val="24"/>
          <w:szCs w:val="24"/>
        </w:rPr>
        <w:t xml:space="preserve"> </w:t>
      </w:r>
      <w:r w:rsidR="006D230A" w:rsidRPr="00296BAE">
        <w:rPr>
          <w:rFonts w:ascii="Times New Roman" w:hAnsi="Times New Roman"/>
          <w:b/>
          <w:sz w:val="24"/>
          <w:szCs w:val="24"/>
        </w:rPr>
        <w:t>(</w:t>
      </w:r>
      <w:r w:rsidR="006D230A" w:rsidRPr="00296BAE">
        <w:rPr>
          <w:rFonts w:ascii="Times New Roman" w:hAnsi="Times New Roman"/>
          <w:b/>
          <w:sz w:val="24"/>
          <w:szCs w:val="24"/>
          <w:lang w:val="en-US"/>
        </w:rPr>
        <w:t>IDT</w:t>
      </w:r>
      <w:r w:rsidR="006D230A" w:rsidRPr="00296BAE">
        <w:rPr>
          <w:rFonts w:ascii="Times New Roman" w:hAnsi="Times New Roman"/>
          <w:b/>
          <w:sz w:val="24"/>
          <w:szCs w:val="24"/>
        </w:rPr>
        <w:t>)</w:t>
      </w:r>
    </w:p>
    <w:p w:rsidR="00795DD8" w:rsidRPr="00C552A8" w:rsidRDefault="00937757" w:rsidP="001D0CA0">
      <w:pPr>
        <w:pStyle w:val="67"/>
        <w:pBdr>
          <w:bottom w:val="single" w:sz="12" w:space="1" w:color="auto"/>
        </w:pBdr>
        <w:spacing w:after="0" w:line="240" w:lineRule="auto"/>
        <w:ind w:firstLine="0"/>
        <w:rPr>
          <w:rFonts w:ascii="Times New Roman" w:hAnsi="Times New Roman"/>
          <w:b/>
          <w:sz w:val="24"/>
          <w:szCs w:val="24"/>
        </w:rPr>
      </w:pPr>
      <w:r w:rsidRPr="00C552A8">
        <w:rPr>
          <w:rFonts w:ascii="Times New Roman" w:hAnsi="Times New Roman"/>
          <w:b/>
          <w:sz w:val="24"/>
          <w:szCs w:val="24"/>
        </w:rPr>
        <w:t>Ключевые слова</w:t>
      </w:r>
      <w:r w:rsidRPr="00C552A8">
        <w:rPr>
          <w:rFonts w:ascii="Times New Roman" w:hAnsi="Times New Roman"/>
          <w:sz w:val="24"/>
          <w:szCs w:val="24"/>
        </w:rPr>
        <w:t xml:space="preserve">: </w:t>
      </w:r>
      <w:r w:rsidR="001D49C1" w:rsidRPr="001D49C1">
        <w:rPr>
          <w:rStyle w:val="FontStyle102"/>
          <w:rFonts w:ascii="Times New Roman" w:hAnsi="Times New Roman" w:cs="Times New Roman"/>
          <w:b w:val="0"/>
          <w:sz w:val="24"/>
          <w:szCs w:val="24"/>
        </w:rPr>
        <w:t>мониторинг</w:t>
      </w:r>
      <w:r w:rsidR="00D8167C" w:rsidRPr="00C552A8">
        <w:rPr>
          <w:rStyle w:val="FontStyle108"/>
          <w:rFonts w:ascii="Times New Roman" w:hAnsi="Times New Roman" w:cs="Times New Roman"/>
          <w:sz w:val="24"/>
          <w:szCs w:val="24"/>
        </w:rPr>
        <w:t>,</w:t>
      </w:r>
      <w:r w:rsidR="00D8167C" w:rsidRPr="00C552A8">
        <w:rPr>
          <w:rStyle w:val="FontStyle97"/>
          <w:rFonts w:ascii="Times New Roman" w:hAnsi="Times New Roman" w:cs="Times New Roman"/>
          <w:sz w:val="24"/>
          <w:szCs w:val="24"/>
        </w:rPr>
        <w:t xml:space="preserve"> </w:t>
      </w:r>
      <w:r w:rsidR="001D49C1" w:rsidRPr="001D49C1">
        <w:rPr>
          <w:rStyle w:val="FontStyle97"/>
          <w:rFonts w:ascii="Times New Roman" w:hAnsi="Times New Roman" w:cs="Times New Roman"/>
          <w:b w:val="0"/>
          <w:sz w:val="24"/>
          <w:szCs w:val="24"/>
        </w:rPr>
        <w:t>диагностирования</w:t>
      </w:r>
      <w:r w:rsidR="00D8167C" w:rsidRPr="00C552A8">
        <w:rPr>
          <w:rStyle w:val="FontStyle103"/>
          <w:rFonts w:ascii="Times New Roman" w:hAnsi="Times New Roman" w:cs="Times New Roman"/>
          <w:b w:val="0"/>
          <w:sz w:val="24"/>
          <w:szCs w:val="24"/>
        </w:rPr>
        <w:t>,</w:t>
      </w:r>
      <w:r w:rsidR="00D8167C" w:rsidRPr="00C552A8">
        <w:rPr>
          <w:rStyle w:val="FontStyle101"/>
          <w:rFonts w:ascii="Times New Roman" w:hAnsi="Times New Roman" w:cs="Times New Roman"/>
          <w:i w:val="0"/>
          <w:sz w:val="24"/>
          <w:szCs w:val="24"/>
        </w:rPr>
        <w:t xml:space="preserve"> </w:t>
      </w:r>
      <w:r w:rsidR="001D49C1" w:rsidRPr="0010622D">
        <w:rPr>
          <w:rStyle w:val="FontStyle100"/>
          <w:rFonts w:ascii="Times New Roman" w:hAnsi="Times New Roman" w:cs="Times New Roman"/>
          <w:b w:val="0"/>
        </w:rPr>
        <w:t>машины</w:t>
      </w:r>
      <w:r w:rsidR="00D8167C" w:rsidRPr="00C552A8">
        <w:rPr>
          <w:rStyle w:val="FontStyle101"/>
          <w:rFonts w:ascii="Times New Roman" w:hAnsi="Times New Roman" w:cs="Times New Roman"/>
          <w:i w:val="0"/>
          <w:sz w:val="24"/>
          <w:szCs w:val="24"/>
        </w:rPr>
        <w:t xml:space="preserve">, </w:t>
      </w:r>
      <w:r w:rsidR="001D49C1" w:rsidRPr="001D49C1">
        <w:rPr>
          <w:rStyle w:val="FontStyle101"/>
          <w:rFonts w:ascii="Times New Roman" w:hAnsi="Times New Roman" w:cs="Times New Roman"/>
          <w:i w:val="0"/>
          <w:sz w:val="24"/>
          <w:szCs w:val="24"/>
        </w:rPr>
        <w:t>повреждения</w:t>
      </w:r>
      <w:r w:rsidR="00D8167C" w:rsidRPr="00C552A8">
        <w:rPr>
          <w:rStyle w:val="FontStyle101"/>
          <w:rFonts w:ascii="Times New Roman" w:hAnsi="Times New Roman" w:cs="Times New Roman"/>
          <w:i w:val="0"/>
          <w:sz w:val="24"/>
          <w:szCs w:val="24"/>
        </w:rPr>
        <w:t xml:space="preserve">, </w:t>
      </w:r>
      <w:r w:rsidR="001D49C1" w:rsidRPr="001D49C1">
        <w:rPr>
          <w:rStyle w:val="FontStyle103"/>
          <w:rFonts w:ascii="Times New Roman" w:hAnsi="Times New Roman" w:cs="Times New Roman"/>
          <w:b w:val="0"/>
          <w:sz w:val="24"/>
          <w:szCs w:val="24"/>
        </w:rPr>
        <w:t>ветров</w:t>
      </w:r>
      <w:r w:rsidR="001D49C1">
        <w:rPr>
          <w:rStyle w:val="FontStyle103"/>
          <w:rFonts w:ascii="Times New Roman" w:hAnsi="Times New Roman" w:cs="Times New Roman"/>
          <w:b w:val="0"/>
          <w:sz w:val="24"/>
          <w:szCs w:val="24"/>
        </w:rPr>
        <w:t>ая</w:t>
      </w:r>
      <w:r w:rsidR="001D49C1" w:rsidRPr="001D49C1">
        <w:rPr>
          <w:rStyle w:val="FontStyle103"/>
          <w:rFonts w:ascii="Times New Roman" w:hAnsi="Times New Roman" w:cs="Times New Roman"/>
          <w:b w:val="0"/>
          <w:sz w:val="24"/>
          <w:szCs w:val="24"/>
        </w:rPr>
        <w:t xml:space="preserve"> турбин</w:t>
      </w:r>
      <w:r w:rsidR="001D49C1">
        <w:rPr>
          <w:rStyle w:val="FontStyle103"/>
          <w:rFonts w:ascii="Times New Roman" w:hAnsi="Times New Roman" w:cs="Times New Roman"/>
          <w:b w:val="0"/>
          <w:sz w:val="24"/>
          <w:szCs w:val="24"/>
        </w:rPr>
        <w:t>а</w:t>
      </w:r>
      <w:r w:rsidR="00D8167C" w:rsidRPr="00C552A8">
        <w:rPr>
          <w:rStyle w:val="FontStyle103"/>
          <w:rFonts w:ascii="Times New Roman" w:hAnsi="Times New Roman" w:cs="Times New Roman"/>
          <w:b w:val="0"/>
          <w:sz w:val="24"/>
          <w:szCs w:val="24"/>
        </w:rPr>
        <w:t xml:space="preserve">, </w:t>
      </w:r>
      <w:r w:rsidR="00791FF8" w:rsidRPr="00791FF8">
        <w:rPr>
          <w:rStyle w:val="FontStyle103"/>
          <w:rFonts w:ascii="Times New Roman" w:hAnsi="Times New Roman" w:cs="Times New Roman"/>
          <w:b w:val="0"/>
          <w:sz w:val="24"/>
          <w:szCs w:val="24"/>
        </w:rPr>
        <w:t>неисправност</w:t>
      </w:r>
      <w:r w:rsidR="00791FF8">
        <w:rPr>
          <w:rStyle w:val="FontStyle103"/>
          <w:rFonts w:ascii="Times New Roman" w:hAnsi="Times New Roman" w:cs="Times New Roman"/>
          <w:b w:val="0"/>
          <w:sz w:val="24"/>
          <w:szCs w:val="24"/>
        </w:rPr>
        <w:t>ь</w:t>
      </w:r>
    </w:p>
    <w:p w:rsidR="00937757" w:rsidRPr="00C552A8" w:rsidRDefault="00937757" w:rsidP="00795DD8">
      <w:pPr>
        <w:pStyle w:val="67"/>
        <w:spacing w:after="0" w:line="240" w:lineRule="auto"/>
        <w:ind w:firstLine="0"/>
        <w:rPr>
          <w:rFonts w:ascii="Times New Roman" w:hAnsi="Times New Roman"/>
          <w:b/>
          <w:sz w:val="24"/>
          <w:szCs w:val="24"/>
        </w:rPr>
      </w:pPr>
      <w:r w:rsidRPr="00C552A8">
        <w:rPr>
          <w:rFonts w:ascii="Times New Roman" w:hAnsi="Times New Roman"/>
          <w:b/>
          <w:sz w:val="24"/>
          <w:szCs w:val="24"/>
        </w:rPr>
        <w:lastRenderedPageBreak/>
        <w:tab/>
      </w: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Pr="00C552A8">
        <w:rPr>
          <w:rFonts w:ascii="Times New Roman" w:hAnsi="Times New Roman"/>
          <w:b/>
          <w:sz w:val="24"/>
          <w:szCs w:val="24"/>
        </w:rPr>
        <w:tab/>
      </w:r>
      <w:r w:rsidR="00795DD8" w:rsidRPr="00296BAE">
        <w:rPr>
          <w:rFonts w:ascii="Times New Roman" w:hAnsi="Times New Roman"/>
          <w:b/>
          <w:sz w:val="24"/>
          <w:szCs w:val="24"/>
        </w:rPr>
        <w:t xml:space="preserve">МКС </w:t>
      </w:r>
      <w:r w:rsidR="00212B84" w:rsidRPr="00296BAE">
        <w:rPr>
          <w:rFonts w:ascii="Times New Roman" w:hAnsi="Times New Roman" w:cs="Times New Roman"/>
          <w:b/>
          <w:bCs/>
          <w:sz w:val="24"/>
          <w:szCs w:val="24"/>
        </w:rPr>
        <w:t>27</w:t>
      </w:r>
      <w:r w:rsidR="006D230A" w:rsidRPr="00296BAE">
        <w:rPr>
          <w:rFonts w:ascii="Times New Roman" w:hAnsi="Times New Roman" w:cs="Times New Roman"/>
          <w:b/>
          <w:bCs/>
          <w:sz w:val="24"/>
          <w:szCs w:val="24"/>
        </w:rPr>
        <w:t>.</w:t>
      </w:r>
      <w:r w:rsidR="00212B84" w:rsidRPr="00296BAE">
        <w:rPr>
          <w:rFonts w:ascii="Times New Roman" w:hAnsi="Times New Roman" w:cs="Times New Roman"/>
          <w:b/>
          <w:bCs/>
          <w:sz w:val="24"/>
          <w:szCs w:val="24"/>
        </w:rPr>
        <w:t>180</w:t>
      </w:r>
      <w:r w:rsidRPr="00296BAE">
        <w:rPr>
          <w:rFonts w:ascii="Times New Roman" w:hAnsi="Times New Roman"/>
          <w:b/>
          <w:sz w:val="24"/>
          <w:szCs w:val="24"/>
        </w:rPr>
        <w:t xml:space="preserve"> </w:t>
      </w:r>
      <w:r w:rsidR="00795DD8" w:rsidRPr="00296BAE">
        <w:rPr>
          <w:rFonts w:ascii="Times New Roman" w:hAnsi="Times New Roman"/>
          <w:b/>
          <w:sz w:val="24"/>
          <w:szCs w:val="24"/>
        </w:rPr>
        <w:t>(</w:t>
      </w:r>
      <w:r w:rsidR="00795DD8" w:rsidRPr="00296BAE">
        <w:rPr>
          <w:rFonts w:ascii="Times New Roman" w:hAnsi="Times New Roman"/>
          <w:b/>
          <w:sz w:val="24"/>
          <w:szCs w:val="24"/>
          <w:lang w:val="en-US"/>
        </w:rPr>
        <w:t>IDT</w:t>
      </w:r>
      <w:r w:rsidR="00795DD8" w:rsidRPr="00296BAE">
        <w:rPr>
          <w:rFonts w:ascii="Times New Roman" w:hAnsi="Times New Roman"/>
          <w:b/>
          <w:sz w:val="24"/>
          <w:szCs w:val="24"/>
        </w:rPr>
        <w:t>)</w:t>
      </w:r>
    </w:p>
    <w:p w:rsidR="00795DD8" w:rsidRPr="00C552A8" w:rsidRDefault="00795DD8" w:rsidP="00795DD8">
      <w:pPr>
        <w:pStyle w:val="67"/>
        <w:pBdr>
          <w:bottom w:val="single" w:sz="12" w:space="1" w:color="auto"/>
        </w:pBdr>
        <w:spacing w:after="0" w:line="240" w:lineRule="auto"/>
        <w:ind w:firstLine="0"/>
        <w:rPr>
          <w:rFonts w:ascii="Times New Roman" w:hAnsi="Times New Roman"/>
          <w:b/>
          <w:sz w:val="24"/>
          <w:szCs w:val="24"/>
        </w:rPr>
      </w:pPr>
      <w:r w:rsidRPr="00C552A8">
        <w:rPr>
          <w:rFonts w:ascii="Times New Roman" w:hAnsi="Times New Roman"/>
          <w:b/>
          <w:sz w:val="24"/>
          <w:szCs w:val="24"/>
        </w:rPr>
        <w:t>Ключевые слова</w:t>
      </w:r>
      <w:r w:rsidRPr="00C552A8">
        <w:rPr>
          <w:rFonts w:ascii="Times New Roman" w:hAnsi="Times New Roman"/>
          <w:sz w:val="24"/>
          <w:szCs w:val="24"/>
        </w:rPr>
        <w:t xml:space="preserve">: </w:t>
      </w:r>
      <w:r w:rsidR="00791FF8" w:rsidRPr="001D49C1">
        <w:rPr>
          <w:rStyle w:val="FontStyle102"/>
          <w:rFonts w:ascii="Times New Roman" w:hAnsi="Times New Roman" w:cs="Times New Roman"/>
          <w:b w:val="0"/>
          <w:sz w:val="24"/>
          <w:szCs w:val="24"/>
        </w:rPr>
        <w:t>мониторинг</w:t>
      </w:r>
      <w:r w:rsidR="00791FF8" w:rsidRPr="00C552A8">
        <w:rPr>
          <w:rStyle w:val="FontStyle108"/>
          <w:rFonts w:ascii="Times New Roman" w:hAnsi="Times New Roman" w:cs="Times New Roman"/>
          <w:sz w:val="24"/>
          <w:szCs w:val="24"/>
        </w:rPr>
        <w:t>,</w:t>
      </w:r>
      <w:r w:rsidR="00791FF8" w:rsidRPr="00C552A8">
        <w:rPr>
          <w:rStyle w:val="FontStyle97"/>
          <w:rFonts w:ascii="Times New Roman" w:hAnsi="Times New Roman" w:cs="Times New Roman"/>
          <w:sz w:val="24"/>
          <w:szCs w:val="24"/>
        </w:rPr>
        <w:t xml:space="preserve"> </w:t>
      </w:r>
      <w:r w:rsidR="00791FF8" w:rsidRPr="001D49C1">
        <w:rPr>
          <w:rStyle w:val="FontStyle97"/>
          <w:rFonts w:ascii="Times New Roman" w:hAnsi="Times New Roman" w:cs="Times New Roman"/>
          <w:b w:val="0"/>
          <w:sz w:val="24"/>
          <w:szCs w:val="24"/>
        </w:rPr>
        <w:t>диагностирования</w:t>
      </w:r>
      <w:r w:rsidR="00791FF8" w:rsidRPr="00C552A8">
        <w:rPr>
          <w:rStyle w:val="FontStyle103"/>
          <w:rFonts w:ascii="Times New Roman" w:hAnsi="Times New Roman" w:cs="Times New Roman"/>
          <w:b w:val="0"/>
          <w:sz w:val="24"/>
          <w:szCs w:val="24"/>
        </w:rPr>
        <w:t>,</w:t>
      </w:r>
      <w:r w:rsidR="00791FF8" w:rsidRPr="00C552A8">
        <w:rPr>
          <w:rStyle w:val="FontStyle101"/>
          <w:rFonts w:ascii="Times New Roman" w:hAnsi="Times New Roman" w:cs="Times New Roman"/>
          <w:i w:val="0"/>
          <w:sz w:val="24"/>
          <w:szCs w:val="24"/>
        </w:rPr>
        <w:t xml:space="preserve"> </w:t>
      </w:r>
      <w:r w:rsidR="00791FF8" w:rsidRPr="0010622D">
        <w:rPr>
          <w:rStyle w:val="FontStyle100"/>
          <w:rFonts w:ascii="Times New Roman" w:hAnsi="Times New Roman" w:cs="Times New Roman"/>
          <w:b w:val="0"/>
        </w:rPr>
        <w:t>машины</w:t>
      </w:r>
      <w:r w:rsidR="00791FF8" w:rsidRPr="00C552A8">
        <w:rPr>
          <w:rStyle w:val="FontStyle101"/>
          <w:rFonts w:ascii="Times New Roman" w:hAnsi="Times New Roman" w:cs="Times New Roman"/>
          <w:i w:val="0"/>
          <w:sz w:val="24"/>
          <w:szCs w:val="24"/>
        </w:rPr>
        <w:t xml:space="preserve">, </w:t>
      </w:r>
      <w:r w:rsidR="00791FF8" w:rsidRPr="001D49C1">
        <w:rPr>
          <w:rStyle w:val="FontStyle101"/>
          <w:rFonts w:ascii="Times New Roman" w:hAnsi="Times New Roman" w:cs="Times New Roman"/>
          <w:i w:val="0"/>
          <w:sz w:val="24"/>
          <w:szCs w:val="24"/>
        </w:rPr>
        <w:t>повреждения</w:t>
      </w:r>
      <w:r w:rsidR="00791FF8" w:rsidRPr="00C552A8">
        <w:rPr>
          <w:rStyle w:val="FontStyle101"/>
          <w:rFonts w:ascii="Times New Roman" w:hAnsi="Times New Roman" w:cs="Times New Roman"/>
          <w:i w:val="0"/>
          <w:sz w:val="24"/>
          <w:szCs w:val="24"/>
        </w:rPr>
        <w:t xml:space="preserve">, </w:t>
      </w:r>
      <w:r w:rsidR="00791FF8" w:rsidRPr="001D49C1">
        <w:rPr>
          <w:rStyle w:val="FontStyle103"/>
          <w:rFonts w:ascii="Times New Roman" w:hAnsi="Times New Roman" w:cs="Times New Roman"/>
          <w:b w:val="0"/>
          <w:sz w:val="24"/>
          <w:szCs w:val="24"/>
        </w:rPr>
        <w:t>ветров</w:t>
      </w:r>
      <w:r w:rsidR="00791FF8">
        <w:rPr>
          <w:rStyle w:val="FontStyle103"/>
          <w:rFonts w:ascii="Times New Roman" w:hAnsi="Times New Roman" w:cs="Times New Roman"/>
          <w:b w:val="0"/>
          <w:sz w:val="24"/>
          <w:szCs w:val="24"/>
        </w:rPr>
        <w:t>ая</w:t>
      </w:r>
      <w:r w:rsidR="00791FF8" w:rsidRPr="001D49C1">
        <w:rPr>
          <w:rStyle w:val="FontStyle103"/>
          <w:rFonts w:ascii="Times New Roman" w:hAnsi="Times New Roman" w:cs="Times New Roman"/>
          <w:b w:val="0"/>
          <w:sz w:val="24"/>
          <w:szCs w:val="24"/>
        </w:rPr>
        <w:t xml:space="preserve"> турбин</w:t>
      </w:r>
      <w:r w:rsidR="00791FF8">
        <w:rPr>
          <w:rStyle w:val="FontStyle103"/>
          <w:rFonts w:ascii="Times New Roman" w:hAnsi="Times New Roman" w:cs="Times New Roman"/>
          <w:b w:val="0"/>
          <w:sz w:val="24"/>
          <w:szCs w:val="24"/>
        </w:rPr>
        <w:t>а</w:t>
      </w:r>
      <w:r w:rsidR="00791FF8" w:rsidRPr="00C552A8">
        <w:rPr>
          <w:rStyle w:val="FontStyle103"/>
          <w:rFonts w:ascii="Times New Roman" w:hAnsi="Times New Roman" w:cs="Times New Roman"/>
          <w:b w:val="0"/>
          <w:sz w:val="24"/>
          <w:szCs w:val="24"/>
        </w:rPr>
        <w:t xml:space="preserve">, </w:t>
      </w:r>
      <w:r w:rsidR="00791FF8" w:rsidRPr="00791FF8">
        <w:rPr>
          <w:rStyle w:val="FontStyle103"/>
          <w:rFonts w:ascii="Times New Roman" w:hAnsi="Times New Roman" w:cs="Times New Roman"/>
          <w:b w:val="0"/>
          <w:sz w:val="24"/>
          <w:szCs w:val="24"/>
        </w:rPr>
        <w:t>неисправност</w:t>
      </w:r>
      <w:r w:rsidR="00791FF8">
        <w:rPr>
          <w:rStyle w:val="FontStyle103"/>
          <w:rFonts w:ascii="Times New Roman" w:hAnsi="Times New Roman" w:cs="Times New Roman"/>
          <w:b w:val="0"/>
          <w:sz w:val="24"/>
          <w:szCs w:val="24"/>
        </w:rPr>
        <w:t>ь</w:t>
      </w:r>
    </w:p>
    <w:tbl>
      <w:tblPr>
        <w:tblW w:w="0" w:type="auto"/>
        <w:tblLook w:val="04A0" w:firstRow="1" w:lastRow="0" w:firstColumn="1" w:lastColumn="0" w:noHBand="0" w:noVBand="1"/>
      </w:tblPr>
      <w:tblGrid>
        <w:gridCol w:w="9570"/>
      </w:tblGrid>
      <w:tr w:rsidR="00795DD8" w:rsidRPr="000552D8" w:rsidTr="00795DD8">
        <w:tc>
          <w:tcPr>
            <w:tcW w:w="9570" w:type="dxa"/>
            <w:shd w:val="clear" w:color="auto" w:fill="auto"/>
          </w:tcPr>
          <w:p w:rsidR="00795DD8" w:rsidRPr="00C552A8" w:rsidRDefault="00795DD8" w:rsidP="00795DD8">
            <w:pPr>
              <w:tabs>
                <w:tab w:val="left" w:pos="0"/>
              </w:tabs>
              <w:ind w:firstLine="567"/>
              <w:jc w:val="both"/>
              <w:rPr>
                <w:rFonts w:ascii="Times New Roman" w:hAnsi="Times New Roman"/>
                <w:b/>
              </w:rPr>
            </w:pPr>
          </w:p>
          <w:p w:rsidR="00937757" w:rsidRPr="00C552A8" w:rsidRDefault="00937757" w:rsidP="00937757">
            <w:pPr>
              <w:widowControl/>
              <w:spacing w:after="200" w:line="276" w:lineRule="auto"/>
              <w:ind w:firstLine="567"/>
              <w:jc w:val="both"/>
              <w:rPr>
                <w:rFonts w:ascii="Times New Roman" w:eastAsiaTheme="minorHAnsi" w:hAnsi="Times New Roman" w:cs="Times New Roman"/>
                <w:b/>
                <w:bCs/>
                <w:color w:val="auto"/>
                <w:lang w:eastAsia="en-US"/>
              </w:rPr>
            </w:pPr>
            <w:r w:rsidRPr="00C552A8">
              <w:rPr>
                <w:rFonts w:ascii="Times New Roman" w:eastAsiaTheme="minorHAnsi" w:hAnsi="Times New Roman" w:cs="Times New Roman"/>
                <w:b/>
                <w:bCs/>
                <w:color w:val="auto"/>
                <w:lang w:eastAsia="en-US"/>
              </w:rPr>
              <w:t>Разработчик:</w:t>
            </w:r>
          </w:p>
          <w:p w:rsidR="00937757" w:rsidRPr="00C552A8" w:rsidRDefault="00937757" w:rsidP="00937757">
            <w:pPr>
              <w:widowControl/>
              <w:spacing w:after="200" w:line="276" w:lineRule="auto"/>
              <w:ind w:firstLine="567"/>
              <w:jc w:val="both"/>
              <w:rPr>
                <w:rFonts w:ascii="Times New Roman" w:eastAsiaTheme="minorHAnsi" w:hAnsi="Times New Roman" w:cs="Times New Roman"/>
                <w:b/>
                <w:color w:val="auto"/>
                <w:lang w:eastAsia="en-US"/>
              </w:rPr>
            </w:pPr>
            <w:r w:rsidRPr="00C552A8">
              <w:rPr>
                <w:rFonts w:ascii="Times New Roman" w:eastAsiaTheme="minorHAnsi" w:hAnsi="Times New Roman" w:cs="Times New Roman"/>
                <w:b/>
                <w:bCs/>
                <w:color w:val="auto"/>
                <w:lang w:eastAsia="en-US"/>
              </w:rPr>
              <w:t>РГП «Казахстанский институт стандартизации и метрологии»</w:t>
            </w:r>
          </w:p>
          <w:p w:rsidR="00937757" w:rsidRPr="00C552A8" w:rsidRDefault="00937757" w:rsidP="00937757">
            <w:pPr>
              <w:widowControl/>
              <w:spacing w:after="120" w:line="360" w:lineRule="auto"/>
              <w:ind w:left="283"/>
              <w:rPr>
                <w:rFonts w:ascii="Times New Roman" w:eastAsia="MS Mincho" w:hAnsi="Times New Roman" w:cs="Times New Roman"/>
                <w:color w:val="auto"/>
                <w:lang w:eastAsia="ja-JP"/>
              </w:rPr>
            </w:pPr>
          </w:p>
          <w:p w:rsidR="00937757" w:rsidRPr="00C552A8" w:rsidRDefault="00937757" w:rsidP="00937757">
            <w:pPr>
              <w:ind w:firstLine="567"/>
              <w:rPr>
                <w:rFonts w:ascii="Times New Roman" w:eastAsia="Times New Roman" w:hAnsi="Times New Roman" w:cs="Times New Roman"/>
                <w:b/>
                <w:color w:val="auto"/>
                <w:lang w:val="kk-KZ"/>
              </w:rPr>
            </w:pPr>
            <w:r w:rsidRPr="00C552A8">
              <w:rPr>
                <w:rFonts w:ascii="Times New Roman" w:eastAsia="Times New Roman" w:hAnsi="Times New Roman" w:cs="Times New Roman"/>
                <w:b/>
                <w:color w:val="auto"/>
              </w:rPr>
              <w:t xml:space="preserve">Заместитель </w:t>
            </w:r>
          </w:p>
          <w:p w:rsidR="00937757" w:rsidRPr="00C552A8" w:rsidRDefault="00937757" w:rsidP="00937757">
            <w:pPr>
              <w:ind w:firstLine="567"/>
              <w:rPr>
                <w:rFonts w:ascii="Times New Roman" w:eastAsia="Times New Roman" w:hAnsi="Times New Roman" w:cs="Times New Roman"/>
                <w:b/>
                <w:color w:val="auto"/>
              </w:rPr>
            </w:pPr>
            <w:r w:rsidRPr="00C552A8">
              <w:rPr>
                <w:rFonts w:ascii="Times New Roman" w:eastAsia="Times New Roman" w:hAnsi="Times New Roman" w:cs="Times New Roman"/>
                <w:b/>
                <w:color w:val="auto"/>
              </w:rPr>
              <w:t xml:space="preserve">Генерального директора </w:t>
            </w:r>
            <w:r w:rsidRPr="00C552A8">
              <w:rPr>
                <w:rFonts w:ascii="Times New Roman" w:eastAsia="Times New Roman" w:hAnsi="Times New Roman" w:cs="Times New Roman"/>
                <w:b/>
                <w:color w:val="auto"/>
                <w:lang w:val="kk-KZ"/>
              </w:rPr>
              <w:t xml:space="preserve">        </w:t>
            </w:r>
            <w:r w:rsidRPr="00C552A8">
              <w:rPr>
                <w:rFonts w:ascii="Times New Roman" w:eastAsia="Times New Roman" w:hAnsi="Times New Roman" w:cs="Times New Roman"/>
                <w:b/>
                <w:color w:val="auto"/>
              </w:rPr>
              <w:t xml:space="preserve">                                                    </w:t>
            </w:r>
            <w:r w:rsidR="00D8167C" w:rsidRPr="00C552A8">
              <w:rPr>
                <w:rFonts w:ascii="Times New Roman" w:eastAsia="Times New Roman" w:hAnsi="Times New Roman" w:cs="Times New Roman"/>
                <w:b/>
                <w:color w:val="auto"/>
              </w:rPr>
              <w:t xml:space="preserve">             </w:t>
            </w:r>
            <w:r w:rsidRPr="00C552A8">
              <w:rPr>
                <w:rFonts w:ascii="Times New Roman" w:eastAsia="Times New Roman" w:hAnsi="Times New Roman" w:cs="Times New Roman"/>
                <w:b/>
                <w:color w:val="auto"/>
              </w:rPr>
              <w:t xml:space="preserve">      </w:t>
            </w:r>
            <w:r w:rsidRPr="00C552A8">
              <w:rPr>
                <w:rFonts w:ascii="Times New Roman" w:eastAsiaTheme="minorHAnsi" w:hAnsi="Times New Roman" w:cs="Times New Roman"/>
                <w:b/>
                <w:bCs/>
                <w:color w:val="auto"/>
                <w:lang w:val="kk-KZ" w:eastAsia="en-US"/>
              </w:rPr>
              <w:t>А</w:t>
            </w:r>
            <w:r w:rsidRPr="00C552A8">
              <w:rPr>
                <w:rFonts w:ascii="Times New Roman" w:eastAsiaTheme="minorHAnsi" w:hAnsi="Times New Roman" w:cs="Times New Roman"/>
                <w:b/>
                <w:bCs/>
                <w:color w:val="auto"/>
                <w:lang w:eastAsia="en-US"/>
              </w:rPr>
              <w:t xml:space="preserve">. </w:t>
            </w:r>
            <w:r w:rsidRPr="00C552A8">
              <w:rPr>
                <w:rFonts w:ascii="Times New Roman" w:eastAsiaTheme="minorHAnsi" w:hAnsi="Times New Roman" w:cs="Times New Roman"/>
                <w:b/>
                <w:bCs/>
                <w:color w:val="auto"/>
                <w:lang w:val="kk-KZ" w:eastAsia="en-US"/>
              </w:rPr>
              <w:t>Радаев</w:t>
            </w:r>
          </w:p>
          <w:p w:rsidR="00937757" w:rsidRPr="00C552A8" w:rsidRDefault="00937757" w:rsidP="00937757">
            <w:pPr>
              <w:ind w:firstLine="567"/>
              <w:rPr>
                <w:rFonts w:ascii="Times New Roman" w:eastAsia="Times New Roman" w:hAnsi="Times New Roman" w:cs="Times New Roman"/>
                <w:b/>
                <w:color w:val="auto"/>
              </w:rPr>
            </w:pPr>
          </w:p>
          <w:p w:rsidR="00937757" w:rsidRPr="00C552A8" w:rsidRDefault="00937757" w:rsidP="00937757">
            <w:pPr>
              <w:ind w:firstLine="567"/>
              <w:rPr>
                <w:rFonts w:ascii="Times New Roman" w:eastAsia="Times New Roman" w:hAnsi="Times New Roman" w:cs="Times New Roman"/>
                <w:b/>
                <w:color w:val="auto"/>
              </w:rPr>
            </w:pPr>
            <w:r w:rsidRPr="00C552A8">
              <w:rPr>
                <w:rFonts w:ascii="Times New Roman" w:eastAsia="Times New Roman" w:hAnsi="Times New Roman" w:cs="Times New Roman"/>
                <w:b/>
                <w:color w:val="auto"/>
              </w:rPr>
              <w:t xml:space="preserve">Начальник Центра </w:t>
            </w:r>
          </w:p>
          <w:p w:rsidR="00937757" w:rsidRPr="00C552A8" w:rsidRDefault="00937757" w:rsidP="00937757">
            <w:pPr>
              <w:ind w:firstLine="567"/>
              <w:rPr>
                <w:rFonts w:ascii="Times New Roman" w:eastAsia="Times New Roman" w:hAnsi="Times New Roman" w:cs="Times New Roman"/>
                <w:b/>
                <w:color w:val="auto"/>
              </w:rPr>
            </w:pPr>
            <w:r w:rsidRPr="00C552A8">
              <w:rPr>
                <w:rFonts w:ascii="Times New Roman" w:eastAsia="Times New Roman" w:hAnsi="Times New Roman" w:cs="Times New Roman"/>
                <w:b/>
                <w:color w:val="auto"/>
              </w:rPr>
              <w:t xml:space="preserve">стандартизации                                          </w:t>
            </w:r>
            <w:r w:rsidR="00D8167C" w:rsidRPr="00C552A8">
              <w:rPr>
                <w:rFonts w:ascii="Times New Roman" w:eastAsia="Times New Roman" w:hAnsi="Times New Roman" w:cs="Times New Roman"/>
                <w:b/>
                <w:color w:val="auto"/>
              </w:rPr>
              <w:t xml:space="preserve">                  </w:t>
            </w:r>
            <w:r w:rsidRPr="00C552A8">
              <w:rPr>
                <w:rFonts w:ascii="Times New Roman" w:eastAsia="Times New Roman" w:hAnsi="Times New Roman" w:cs="Times New Roman"/>
                <w:b/>
                <w:color w:val="auto"/>
              </w:rPr>
              <w:t xml:space="preserve">                        </w:t>
            </w:r>
            <w:r w:rsidR="00676E60" w:rsidRPr="00C552A8">
              <w:rPr>
                <w:rFonts w:ascii="Times New Roman" w:eastAsia="Times New Roman" w:hAnsi="Times New Roman" w:cs="Times New Roman"/>
                <w:b/>
                <w:color w:val="auto"/>
              </w:rPr>
              <w:t>С</w:t>
            </w:r>
            <w:r w:rsidRPr="00C552A8">
              <w:rPr>
                <w:rFonts w:ascii="Times New Roman" w:eastAsia="Times New Roman" w:hAnsi="Times New Roman" w:cs="Times New Roman"/>
                <w:b/>
                <w:color w:val="auto"/>
              </w:rPr>
              <w:t xml:space="preserve">. </w:t>
            </w:r>
            <w:proofErr w:type="spellStart"/>
            <w:r w:rsidRPr="00C552A8">
              <w:rPr>
                <w:rFonts w:ascii="Times New Roman" w:eastAsia="Times New Roman" w:hAnsi="Times New Roman" w:cs="Times New Roman"/>
                <w:b/>
                <w:color w:val="auto"/>
              </w:rPr>
              <w:t>К</w:t>
            </w:r>
            <w:r w:rsidR="00676E60" w:rsidRPr="00C552A8">
              <w:rPr>
                <w:rFonts w:ascii="Times New Roman" w:eastAsia="Times New Roman" w:hAnsi="Times New Roman" w:cs="Times New Roman"/>
                <w:b/>
                <w:color w:val="auto"/>
              </w:rPr>
              <w:t>арибжанова</w:t>
            </w:r>
            <w:proofErr w:type="spellEnd"/>
          </w:p>
          <w:p w:rsidR="00937757" w:rsidRPr="00C552A8" w:rsidRDefault="00937757" w:rsidP="00937757">
            <w:pPr>
              <w:widowControl/>
              <w:ind w:firstLine="567"/>
              <w:rPr>
                <w:rFonts w:ascii="Times New Roman" w:eastAsia="Times New Roman" w:hAnsi="Times New Roman" w:cs="Times New Roman"/>
                <w:b/>
                <w:color w:val="auto"/>
              </w:rPr>
            </w:pPr>
          </w:p>
          <w:p w:rsidR="00937757" w:rsidRPr="00937757" w:rsidRDefault="00937757" w:rsidP="00937757">
            <w:pPr>
              <w:widowControl/>
              <w:spacing w:after="200" w:line="276" w:lineRule="auto"/>
              <w:ind w:firstLine="567"/>
              <w:jc w:val="both"/>
              <w:rPr>
                <w:rFonts w:ascii="Times New Roman" w:eastAsiaTheme="minorHAnsi" w:hAnsi="Times New Roman" w:cs="Times New Roman"/>
                <w:b/>
                <w:bCs/>
                <w:color w:val="auto"/>
                <w:lang w:eastAsia="en-US"/>
              </w:rPr>
            </w:pPr>
            <w:r w:rsidRPr="00C552A8">
              <w:rPr>
                <w:rFonts w:ascii="Times New Roman" w:eastAsiaTheme="minorHAnsi" w:hAnsi="Times New Roman" w:cs="Times New Roman"/>
                <w:b/>
                <w:bCs/>
                <w:color w:val="auto"/>
                <w:lang w:eastAsia="en-US"/>
              </w:rPr>
              <w:t xml:space="preserve">Ведущий специалист                                               </w:t>
            </w:r>
            <w:r w:rsidR="00D8167C" w:rsidRPr="00C552A8">
              <w:rPr>
                <w:rFonts w:ascii="Times New Roman" w:eastAsiaTheme="minorHAnsi" w:hAnsi="Times New Roman" w:cs="Times New Roman"/>
                <w:b/>
                <w:bCs/>
                <w:color w:val="auto"/>
                <w:lang w:eastAsia="en-US"/>
              </w:rPr>
              <w:t xml:space="preserve">                         </w:t>
            </w:r>
            <w:r w:rsidRPr="00C552A8">
              <w:rPr>
                <w:rFonts w:ascii="Times New Roman" w:eastAsiaTheme="minorHAnsi" w:hAnsi="Times New Roman" w:cs="Times New Roman"/>
                <w:b/>
                <w:bCs/>
                <w:color w:val="auto"/>
                <w:lang w:eastAsia="en-US"/>
              </w:rPr>
              <w:t xml:space="preserve">   </w:t>
            </w:r>
            <w:r w:rsidR="00FA6C58" w:rsidRPr="00C552A8">
              <w:rPr>
                <w:rFonts w:ascii="Times New Roman" w:eastAsiaTheme="minorHAnsi" w:hAnsi="Times New Roman" w:cs="Times New Roman"/>
                <w:b/>
                <w:bCs/>
                <w:color w:val="auto"/>
                <w:lang w:eastAsia="en-US"/>
              </w:rPr>
              <w:t>Т. Джумагазиева</w:t>
            </w:r>
          </w:p>
          <w:p w:rsidR="00937757" w:rsidRPr="00395AFC" w:rsidRDefault="00937757" w:rsidP="00937757">
            <w:pPr>
              <w:widowControl/>
              <w:autoSpaceDE w:val="0"/>
              <w:autoSpaceDN w:val="0"/>
              <w:adjustRightInd w:val="0"/>
              <w:spacing w:after="200" w:line="276" w:lineRule="auto"/>
              <w:ind w:left="567" w:firstLine="567"/>
              <w:rPr>
                <w:rFonts w:ascii="Times New Roman" w:eastAsiaTheme="minorHAnsi" w:hAnsi="Times New Roman" w:cs="Times New Roman"/>
                <w:i/>
                <w:iCs/>
                <w:sz w:val="28"/>
                <w:szCs w:val="28"/>
                <w:lang w:eastAsia="en-US"/>
              </w:rPr>
            </w:pPr>
          </w:p>
          <w:p w:rsidR="00795DD8" w:rsidRDefault="00795DD8" w:rsidP="00795DD8">
            <w:pPr>
              <w:tabs>
                <w:tab w:val="left" w:pos="1090"/>
              </w:tabs>
              <w:ind w:firstLine="567"/>
              <w:rPr>
                <w:rFonts w:ascii="Times New Roman" w:hAnsi="Times New Roman"/>
                <w:b/>
              </w:rPr>
            </w:pPr>
          </w:p>
          <w:p w:rsidR="00795DD8" w:rsidRPr="00201BC1" w:rsidRDefault="00795DD8" w:rsidP="00795DD8">
            <w:pPr>
              <w:rPr>
                <w:rFonts w:ascii="Times New Roman" w:hAnsi="Times New Roman"/>
                <w:b/>
              </w:rPr>
            </w:pPr>
          </w:p>
        </w:tc>
      </w:tr>
    </w:tbl>
    <w:p w:rsidR="00795DD8" w:rsidRPr="00824E0C" w:rsidRDefault="00795DD8" w:rsidP="00824E0C">
      <w:pPr>
        <w:pStyle w:val="Style74"/>
        <w:widowControl/>
        <w:jc w:val="center"/>
        <w:rPr>
          <w:rFonts w:ascii="Times New Roman" w:hAnsi="Times New Roman" w:cs="Times New Roman"/>
        </w:rPr>
      </w:pPr>
    </w:p>
    <w:sectPr w:rsidR="00795DD8" w:rsidRPr="00824E0C" w:rsidSect="00520625">
      <w:headerReference w:type="even" r:id="rId15"/>
      <w:headerReference w:type="default" r:id="rId16"/>
      <w:footerReference w:type="even" r:id="rId17"/>
      <w:footerReference w:type="default" r:id="rId18"/>
      <w:headerReference w:type="first" r:id="rId19"/>
      <w:footerReference w:type="first" r:id="rId20"/>
      <w:pgSz w:w="11907" w:h="16838"/>
      <w:pgMar w:top="1418" w:right="1134" w:bottom="1418" w:left="1418" w:header="1020" w:footer="10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122" w:rsidRDefault="00216122" w:rsidP="00C501EF">
      <w:r>
        <w:separator/>
      </w:r>
    </w:p>
  </w:endnote>
  <w:endnote w:type="continuationSeparator" w:id="0">
    <w:p w:rsidR="00216122" w:rsidRDefault="00216122"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1" w:usb1="00000000" w:usb2="00000000" w:usb3="00000000" w:csb0="00000020"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ordia New">
    <w:panose1 w:val="020B0304020202020204"/>
    <w:charset w:val="DE"/>
    <w:family w:val="roman"/>
    <w:notTrueType/>
    <w:pitch w:val="variable"/>
    <w:sig w:usb0="01000001" w:usb1="00000000" w:usb2="00000000" w:usb3="00000000" w:csb0="00010000" w:csb1="00000000"/>
  </w:font>
  <w:font w:name="Century Schoolbook">
    <w:panose1 w:val="02040604050505020304"/>
    <w:charset w:val="CC"/>
    <w:family w:val="roman"/>
    <w:pitch w:val="variable"/>
    <w:sig w:usb0="00000287" w:usb1="00000000" w:usb2="00000000" w:usb3="00000000" w:csb0="0000009F" w:csb1="00000000"/>
  </w:font>
  <w:font w:name="FrankRuehl">
    <w:charset w:val="B1"/>
    <w:family w:val="swiss"/>
    <w:pitch w:val="variable"/>
    <w:sig w:usb0="00000801" w:usb1="00000000" w:usb2="00000000" w:usb3="00000000" w:csb0="00000020" w:csb1="00000000"/>
  </w:font>
  <w:font w:name="Gungsuh">
    <w:charset w:val="81"/>
    <w:family w:val="roman"/>
    <w:pitch w:val="variable"/>
    <w:sig w:usb0="B00002AF" w:usb1="69D77CFB" w:usb2="00000030" w:usb3="00000000" w:csb0="0008009F" w:csb1="00000000"/>
  </w:font>
  <w:font w:name="Garamond">
    <w:panose1 w:val="02020404030301010803"/>
    <w:charset w:val="CC"/>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Franklin Gothic Demi Cond">
    <w:panose1 w:val="020B07060304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84" w:rsidRDefault="00212B84">
    <w:pPr>
      <w:pStyle w:val="ad"/>
      <w:jc w:val="right"/>
    </w:pPr>
  </w:p>
  <w:sdt>
    <w:sdtPr>
      <w:rPr>
        <w:rFonts w:ascii="Times New Roman" w:hAnsi="Times New Roman"/>
        <w:sz w:val="24"/>
        <w:szCs w:val="24"/>
      </w:rPr>
      <w:id w:val="-1154835068"/>
      <w:docPartObj>
        <w:docPartGallery w:val="Page Numbers (Bottom of Page)"/>
        <w:docPartUnique/>
      </w:docPartObj>
    </w:sdtPr>
    <w:sdtContent>
      <w:p w:rsidR="00212B84" w:rsidRPr="00B92FF6" w:rsidRDefault="00212B84" w:rsidP="00BE15DA">
        <w:pPr>
          <w:pStyle w:val="ad"/>
          <w:rPr>
            <w:rFonts w:ascii="Times New Roman" w:eastAsia="Courier New" w:hAnsi="Times New Roman" w:cs="Courier New"/>
            <w:color w:val="000000"/>
            <w:sz w:val="24"/>
            <w:szCs w:val="24"/>
            <w:lang w:eastAsia="ru-RU"/>
          </w:rPr>
        </w:pPr>
        <w:r w:rsidRPr="00725D52">
          <w:rPr>
            <w:rFonts w:ascii="Times New Roman" w:hAnsi="Times New Roman"/>
            <w:sz w:val="24"/>
            <w:szCs w:val="24"/>
          </w:rPr>
          <w:fldChar w:fldCharType="begin"/>
        </w:r>
        <w:r w:rsidRPr="00725D52">
          <w:rPr>
            <w:rFonts w:ascii="Times New Roman" w:hAnsi="Times New Roman"/>
            <w:sz w:val="24"/>
            <w:szCs w:val="24"/>
          </w:rPr>
          <w:instrText>PAGE   \* MERGEFORMAT</w:instrText>
        </w:r>
        <w:r w:rsidRPr="00725D52">
          <w:rPr>
            <w:rFonts w:ascii="Times New Roman" w:hAnsi="Times New Roman"/>
            <w:sz w:val="24"/>
            <w:szCs w:val="24"/>
          </w:rPr>
          <w:fldChar w:fldCharType="separate"/>
        </w:r>
        <w:r w:rsidR="00296BAE">
          <w:rPr>
            <w:rFonts w:ascii="Times New Roman" w:hAnsi="Times New Roman"/>
            <w:noProof/>
            <w:sz w:val="24"/>
            <w:szCs w:val="24"/>
          </w:rPr>
          <w:t>20</w:t>
        </w:r>
        <w:r w:rsidRPr="00725D52">
          <w:rPr>
            <w:rFonts w:ascii="Times New Roman" w:hAnsi="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84" w:rsidRPr="00BE15DA" w:rsidRDefault="00212B84" w:rsidP="00BE15DA">
    <w:pPr>
      <w:pStyle w:val="ad"/>
      <w:jc w:val="right"/>
      <w:rPr>
        <w:rFonts w:ascii="Times New Roman" w:hAnsi="Times New Roman" w:cs="Times New Roman"/>
        <w:sz w:val="24"/>
        <w:szCs w:val="24"/>
      </w:rPr>
    </w:pPr>
    <w:r w:rsidRPr="00EC0648">
      <w:rPr>
        <w:rFonts w:ascii="Times New Roman" w:hAnsi="Times New Roman" w:cs="Times New Roman"/>
        <w:sz w:val="24"/>
        <w:szCs w:val="24"/>
      </w:rPr>
      <w:fldChar w:fldCharType="begin"/>
    </w:r>
    <w:r w:rsidRPr="00EC0648">
      <w:rPr>
        <w:rFonts w:ascii="Times New Roman" w:hAnsi="Times New Roman" w:cs="Times New Roman"/>
        <w:sz w:val="24"/>
        <w:szCs w:val="24"/>
      </w:rPr>
      <w:instrText>PAGE   \* MERGEFORMAT</w:instrText>
    </w:r>
    <w:r w:rsidRPr="00EC0648">
      <w:rPr>
        <w:rFonts w:ascii="Times New Roman" w:hAnsi="Times New Roman" w:cs="Times New Roman"/>
        <w:sz w:val="24"/>
        <w:szCs w:val="24"/>
      </w:rPr>
      <w:fldChar w:fldCharType="separate"/>
    </w:r>
    <w:r w:rsidR="00296BAE">
      <w:rPr>
        <w:rFonts w:ascii="Times New Roman" w:hAnsi="Times New Roman" w:cs="Times New Roman"/>
        <w:noProof/>
        <w:sz w:val="24"/>
        <w:szCs w:val="24"/>
      </w:rPr>
      <w:t>19</w:t>
    </w:r>
    <w:r w:rsidRPr="00EC0648">
      <w:rPr>
        <w:rFonts w:ascii="Times New Roman" w:hAnsi="Times New Roman" w:cs="Times New Roman"/>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84" w:rsidRDefault="00212B8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122" w:rsidRDefault="00216122" w:rsidP="00C501EF">
      <w:r>
        <w:separator/>
      </w:r>
    </w:p>
  </w:footnote>
  <w:footnote w:type="continuationSeparator" w:id="0">
    <w:p w:rsidR="00216122" w:rsidRDefault="00216122" w:rsidP="00C50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84" w:rsidRPr="006D230A" w:rsidRDefault="00212B84" w:rsidP="007004BA">
    <w:pPr>
      <w:pStyle w:val="af"/>
      <w:tabs>
        <w:tab w:val="clear" w:pos="4677"/>
        <w:tab w:val="center" w:pos="142"/>
      </w:tabs>
      <w:rPr>
        <w:b/>
      </w:rPr>
    </w:pPr>
    <w:proofErr w:type="gramStart"/>
    <w:r w:rsidRPr="001D49C1">
      <w:rPr>
        <w:rStyle w:val="113"/>
        <w:rFonts w:eastAsiaTheme="minorHAnsi"/>
        <w:sz w:val="24"/>
        <w:szCs w:val="24"/>
      </w:rPr>
      <w:t>СТ</w:t>
    </w:r>
    <w:proofErr w:type="gramEnd"/>
    <w:r w:rsidRPr="001D49C1">
      <w:rPr>
        <w:rStyle w:val="113"/>
        <w:rFonts w:eastAsiaTheme="minorHAnsi"/>
        <w:sz w:val="24"/>
        <w:szCs w:val="24"/>
      </w:rPr>
      <w:t xml:space="preserve"> РК ISO 16079-1:2017</w:t>
    </w:r>
  </w:p>
  <w:p w:rsidR="00212B84" w:rsidRDefault="00212B84" w:rsidP="00BE15DA">
    <w:pPr>
      <w:pStyle w:val="af"/>
      <w:tabs>
        <w:tab w:val="clear" w:pos="4677"/>
        <w:tab w:val="center" w:pos="142"/>
      </w:tabs>
    </w:pPr>
    <w:r w:rsidRPr="006D230A">
      <w:rPr>
        <w:i/>
      </w:rPr>
      <w:t>(проект, 1-редакция)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84" w:rsidRPr="006D230A" w:rsidRDefault="00212B84" w:rsidP="007004BA">
    <w:pPr>
      <w:pStyle w:val="af"/>
      <w:tabs>
        <w:tab w:val="clear" w:pos="4677"/>
        <w:tab w:val="center" w:pos="142"/>
      </w:tabs>
      <w:jc w:val="right"/>
      <w:rPr>
        <w:b/>
      </w:rPr>
    </w:pPr>
    <w:proofErr w:type="gramStart"/>
    <w:r w:rsidRPr="001D49C1">
      <w:rPr>
        <w:rStyle w:val="113"/>
        <w:rFonts w:eastAsiaTheme="minorHAnsi"/>
        <w:sz w:val="24"/>
        <w:szCs w:val="24"/>
      </w:rPr>
      <w:t>СТ</w:t>
    </w:r>
    <w:proofErr w:type="gramEnd"/>
    <w:r w:rsidRPr="001D49C1">
      <w:rPr>
        <w:rStyle w:val="113"/>
        <w:rFonts w:eastAsiaTheme="minorHAnsi"/>
        <w:sz w:val="24"/>
        <w:szCs w:val="24"/>
      </w:rPr>
      <w:t xml:space="preserve"> РК ISO 16079-1:2017</w:t>
    </w:r>
  </w:p>
  <w:p w:rsidR="00212B84" w:rsidRPr="00EE0B0C" w:rsidRDefault="00212B84" w:rsidP="00EE0B0C">
    <w:pPr>
      <w:pStyle w:val="af"/>
      <w:tabs>
        <w:tab w:val="clear" w:pos="4677"/>
        <w:tab w:val="center" w:pos="142"/>
        <w:tab w:val="left" w:pos="6600"/>
      </w:tabs>
      <w:rPr>
        <w:i/>
      </w:rPr>
    </w:pPr>
    <w:r w:rsidRPr="006D230A">
      <w:rPr>
        <w:i/>
      </w:rPr>
      <w:tab/>
    </w:r>
    <w:r w:rsidRPr="006D230A">
      <w:rPr>
        <w:i/>
      </w:rPr>
      <w:tab/>
    </w:r>
    <w:r w:rsidRPr="006D230A">
      <w:rPr>
        <w:i/>
      </w:rPr>
      <w:tab/>
      <w:t>(проект, 1-редакция)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84" w:rsidRDefault="00212B84">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A2959"/>
    <w:multiLevelType w:val="hybridMultilevel"/>
    <w:tmpl w:val="B1882FF6"/>
    <w:lvl w:ilvl="0" w:tplc="B13A9B3C">
      <w:start w:val="1"/>
      <w:numFmt w:val="decimal"/>
      <w:lvlText w:val="%1-"/>
      <w:lvlJc w:val="left"/>
      <w:pPr>
        <w:ind w:left="396" w:hanging="360"/>
      </w:pPr>
      <w:rPr>
        <w:rFonts w:hint="default"/>
        <w:b w:val="0"/>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1">
    <w:nsid w:val="22A311CC"/>
    <w:multiLevelType w:val="hybridMultilevel"/>
    <w:tmpl w:val="997E212A"/>
    <w:lvl w:ilvl="0" w:tplc="CAB2A9B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
    <w:nsid w:val="2397162A"/>
    <w:multiLevelType w:val="hybridMultilevel"/>
    <w:tmpl w:val="4782B052"/>
    <w:lvl w:ilvl="0" w:tplc="6016C9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90A1B82"/>
    <w:multiLevelType w:val="hybridMultilevel"/>
    <w:tmpl w:val="1EA27106"/>
    <w:lvl w:ilvl="0" w:tplc="87566F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3086B59"/>
    <w:multiLevelType w:val="hybridMultilevel"/>
    <w:tmpl w:val="D140199C"/>
    <w:lvl w:ilvl="0" w:tplc="381C0B46">
      <w:start w:val="1"/>
      <w:numFmt w:val="decimal"/>
      <w:lvlText w:val="%1"/>
      <w:lvlJc w:val="left"/>
      <w:pPr>
        <w:ind w:left="1617" w:hanging="105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4525113"/>
    <w:multiLevelType w:val="hybridMultilevel"/>
    <w:tmpl w:val="DEEC9612"/>
    <w:lvl w:ilvl="0" w:tplc="A460868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D254B1B"/>
    <w:multiLevelType w:val="hybridMultilevel"/>
    <w:tmpl w:val="5D5861F0"/>
    <w:lvl w:ilvl="0" w:tplc="5600CA9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66AD4FF9"/>
    <w:multiLevelType w:val="hybridMultilevel"/>
    <w:tmpl w:val="468CCEDC"/>
    <w:lvl w:ilvl="0" w:tplc="F75E9DE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6F875DF8"/>
    <w:multiLevelType w:val="hybridMultilevel"/>
    <w:tmpl w:val="61FA17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4EE17B0"/>
    <w:multiLevelType w:val="hybridMultilevel"/>
    <w:tmpl w:val="41BA00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64C0D9D"/>
    <w:multiLevelType w:val="hybridMultilevel"/>
    <w:tmpl w:val="EE32AFBA"/>
    <w:lvl w:ilvl="0" w:tplc="F48E83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4"/>
  </w:num>
  <w:num w:numId="3">
    <w:abstractNumId w:val="0"/>
  </w:num>
  <w:num w:numId="4">
    <w:abstractNumId w:val="1"/>
  </w:num>
  <w:num w:numId="5">
    <w:abstractNumId w:val="6"/>
  </w:num>
  <w:num w:numId="6">
    <w:abstractNumId w:val="7"/>
  </w:num>
  <w:num w:numId="7">
    <w:abstractNumId w:val="2"/>
  </w:num>
  <w:num w:numId="8">
    <w:abstractNumId w:val="10"/>
  </w:num>
  <w:num w:numId="9">
    <w:abstractNumId w:val="3"/>
  </w:num>
  <w:num w:numId="10">
    <w:abstractNumId w:val="8"/>
  </w:num>
  <w:num w:numId="1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hideSpellingError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70"/>
    <w:rsid w:val="000007C9"/>
    <w:rsid w:val="00001A22"/>
    <w:rsid w:val="000023C8"/>
    <w:rsid w:val="0000244F"/>
    <w:rsid w:val="000028FD"/>
    <w:rsid w:val="00003396"/>
    <w:rsid w:val="00003572"/>
    <w:rsid w:val="000042DB"/>
    <w:rsid w:val="00004345"/>
    <w:rsid w:val="00004BFA"/>
    <w:rsid w:val="0000648F"/>
    <w:rsid w:val="00006FC3"/>
    <w:rsid w:val="0001042C"/>
    <w:rsid w:val="00011120"/>
    <w:rsid w:val="00011FC2"/>
    <w:rsid w:val="00012049"/>
    <w:rsid w:val="00014CE2"/>
    <w:rsid w:val="000167F6"/>
    <w:rsid w:val="00017021"/>
    <w:rsid w:val="0001756A"/>
    <w:rsid w:val="00017DCA"/>
    <w:rsid w:val="00020BBC"/>
    <w:rsid w:val="00023DC5"/>
    <w:rsid w:val="00024ED8"/>
    <w:rsid w:val="000300A8"/>
    <w:rsid w:val="000303A8"/>
    <w:rsid w:val="00032531"/>
    <w:rsid w:val="000326F4"/>
    <w:rsid w:val="00033612"/>
    <w:rsid w:val="00035E47"/>
    <w:rsid w:val="00035ECF"/>
    <w:rsid w:val="00040F42"/>
    <w:rsid w:val="00041073"/>
    <w:rsid w:val="00044347"/>
    <w:rsid w:val="00044D0C"/>
    <w:rsid w:val="00045899"/>
    <w:rsid w:val="0004624C"/>
    <w:rsid w:val="000466BD"/>
    <w:rsid w:val="000469B0"/>
    <w:rsid w:val="00051BC5"/>
    <w:rsid w:val="000541A6"/>
    <w:rsid w:val="000542BF"/>
    <w:rsid w:val="000545C8"/>
    <w:rsid w:val="000557BB"/>
    <w:rsid w:val="00055A76"/>
    <w:rsid w:val="0006125F"/>
    <w:rsid w:val="00061C19"/>
    <w:rsid w:val="000624F6"/>
    <w:rsid w:val="00062775"/>
    <w:rsid w:val="00063A2C"/>
    <w:rsid w:val="00064221"/>
    <w:rsid w:val="00064A2C"/>
    <w:rsid w:val="00065541"/>
    <w:rsid w:val="0006663F"/>
    <w:rsid w:val="00067F53"/>
    <w:rsid w:val="00072CD9"/>
    <w:rsid w:val="00074ED2"/>
    <w:rsid w:val="00075363"/>
    <w:rsid w:val="00075A26"/>
    <w:rsid w:val="0007625A"/>
    <w:rsid w:val="000762D9"/>
    <w:rsid w:val="00076626"/>
    <w:rsid w:val="0007698D"/>
    <w:rsid w:val="00076BFD"/>
    <w:rsid w:val="00077059"/>
    <w:rsid w:val="00077763"/>
    <w:rsid w:val="00080BD1"/>
    <w:rsid w:val="0008139D"/>
    <w:rsid w:val="00082D1E"/>
    <w:rsid w:val="000834C9"/>
    <w:rsid w:val="000834EC"/>
    <w:rsid w:val="00084557"/>
    <w:rsid w:val="00085135"/>
    <w:rsid w:val="0008732D"/>
    <w:rsid w:val="00087E0D"/>
    <w:rsid w:val="00091279"/>
    <w:rsid w:val="00091E6F"/>
    <w:rsid w:val="00092FFF"/>
    <w:rsid w:val="000937AF"/>
    <w:rsid w:val="0009437A"/>
    <w:rsid w:val="000951F0"/>
    <w:rsid w:val="00095691"/>
    <w:rsid w:val="000966CE"/>
    <w:rsid w:val="00096AB4"/>
    <w:rsid w:val="00097D6F"/>
    <w:rsid w:val="000A0EE8"/>
    <w:rsid w:val="000A10AF"/>
    <w:rsid w:val="000A17EC"/>
    <w:rsid w:val="000A1AA0"/>
    <w:rsid w:val="000A1DC7"/>
    <w:rsid w:val="000A1E2E"/>
    <w:rsid w:val="000A3422"/>
    <w:rsid w:val="000A4BCC"/>
    <w:rsid w:val="000A631A"/>
    <w:rsid w:val="000A689B"/>
    <w:rsid w:val="000A7601"/>
    <w:rsid w:val="000B0237"/>
    <w:rsid w:val="000B0AFC"/>
    <w:rsid w:val="000B0BA1"/>
    <w:rsid w:val="000B2208"/>
    <w:rsid w:val="000B4B81"/>
    <w:rsid w:val="000B5F6F"/>
    <w:rsid w:val="000B6BEA"/>
    <w:rsid w:val="000B77FE"/>
    <w:rsid w:val="000B7BBE"/>
    <w:rsid w:val="000C2937"/>
    <w:rsid w:val="000C3A86"/>
    <w:rsid w:val="000C3FD4"/>
    <w:rsid w:val="000C4806"/>
    <w:rsid w:val="000C4AAB"/>
    <w:rsid w:val="000C4E25"/>
    <w:rsid w:val="000C55F1"/>
    <w:rsid w:val="000C7B3C"/>
    <w:rsid w:val="000C7D99"/>
    <w:rsid w:val="000D12B9"/>
    <w:rsid w:val="000D154F"/>
    <w:rsid w:val="000D1CAF"/>
    <w:rsid w:val="000D2ED6"/>
    <w:rsid w:val="000D3A20"/>
    <w:rsid w:val="000D548D"/>
    <w:rsid w:val="000D6B9F"/>
    <w:rsid w:val="000E0932"/>
    <w:rsid w:val="000E344D"/>
    <w:rsid w:val="000E35C4"/>
    <w:rsid w:val="000E4293"/>
    <w:rsid w:val="000E4BBD"/>
    <w:rsid w:val="000E61AB"/>
    <w:rsid w:val="000E7416"/>
    <w:rsid w:val="000F09CD"/>
    <w:rsid w:val="000F1D78"/>
    <w:rsid w:val="000F5663"/>
    <w:rsid w:val="000F5AAA"/>
    <w:rsid w:val="001047FA"/>
    <w:rsid w:val="00105B50"/>
    <w:rsid w:val="00105D0D"/>
    <w:rsid w:val="00106188"/>
    <w:rsid w:val="0010622D"/>
    <w:rsid w:val="00106A6A"/>
    <w:rsid w:val="001072D7"/>
    <w:rsid w:val="00107D55"/>
    <w:rsid w:val="0011065C"/>
    <w:rsid w:val="00110686"/>
    <w:rsid w:val="00110F96"/>
    <w:rsid w:val="001141A0"/>
    <w:rsid w:val="001143A1"/>
    <w:rsid w:val="00114ED5"/>
    <w:rsid w:val="00115B28"/>
    <w:rsid w:val="001163F1"/>
    <w:rsid w:val="00117957"/>
    <w:rsid w:val="00121B70"/>
    <w:rsid w:val="00121DE1"/>
    <w:rsid w:val="00123A1C"/>
    <w:rsid w:val="00123DB3"/>
    <w:rsid w:val="00124CB2"/>
    <w:rsid w:val="001259A1"/>
    <w:rsid w:val="00125E6D"/>
    <w:rsid w:val="00126293"/>
    <w:rsid w:val="001262D5"/>
    <w:rsid w:val="001267BC"/>
    <w:rsid w:val="00126D5A"/>
    <w:rsid w:val="0012722D"/>
    <w:rsid w:val="00131695"/>
    <w:rsid w:val="001318CC"/>
    <w:rsid w:val="00131D84"/>
    <w:rsid w:val="00133D8D"/>
    <w:rsid w:val="001349B3"/>
    <w:rsid w:val="00135F27"/>
    <w:rsid w:val="00136F8E"/>
    <w:rsid w:val="00140F58"/>
    <w:rsid w:val="00142578"/>
    <w:rsid w:val="001429AF"/>
    <w:rsid w:val="00142EE8"/>
    <w:rsid w:val="001438C4"/>
    <w:rsid w:val="00144BED"/>
    <w:rsid w:val="001458FE"/>
    <w:rsid w:val="00150A7E"/>
    <w:rsid w:val="00151A0C"/>
    <w:rsid w:val="00152CC7"/>
    <w:rsid w:val="001556A6"/>
    <w:rsid w:val="00156139"/>
    <w:rsid w:val="00157F4A"/>
    <w:rsid w:val="0016086B"/>
    <w:rsid w:val="00162E5C"/>
    <w:rsid w:val="0016312A"/>
    <w:rsid w:val="00163C1D"/>
    <w:rsid w:val="00163D8F"/>
    <w:rsid w:val="00164517"/>
    <w:rsid w:val="00165559"/>
    <w:rsid w:val="00166FAF"/>
    <w:rsid w:val="001673EB"/>
    <w:rsid w:val="00167D50"/>
    <w:rsid w:val="001712A9"/>
    <w:rsid w:val="00172BD1"/>
    <w:rsid w:val="001768B3"/>
    <w:rsid w:val="00181468"/>
    <w:rsid w:val="00183636"/>
    <w:rsid w:val="001841AF"/>
    <w:rsid w:val="00184515"/>
    <w:rsid w:val="001857B7"/>
    <w:rsid w:val="00186F74"/>
    <w:rsid w:val="001879EB"/>
    <w:rsid w:val="00190058"/>
    <w:rsid w:val="00190414"/>
    <w:rsid w:val="001932B1"/>
    <w:rsid w:val="00194463"/>
    <w:rsid w:val="00195463"/>
    <w:rsid w:val="00197CE7"/>
    <w:rsid w:val="001A06AD"/>
    <w:rsid w:val="001A4BF8"/>
    <w:rsid w:val="001A5718"/>
    <w:rsid w:val="001A6831"/>
    <w:rsid w:val="001A7436"/>
    <w:rsid w:val="001B06CD"/>
    <w:rsid w:val="001B235E"/>
    <w:rsid w:val="001B33A4"/>
    <w:rsid w:val="001B4719"/>
    <w:rsid w:val="001B4BFC"/>
    <w:rsid w:val="001B4C68"/>
    <w:rsid w:val="001B58FA"/>
    <w:rsid w:val="001B7138"/>
    <w:rsid w:val="001C02FB"/>
    <w:rsid w:val="001C0451"/>
    <w:rsid w:val="001C0A8C"/>
    <w:rsid w:val="001C10B0"/>
    <w:rsid w:val="001C12D4"/>
    <w:rsid w:val="001C176C"/>
    <w:rsid w:val="001C240D"/>
    <w:rsid w:val="001C36FF"/>
    <w:rsid w:val="001C3C13"/>
    <w:rsid w:val="001C43A2"/>
    <w:rsid w:val="001C4690"/>
    <w:rsid w:val="001C47E7"/>
    <w:rsid w:val="001C5DDB"/>
    <w:rsid w:val="001C6102"/>
    <w:rsid w:val="001C6108"/>
    <w:rsid w:val="001C62AC"/>
    <w:rsid w:val="001C7A92"/>
    <w:rsid w:val="001D0CA0"/>
    <w:rsid w:val="001D1080"/>
    <w:rsid w:val="001D49C1"/>
    <w:rsid w:val="001D5457"/>
    <w:rsid w:val="001D6202"/>
    <w:rsid w:val="001D6BD9"/>
    <w:rsid w:val="001D7A02"/>
    <w:rsid w:val="001E087D"/>
    <w:rsid w:val="001E0CE8"/>
    <w:rsid w:val="001E1B88"/>
    <w:rsid w:val="001E3001"/>
    <w:rsid w:val="001E3317"/>
    <w:rsid w:val="001E44DF"/>
    <w:rsid w:val="001E518E"/>
    <w:rsid w:val="001E5D40"/>
    <w:rsid w:val="001E5EC2"/>
    <w:rsid w:val="001E61E2"/>
    <w:rsid w:val="001E7BC7"/>
    <w:rsid w:val="001F1E1B"/>
    <w:rsid w:val="001F256D"/>
    <w:rsid w:val="001F2867"/>
    <w:rsid w:val="001F34E8"/>
    <w:rsid w:val="001F4000"/>
    <w:rsid w:val="001F5BB8"/>
    <w:rsid w:val="001F5F05"/>
    <w:rsid w:val="001F6215"/>
    <w:rsid w:val="001F7242"/>
    <w:rsid w:val="002002BD"/>
    <w:rsid w:val="002009BA"/>
    <w:rsid w:val="00201AD8"/>
    <w:rsid w:val="002031D0"/>
    <w:rsid w:val="00203644"/>
    <w:rsid w:val="00204350"/>
    <w:rsid w:val="00204D74"/>
    <w:rsid w:val="00205519"/>
    <w:rsid w:val="00205BF0"/>
    <w:rsid w:val="00205E29"/>
    <w:rsid w:val="00207488"/>
    <w:rsid w:val="00210489"/>
    <w:rsid w:val="00211E5E"/>
    <w:rsid w:val="0021234E"/>
    <w:rsid w:val="0021258D"/>
    <w:rsid w:val="00212B84"/>
    <w:rsid w:val="002136FA"/>
    <w:rsid w:val="00216122"/>
    <w:rsid w:val="00216EE4"/>
    <w:rsid w:val="00216F91"/>
    <w:rsid w:val="0021759E"/>
    <w:rsid w:val="002206E8"/>
    <w:rsid w:val="00220BD6"/>
    <w:rsid w:val="00220D11"/>
    <w:rsid w:val="00221CC4"/>
    <w:rsid w:val="002231F1"/>
    <w:rsid w:val="00224903"/>
    <w:rsid w:val="002253A0"/>
    <w:rsid w:val="00226A5D"/>
    <w:rsid w:val="002271B7"/>
    <w:rsid w:val="00232E33"/>
    <w:rsid w:val="0023359E"/>
    <w:rsid w:val="002338C1"/>
    <w:rsid w:val="00236855"/>
    <w:rsid w:val="00236921"/>
    <w:rsid w:val="002447ED"/>
    <w:rsid w:val="002474E8"/>
    <w:rsid w:val="00250777"/>
    <w:rsid w:val="00251CE7"/>
    <w:rsid w:val="00253592"/>
    <w:rsid w:val="00255100"/>
    <w:rsid w:val="00255380"/>
    <w:rsid w:val="00263A27"/>
    <w:rsid w:val="002665F2"/>
    <w:rsid w:val="00266BDB"/>
    <w:rsid w:val="00270BFE"/>
    <w:rsid w:val="0027154F"/>
    <w:rsid w:val="00271826"/>
    <w:rsid w:val="00271E59"/>
    <w:rsid w:val="002727BD"/>
    <w:rsid w:val="00275A8C"/>
    <w:rsid w:val="00276310"/>
    <w:rsid w:val="00277BA9"/>
    <w:rsid w:val="002805F9"/>
    <w:rsid w:val="00280ADA"/>
    <w:rsid w:val="00280F7D"/>
    <w:rsid w:val="00281EA3"/>
    <w:rsid w:val="002826E7"/>
    <w:rsid w:val="0028323C"/>
    <w:rsid w:val="002839F9"/>
    <w:rsid w:val="002844D6"/>
    <w:rsid w:val="00284AC3"/>
    <w:rsid w:val="00291AA6"/>
    <w:rsid w:val="00294407"/>
    <w:rsid w:val="00296BAE"/>
    <w:rsid w:val="0029757F"/>
    <w:rsid w:val="00297720"/>
    <w:rsid w:val="002A1400"/>
    <w:rsid w:val="002A24C7"/>
    <w:rsid w:val="002A2E0F"/>
    <w:rsid w:val="002A42EE"/>
    <w:rsid w:val="002A61B3"/>
    <w:rsid w:val="002B4159"/>
    <w:rsid w:val="002B4F7C"/>
    <w:rsid w:val="002C1A3F"/>
    <w:rsid w:val="002C1A81"/>
    <w:rsid w:val="002C2BC5"/>
    <w:rsid w:val="002C393A"/>
    <w:rsid w:val="002C43B9"/>
    <w:rsid w:val="002C7320"/>
    <w:rsid w:val="002D4FD8"/>
    <w:rsid w:val="002D758D"/>
    <w:rsid w:val="002E01DE"/>
    <w:rsid w:val="002E2BBB"/>
    <w:rsid w:val="002E52CC"/>
    <w:rsid w:val="002E66EF"/>
    <w:rsid w:val="002F09EA"/>
    <w:rsid w:val="002F0AD2"/>
    <w:rsid w:val="002F1BA1"/>
    <w:rsid w:val="002F3D1B"/>
    <w:rsid w:val="002F4C79"/>
    <w:rsid w:val="002F5C67"/>
    <w:rsid w:val="002F6910"/>
    <w:rsid w:val="002F694E"/>
    <w:rsid w:val="002F7038"/>
    <w:rsid w:val="002F7429"/>
    <w:rsid w:val="00300E24"/>
    <w:rsid w:val="00303997"/>
    <w:rsid w:val="00303C80"/>
    <w:rsid w:val="003051D3"/>
    <w:rsid w:val="00305F17"/>
    <w:rsid w:val="0030658C"/>
    <w:rsid w:val="003111FD"/>
    <w:rsid w:val="003121C5"/>
    <w:rsid w:val="00312444"/>
    <w:rsid w:val="003125DA"/>
    <w:rsid w:val="00312803"/>
    <w:rsid w:val="00314BDE"/>
    <w:rsid w:val="00314DC1"/>
    <w:rsid w:val="00317588"/>
    <w:rsid w:val="0031770F"/>
    <w:rsid w:val="00321357"/>
    <w:rsid w:val="003217C5"/>
    <w:rsid w:val="003225A7"/>
    <w:rsid w:val="00323059"/>
    <w:rsid w:val="00323574"/>
    <w:rsid w:val="0032364B"/>
    <w:rsid w:val="00325019"/>
    <w:rsid w:val="00325252"/>
    <w:rsid w:val="003254DF"/>
    <w:rsid w:val="00327308"/>
    <w:rsid w:val="00327C8A"/>
    <w:rsid w:val="00330B49"/>
    <w:rsid w:val="00333667"/>
    <w:rsid w:val="00334A87"/>
    <w:rsid w:val="00336102"/>
    <w:rsid w:val="00336FE4"/>
    <w:rsid w:val="003375F0"/>
    <w:rsid w:val="003379BD"/>
    <w:rsid w:val="00337ACA"/>
    <w:rsid w:val="00340EFA"/>
    <w:rsid w:val="00342F35"/>
    <w:rsid w:val="003430C2"/>
    <w:rsid w:val="0034395E"/>
    <w:rsid w:val="003442A9"/>
    <w:rsid w:val="003455AA"/>
    <w:rsid w:val="00345BCA"/>
    <w:rsid w:val="0034628D"/>
    <w:rsid w:val="003468E3"/>
    <w:rsid w:val="00346F56"/>
    <w:rsid w:val="00350BFC"/>
    <w:rsid w:val="00353C4D"/>
    <w:rsid w:val="0035548E"/>
    <w:rsid w:val="00360A0D"/>
    <w:rsid w:val="00360EDD"/>
    <w:rsid w:val="00364DB7"/>
    <w:rsid w:val="00364E12"/>
    <w:rsid w:val="003658E1"/>
    <w:rsid w:val="00367D47"/>
    <w:rsid w:val="003701F4"/>
    <w:rsid w:val="003706E0"/>
    <w:rsid w:val="0037094C"/>
    <w:rsid w:val="00370C93"/>
    <w:rsid w:val="00370FB0"/>
    <w:rsid w:val="003714FE"/>
    <w:rsid w:val="00372A70"/>
    <w:rsid w:val="003746D4"/>
    <w:rsid w:val="00375385"/>
    <w:rsid w:val="00375634"/>
    <w:rsid w:val="00377A90"/>
    <w:rsid w:val="003800A8"/>
    <w:rsid w:val="00380564"/>
    <w:rsid w:val="00380A4D"/>
    <w:rsid w:val="00382007"/>
    <w:rsid w:val="0038295C"/>
    <w:rsid w:val="00383516"/>
    <w:rsid w:val="00383CAD"/>
    <w:rsid w:val="0038457B"/>
    <w:rsid w:val="00384751"/>
    <w:rsid w:val="00386AFA"/>
    <w:rsid w:val="00391993"/>
    <w:rsid w:val="00392A9F"/>
    <w:rsid w:val="003953B2"/>
    <w:rsid w:val="003959C3"/>
    <w:rsid w:val="00395AFC"/>
    <w:rsid w:val="0039610E"/>
    <w:rsid w:val="0039618D"/>
    <w:rsid w:val="0039761F"/>
    <w:rsid w:val="00397DE6"/>
    <w:rsid w:val="003A049F"/>
    <w:rsid w:val="003A0799"/>
    <w:rsid w:val="003A1270"/>
    <w:rsid w:val="003A2424"/>
    <w:rsid w:val="003A3498"/>
    <w:rsid w:val="003A4F60"/>
    <w:rsid w:val="003A593B"/>
    <w:rsid w:val="003A6FB9"/>
    <w:rsid w:val="003B181A"/>
    <w:rsid w:val="003B225A"/>
    <w:rsid w:val="003B30AD"/>
    <w:rsid w:val="003B37D4"/>
    <w:rsid w:val="003B3E06"/>
    <w:rsid w:val="003B3F73"/>
    <w:rsid w:val="003B4699"/>
    <w:rsid w:val="003B55CB"/>
    <w:rsid w:val="003B6A3B"/>
    <w:rsid w:val="003B7D1B"/>
    <w:rsid w:val="003C032A"/>
    <w:rsid w:val="003C0DBC"/>
    <w:rsid w:val="003C0F2B"/>
    <w:rsid w:val="003C17AA"/>
    <w:rsid w:val="003C2F84"/>
    <w:rsid w:val="003C4E94"/>
    <w:rsid w:val="003C69AD"/>
    <w:rsid w:val="003D0896"/>
    <w:rsid w:val="003D0DA1"/>
    <w:rsid w:val="003D15A5"/>
    <w:rsid w:val="003D1B40"/>
    <w:rsid w:val="003D4254"/>
    <w:rsid w:val="003D4E5A"/>
    <w:rsid w:val="003D5C81"/>
    <w:rsid w:val="003E0C6F"/>
    <w:rsid w:val="003E1608"/>
    <w:rsid w:val="003E2BFA"/>
    <w:rsid w:val="003E4AC1"/>
    <w:rsid w:val="003E4BD9"/>
    <w:rsid w:val="003F0626"/>
    <w:rsid w:val="003F0B84"/>
    <w:rsid w:val="003F3797"/>
    <w:rsid w:val="003F3EA8"/>
    <w:rsid w:val="003F45E6"/>
    <w:rsid w:val="003F4891"/>
    <w:rsid w:val="003F5A8C"/>
    <w:rsid w:val="003F6194"/>
    <w:rsid w:val="003F6E70"/>
    <w:rsid w:val="003F7181"/>
    <w:rsid w:val="0040107B"/>
    <w:rsid w:val="00401E4E"/>
    <w:rsid w:val="00403379"/>
    <w:rsid w:val="004052DC"/>
    <w:rsid w:val="0040657E"/>
    <w:rsid w:val="00406F3A"/>
    <w:rsid w:val="00410851"/>
    <w:rsid w:val="004128A9"/>
    <w:rsid w:val="004153D2"/>
    <w:rsid w:val="00415571"/>
    <w:rsid w:val="00416D57"/>
    <w:rsid w:val="00420361"/>
    <w:rsid w:val="0042137C"/>
    <w:rsid w:val="00422509"/>
    <w:rsid w:val="004230E4"/>
    <w:rsid w:val="00423238"/>
    <w:rsid w:val="00425524"/>
    <w:rsid w:val="0042618C"/>
    <w:rsid w:val="00427345"/>
    <w:rsid w:val="00427B65"/>
    <w:rsid w:val="00432195"/>
    <w:rsid w:val="00433036"/>
    <w:rsid w:val="004335A9"/>
    <w:rsid w:val="004336F7"/>
    <w:rsid w:val="004357DE"/>
    <w:rsid w:val="004412B4"/>
    <w:rsid w:val="00441A24"/>
    <w:rsid w:val="00442354"/>
    <w:rsid w:val="00444B09"/>
    <w:rsid w:val="00445145"/>
    <w:rsid w:val="00451157"/>
    <w:rsid w:val="00451354"/>
    <w:rsid w:val="004532B5"/>
    <w:rsid w:val="004543CD"/>
    <w:rsid w:val="004557B0"/>
    <w:rsid w:val="00455927"/>
    <w:rsid w:val="00457B0B"/>
    <w:rsid w:val="0046118F"/>
    <w:rsid w:val="004633F7"/>
    <w:rsid w:val="0046566F"/>
    <w:rsid w:val="004712FB"/>
    <w:rsid w:val="0047224E"/>
    <w:rsid w:val="004729F1"/>
    <w:rsid w:val="00472FC6"/>
    <w:rsid w:val="004820B3"/>
    <w:rsid w:val="00483180"/>
    <w:rsid w:val="004854FF"/>
    <w:rsid w:val="00486107"/>
    <w:rsid w:val="0048674D"/>
    <w:rsid w:val="00487BD4"/>
    <w:rsid w:val="004905C4"/>
    <w:rsid w:val="0049060E"/>
    <w:rsid w:val="004912B6"/>
    <w:rsid w:val="004929E9"/>
    <w:rsid w:val="00496411"/>
    <w:rsid w:val="00496A40"/>
    <w:rsid w:val="0049767F"/>
    <w:rsid w:val="004A0C84"/>
    <w:rsid w:val="004A1833"/>
    <w:rsid w:val="004A33B1"/>
    <w:rsid w:val="004A45AE"/>
    <w:rsid w:val="004A48F8"/>
    <w:rsid w:val="004A4BCC"/>
    <w:rsid w:val="004A5006"/>
    <w:rsid w:val="004A62E0"/>
    <w:rsid w:val="004A7BD1"/>
    <w:rsid w:val="004B0F90"/>
    <w:rsid w:val="004B45EC"/>
    <w:rsid w:val="004B4C10"/>
    <w:rsid w:val="004B5D09"/>
    <w:rsid w:val="004B606B"/>
    <w:rsid w:val="004B618B"/>
    <w:rsid w:val="004B6E36"/>
    <w:rsid w:val="004C03FF"/>
    <w:rsid w:val="004C1446"/>
    <w:rsid w:val="004C2020"/>
    <w:rsid w:val="004C2797"/>
    <w:rsid w:val="004C32BA"/>
    <w:rsid w:val="004C38F2"/>
    <w:rsid w:val="004C3CDF"/>
    <w:rsid w:val="004C4406"/>
    <w:rsid w:val="004C48F3"/>
    <w:rsid w:val="004C5926"/>
    <w:rsid w:val="004C6677"/>
    <w:rsid w:val="004C72A0"/>
    <w:rsid w:val="004C7F2C"/>
    <w:rsid w:val="004D3C28"/>
    <w:rsid w:val="004D3EAA"/>
    <w:rsid w:val="004D4CD4"/>
    <w:rsid w:val="004D4F14"/>
    <w:rsid w:val="004D7288"/>
    <w:rsid w:val="004D73FA"/>
    <w:rsid w:val="004E7989"/>
    <w:rsid w:val="004F343C"/>
    <w:rsid w:val="004F54FE"/>
    <w:rsid w:val="004F7A64"/>
    <w:rsid w:val="004F7E2B"/>
    <w:rsid w:val="00500E03"/>
    <w:rsid w:val="0050346E"/>
    <w:rsid w:val="005051E2"/>
    <w:rsid w:val="00506098"/>
    <w:rsid w:val="005101F5"/>
    <w:rsid w:val="00512149"/>
    <w:rsid w:val="00512D77"/>
    <w:rsid w:val="00514120"/>
    <w:rsid w:val="00514E3F"/>
    <w:rsid w:val="00515590"/>
    <w:rsid w:val="00517465"/>
    <w:rsid w:val="00517802"/>
    <w:rsid w:val="005178EE"/>
    <w:rsid w:val="00517AF4"/>
    <w:rsid w:val="00520625"/>
    <w:rsid w:val="00522490"/>
    <w:rsid w:val="0052293D"/>
    <w:rsid w:val="00523713"/>
    <w:rsid w:val="00523D98"/>
    <w:rsid w:val="005256F6"/>
    <w:rsid w:val="00527600"/>
    <w:rsid w:val="00527781"/>
    <w:rsid w:val="0053116F"/>
    <w:rsid w:val="005313BC"/>
    <w:rsid w:val="00532448"/>
    <w:rsid w:val="00533C39"/>
    <w:rsid w:val="00534C88"/>
    <w:rsid w:val="00540489"/>
    <w:rsid w:val="00540A98"/>
    <w:rsid w:val="00542952"/>
    <w:rsid w:val="0054536E"/>
    <w:rsid w:val="0054626F"/>
    <w:rsid w:val="00546AA4"/>
    <w:rsid w:val="00547326"/>
    <w:rsid w:val="005511E1"/>
    <w:rsid w:val="00552E83"/>
    <w:rsid w:val="005534B7"/>
    <w:rsid w:val="00553551"/>
    <w:rsid w:val="00555015"/>
    <w:rsid w:val="0055531C"/>
    <w:rsid w:val="00555B26"/>
    <w:rsid w:val="00557ED2"/>
    <w:rsid w:val="00560C58"/>
    <w:rsid w:val="00562691"/>
    <w:rsid w:val="00566870"/>
    <w:rsid w:val="00567CDF"/>
    <w:rsid w:val="00567DCB"/>
    <w:rsid w:val="00574493"/>
    <w:rsid w:val="005745F5"/>
    <w:rsid w:val="005767DC"/>
    <w:rsid w:val="00576D65"/>
    <w:rsid w:val="005774BA"/>
    <w:rsid w:val="005822EA"/>
    <w:rsid w:val="0058300B"/>
    <w:rsid w:val="00583050"/>
    <w:rsid w:val="0058444A"/>
    <w:rsid w:val="00585174"/>
    <w:rsid w:val="005856CC"/>
    <w:rsid w:val="00592744"/>
    <w:rsid w:val="005935C9"/>
    <w:rsid w:val="005955D3"/>
    <w:rsid w:val="00595ACF"/>
    <w:rsid w:val="00596EBB"/>
    <w:rsid w:val="00597156"/>
    <w:rsid w:val="005A3E01"/>
    <w:rsid w:val="005B04AA"/>
    <w:rsid w:val="005B1DA6"/>
    <w:rsid w:val="005B21F3"/>
    <w:rsid w:val="005B2E87"/>
    <w:rsid w:val="005B51C8"/>
    <w:rsid w:val="005B5AC8"/>
    <w:rsid w:val="005B60B0"/>
    <w:rsid w:val="005B7C3C"/>
    <w:rsid w:val="005C014D"/>
    <w:rsid w:val="005C0691"/>
    <w:rsid w:val="005C3231"/>
    <w:rsid w:val="005C51C4"/>
    <w:rsid w:val="005D3776"/>
    <w:rsid w:val="005D3BD7"/>
    <w:rsid w:val="005D5715"/>
    <w:rsid w:val="005D5F2E"/>
    <w:rsid w:val="005D6373"/>
    <w:rsid w:val="005D6824"/>
    <w:rsid w:val="005D6A7E"/>
    <w:rsid w:val="005D7A75"/>
    <w:rsid w:val="005E00C5"/>
    <w:rsid w:val="005E09F2"/>
    <w:rsid w:val="005E0D71"/>
    <w:rsid w:val="005E1B32"/>
    <w:rsid w:val="005E25D5"/>
    <w:rsid w:val="005E4165"/>
    <w:rsid w:val="005E4D97"/>
    <w:rsid w:val="005E55CB"/>
    <w:rsid w:val="005E5859"/>
    <w:rsid w:val="005E7CAC"/>
    <w:rsid w:val="005F02AA"/>
    <w:rsid w:val="005F07C7"/>
    <w:rsid w:val="005F2123"/>
    <w:rsid w:val="005F2221"/>
    <w:rsid w:val="005F298A"/>
    <w:rsid w:val="005F2C56"/>
    <w:rsid w:val="005F2DDF"/>
    <w:rsid w:val="005F643F"/>
    <w:rsid w:val="005F6FD3"/>
    <w:rsid w:val="005F7837"/>
    <w:rsid w:val="0060678A"/>
    <w:rsid w:val="00610920"/>
    <w:rsid w:val="006124E8"/>
    <w:rsid w:val="00613138"/>
    <w:rsid w:val="006136BC"/>
    <w:rsid w:val="00613948"/>
    <w:rsid w:val="00613B3F"/>
    <w:rsid w:val="006165AF"/>
    <w:rsid w:val="00617E29"/>
    <w:rsid w:val="00620A0A"/>
    <w:rsid w:val="00621CB5"/>
    <w:rsid w:val="00621D23"/>
    <w:rsid w:val="006225A3"/>
    <w:rsid w:val="00625E91"/>
    <w:rsid w:val="00627F78"/>
    <w:rsid w:val="006300B2"/>
    <w:rsid w:val="00632C88"/>
    <w:rsid w:val="00634391"/>
    <w:rsid w:val="0063471D"/>
    <w:rsid w:val="00634B57"/>
    <w:rsid w:val="00635638"/>
    <w:rsid w:val="006363E8"/>
    <w:rsid w:val="00637E38"/>
    <w:rsid w:val="006402AD"/>
    <w:rsid w:val="0064336B"/>
    <w:rsid w:val="006464AE"/>
    <w:rsid w:val="0064789C"/>
    <w:rsid w:val="006479AD"/>
    <w:rsid w:val="006504EE"/>
    <w:rsid w:val="006514AB"/>
    <w:rsid w:val="0065336C"/>
    <w:rsid w:val="00657BE6"/>
    <w:rsid w:val="00660261"/>
    <w:rsid w:val="0066039A"/>
    <w:rsid w:val="00661CC0"/>
    <w:rsid w:val="00662572"/>
    <w:rsid w:val="00665458"/>
    <w:rsid w:val="00665F88"/>
    <w:rsid w:val="006661B5"/>
    <w:rsid w:val="0066740A"/>
    <w:rsid w:val="00670730"/>
    <w:rsid w:val="00670D75"/>
    <w:rsid w:val="00671714"/>
    <w:rsid w:val="00673B01"/>
    <w:rsid w:val="00674970"/>
    <w:rsid w:val="00675D61"/>
    <w:rsid w:val="006767EA"/>
    <w:rsid w:val="00676E60"/>
    <w:rsid w:val="00676F9F"/>
    <w:rsid w:val="006804D8"/>
    <w:rsid w:val="00681069"/>
    <w:rsid w:val="006813A0"/>
    <w:rsid w:val="0068216B"/>
    <w:rsid w:val="00684AED"/>
    <w:rsid w:val="00687099"/>
    <w:rsid w:val="00687591"/>
    <w:rsid w:val="00687D11"/>
    <w:rsid w:val="00691363"/>
    <w:rsid w:val="0069179A"/>
    <w:rsid w:val="00691DFE"/>
    <w:rsid w:val="00692527"/>
    <w:rsid w:val="00692A52"/>
    <w:rsid w:val="00694086"/>
    <w:rsid w:val="006958CF"/>
    <w:rsid w:val="00695FE5"/>
    <w:rsid w:val="006A01E2"/>
    <w:rsid w:val="006A1A25"/>
    <w:rsid w:val="006A2D81"/>
    <w:rsid w:val="006A3416"/>
    <w:rsid w:val="006A3A04"/>
    <w:rsid w:val="006A476F"/>
    <w:rsid w:val="006A47FC"/>
    <w:rsid w:val="006B0953"/>
    <w:rsid w:val="006B6248"/>
    <w:rsid w:val="006B74E1"/>
    <w:rsid w:val="006C0ECE"/>
    <w:rsid w:val="006C1416"/>
    <w:rsid w:val="006C1933"/>
    <w:rsid w:val="006C1A93"/>
    <w:rsid w:val="006C1F8C"/>
    <w:rsid w:val="006C2028"/>
    <w:rsid w:val="006C217C"/>
    <w:rsid w:val="006C6C29"/>
    <w:rsid w:val="006C6FAC"/>
    <w:rsid w:val="006C74D4"/>
    <w:rsid w:val="006D0132"/>
    <w:rsid w:val="006D0699"/>
    <w:rsid w:val="006D06FD"/>
    <w:rsid w:val="006D1909"/>
    <w:rsid w:val="006D230A"/>
    <w:rsid w:val="006D2C9E"/>
    <w:rsid w:val="006D3BE7"/>
    <w:rsid w:val="006D432F"/>
    <w:rsid w:val="006D445A"/>
    <w:rsid w:val="006D58F8"/>
    <w:rsid w:val="006D6FE6"/>
    <w:rsid w:val="006D7614"/>
    <w:rsid w:val="006E04AC"/>
    <w:rsid w:val="006E0739"/>
    <w:rsid w:val="006E0AC1"/>
    <w:rsid w:val="006E1AB2"/>
    <w:rsid w:val="006E1F83"/>
    <w:rsid w:val="006E280F"/>
    <w:rsid w:val="006E2F22"/>
    <w:rsid w:val="006E3364"/>
    <w:rsid w:val="006E4A1F"/>
    <w:rsid w:val="006E5B81"/>
    <w:rsid w:val="006E6863"/>
    <w:rsid w:val="006F0D54"/>
    <w:rsid w:val="006F0D62"/>
    <w:rsid w:val="006F12FA"/>
    <w:rsid w:val="006F2E29"/>
    <w:rsid w:val="006F2F6B"/>
    <w:rsid w:val="007004BA"/>
    <w:rsid w:val="007028AE"/>
    <w:rsid w:val="00704569"/>
    <w:rsid w:val="00705767"/>
    <w:rsid w:val="00706812"/>
    <w:rsid w:val="00706A3F"/>
    <w:rsid w:val="00706A6F"/>
    <w:rsid w:val="00711ABC"/>
    <w:rsid w:val="00712A12"/>
    <w:rsid w:val="00714A5F"/>
    <w:rsid w:val="00716297"/>
    <w:rsid w:val="00722466"/>
    <w:rsid w:val="0072322F"/>
    <w:rsid w:val="007236AA"/>
    <w:rsid w:val="00723759"/>
    <w:rsid w:val="00723A78"/>
    <w:rsid w:val="007254B2"/>
    <w:rsid w:val="00725D52"/>
    <w:rsid w:val="00731BE2"/>
    <w:rsid w:val="00732353"/>
    <w:rsid w:val="00733072"/>
    <w:rsid w:val="0073336D"/>
    <w:rsid w:val="007348C8"/>
    <w:rsid w:val="007352E2"/>
    <w:rsid w:val="0073591D"/>
    <w:rsid w:val="00736A22"/>
    <w:rsid w:val="00743BF0"/>
    <w:rsid w:val="00744511"/>
    <w:rsid w:val="007447E4"/>
    <w:rsid w:val="007470DB"/>
    <w:rsid w:val="007475CA"/>
    <w:rsid w:val="0075039F"/>
    <w:rsid w:val="0075170F"/>
    <w:rsid w:val="0075545C"/>
    <w:rsid w:val="007609FE"/>
    <w:rsid w:val="007617D7"/>
    <w:rsid w:val="00773382"/>
    <w:rsid w:val="007738D0"/>
    <w:rsid w:val="007745F0"/>
    <w:rsid w:val="00776400"/>
    <w:rsid w:val="00776B51"/>
    <w:rsid w:val="00776C03"/>
    <w:rsid w:val="00776CDB"/>
    <w:rsid w:val="00776D87"/>
    <w:rsid w:val="00776FA7"/>
    <w:rsid w:val="0077788C"/>
    <w:rsid w:val="00780DCC"/>
    <w:rsid w:val="00782E42"/>
    <w:rsid w:val="00786A88"/>
    <w:rsid w:val="007875EE"/>
    <w:rsid w:val="00791FF8"/>
    <w:rsid w:val="0079365A"/>
    <w:rsid w:val="007954A4"/>
    <w:rsid w:val="00795B1A"/>
    <w:rsid w:val="00795DD8"/>
    <w:rsid w:val="00796E05"/>
    <w:rsid w:val="00796F21"/>
    <w:rsid w:val="007970A0"/>
    <w:rsid w:val="007973F5"/>
    <w:rsid w:val="007A150A"/>
    <w:rsid w:val="007A495C"/>
    <w:rsid w:val="007A4CD3"/>
    <w:rsid w:val="007A4F59"/>
    <w:rsid w:val="007A7A1C"/>
    <w:rsid w:val="007A7D27"/>
    <w:rsid w:val="007B01C0"/>
    <w:rsid w:val="007B1D7D"/>
    <w:rsid w:val="007B2B4A"/>
    <w:rsid w:val="007B7276"/>
    <w:rsid w:val="007C0D4E"/>
    <w:rsid w:val="007C330A"/>
    <w:rsid w:val="007C3779"/>
    <w:rsid w:val="007C5C8B"/>
    <w:rsid w:val="007D0BA1"/>
    <w:rsid w:val="007D14BC"/>
    <w:rsid w:val="007D1604"/>
    <w:rsid w:val="007D19DC"/>
    <w:rsid w:val="007D2209"/>
    <w:rsid w:val="007D28E0"/>
    <w:rsid w:val="007D295B"/>
    <w:rsid w:val="007D3BC3"/>
    <w:rsid w:val="007D4052"/>
    <w:rsid w:val="007D449D"/>
    <w:rsid w:val="007D5F7D"/>
    <w:rsid w:val="007D6019"/>
    <w:rsid w:val="007D7AC0"/>
    <w:rsid w:val="007E17A3"/>
    <w:rsid w:val="007E2E34"/>
    <w:rsid w:val="007E4A4F"/>
    <w:rsid w:val="007E5310"/>
    <w:rsid w:val="007E7B80"/>
    <w:rsid w:val="007F3262"/>
    <w:rsid w:val="007F32F0"/>
    <w:rsid w:val="007F494A"/>
    <w:rsid w:val="007F5314"/>
    <w:rsid w:val="007F727E"/>
    <w:rsid w:val="00802442"/>
    <w:rsid w:val="00803C35"/>
    <w:rsid w:val="008045EE"/>
    <w:rsid w:val="00804616"/>
    <w:rsid w:val="0080478C"/>
    <w:rsid w:val="00806847"/>
    <w:rsid w:val="0082175B"/>
    <w:rsid w:val="00823D27"/>
    <w:rsid w:val="00824700"/>
    <w:rsid w:val="00824E0C"/>
    <w:rsid w:val="008270C8"/>
    <w:rsid w:val="00827B5B"/>
    <w:rsid w:val="00827CD8"/>
    <w:rsid w:val="00832C1F"/>
    <w:rsid w:val="00834173"/>
    <w:rsid w:val="00834777"/>
    <w:rsid w:val="00835B69"/>
    <w:rsid w:val="00837C67"/>
    <w:rsid w:val="0084188F"/>
    <w:rsid w:val="008442FA"/>
    <w:rsid w:val="0085058D"/>
    <w:rsid w:val="0085094D"/>
    <w:rsid w:val="00851C26"/>
    <w:rsid w:val="00852BCF"/>
    <w:rsid w:val="00855A89"/>
    <w:rsid w:val="0085646C"/>
    <w:rsid w:val="008570BA"/>
    <w:rsid w:val="00857A7D"/>
    <w:rsid w:val="0086166E"/>
    <w:rsid w:val="00862667"/>
    <w:rsid w:val="00863182"/>
    <w:rsid w:val="00863C31"/>
    <w:rsid w:val="0086462A"/>
    <w:rsid w:val="0086476B"/>
    <w:rsid w:val="00864A3E"/>
    <w:rsid w:val="00864FEC"/>
    <w:rsid w:val="00866DB6"/>
    <w:rsid w:val="00867596"/>
    <w:rsid w:val="00870159"/>
    <w:rsid w:val="00870BC1"/>
    <w:rsid w:val="008716E8"/>
    <w:rsid w:val="008718D1"/>
    <w:rsid w:val="00871F30"/>
    <w:rsid w:val="00872514"/>
    <w:rsid w:val="0087278B"/>
    <w:rsid w:val="00872CCC"/>
    <w:rsid w:val="00872DAA"/>
    <w:rsid w:val="00874EAE"/>
    <w:rsid w:val="00877292"/>
    <w:rsid w:val="00880BC1"/>
    <w:rsid w:val="00882633"/>
    <w:rsid w:val="00883213"/>
    <w:rsid w:val="00884036"/>
    <w:rsid w:val="00885784"/>
    <w:rsid w:val="008866BD"/>
    <w:rsid w:val="00886D00"/>
    <w:rsid w:val="008877F7"/>
    <w:rsid w:val="0089342B"/>
    <w:rsid w:val="008942A3"/>
    <w:rsid w:val="008951F8"/>
    <w:rsid w:val="008A1448"/>
    <w:rsid w:val="008A1610"/>
    <w:rsid w:val="008A2963"/>
    <w:rsid w:val="008A4FE9"/>
    <w:rsid w:val="008A674F"/>
    <w:rsid w:val="008B05A4"/>
    <w:rsid w:val="008B0B90"/>
    <w:rsid w:val="008B11ED"/>
    <w:rsid w:val="008B17CE"/>
    <w:rsid w:val="008C0686"/>
    <w:rsid w:val="008C464B"/>
    <w:rsid w:val="008C5190"/>
    <w:rsid w:val="008C5ACA"/>
    <w:rsid w:val="008C75C7"/>
    <w:rsid w:val="008D0CAB"/>
    <w:rsid w:val="008D1D15"/>
    <w:rsid w:val="008D2B86"/>
    <w:rsid w:val="008D3323"/>
    <w:rsid w:val="008D3B2A"/>
    <w:rsid w:val="008D7CAA"/>
    <w:rsid w:val="008E13BB"/>
    <w:rsid w:val="008E1CE8"/>
    <w:rsid w:val="008E23BE"/>
    <w:rsid w:val="008E29A0"/>
    <w:rsid w:val="008E38E5"/>
    <w:rsid w:val="008E457D"/>
    <w:rsid w:val="008E6264"/>
    <w:rsid w:val="008E7858"/>
    <w:rsid w:val="008F0C2C"/>
    <w:rsid w:val="008F1400"/>
    <w:rsid w:val="008F1842"/>
    <w:rsid w:val="008F1BB0"/>
    <w:rsid w:val="008F2681"/>
    <w:rsid w:val="008F30BD"/>
    <w:rsid w:val="008F3B69"/>
    <w:rsid w:val="008F3E41"/>
    <w:rsid w:val="008F402C"/>
    <w:rsid w:val="008F686C"/>
    <w:rsid w:val="008F711F"/>
    <w:rsid w:val="00900949"/>
    <w:rsid w:val="00900FD0"/>
    <w:rsid w:val="009025A0"/>
    <w:rsid w:val="00902A2F"/>
    <w:rsid w:val="0090334E"/>
    <w:rsid w:val="00903986"/>
    <w:rsid w:val="009043B2"/>
    <w:rsid w:val="00905508"/>
    <w:rsid w:val="0090651D"/>
    <w:rsid w:val="00910966"/>
    <w:rsid w:val="00910CC2"/>
    <w:rsid w:val="00911A47"/>
    <w:rsid w:val="00911C7D"/>
    <w:rsid w:val="00913EFC"/>
    <w:rsid w:val="009145DA"/>
    <w:rsid w:val="009151A6"/>
    <w:rsid w:val="00915E00"/>
    <w:rsid w:val="009161B6"/>
    <w:rsid w:val="0091759C"/>
    <w:rsid w:val="00921F40"/>
    <w:rsid w:val="00924454"/>
    <w:rsid w:val="00924DAF"/>
    <w:rsid w:val="0092693A"/>
    <w:rsid w:val="00932A9F"/>
    <w:rsid w:val="00933DA2"/>
    <w:rsid w:val="00934C3C"/>
    <w:rsid w:val="00935EDD"/>
    <w:rsid w:val="00937757"/>
    <w:rsid w:val="00937A3F"/>
    <w:rsid w:val="00937C58"/>
    <w:rsid w:val="0094065D"/>
    <w:rsid w:val="00940C1D"/>
    <w:rsid w:val="00942953"/>
    <w:rsid w:val="00942AB2"/>
    <w:rsid w:val="009430BF"/>
    <w:rsid w:val="00944247"/>
    <w:rsid w:val="009446E8"/>
    <w:rsid w:val="00945104"/>
    <w:rsid w:val="009465E2"/>
    <w:rsid w:val="00947111"/>
    <w:rsid w:val="00947838"/>
    <w:rsid w:val="00947FA9"/>
    <w:rsid w:val="009508E2"/>
    <w:rsid w:val="00952EC8"/>
    <w:rsid w:val="00952EE6"/>
    <w:rsid w:val="00953308"/>
    <w:rsid w:val="00955323"/>
    <w:rsid w:val="009561A8"/>
    <w:rsid w:val="00956E3E"/>
    <w:rsid w:val="009606C3"/>
    <w:rsid w:val="00963A40"/>
    <w:rsid w:val="00963DF9"/>
    <w:rsid w:val="00964639"/>
    <w:rsid w:val="00965987"/>
    <w:rsid w:val="00965BF8"/>
    <w:rsid w:val="00965D7F"/>
    <w:rsid w:val="009663DB"/>
    <w:rsid w:val="0096667A"/>
    <w:rsid w:val="0096779A"/>
    <w:rsid w:val="00970088"/>
    <w:rsid w:val="00971088"/>
    <w:rsid w:val="009710CA"/>
    <w:rsid w:val="00971378"/>
    <w:rsid w:val="00972C4E"/>
    <w:rsid w:val="00972F2A"/>
    <w:rsid w:val="00974A6C"/>
    <w:rsid w:val="00974F69"/>
    <w:rsid w:val="00975805"/>
    <w:rsid w:val="009762AD"/>
    <w:rsid w:val="00977DDB"/>
    <w:rsid w:val="009800B5"/>
    <w:rsid w:val="00981A4A"/>
    <w:rsid w:val="009823CC"/>
    <w:rsid w:val="00984BFC"/>
    <w:rsid w:val="00986A8B"/>
    <w:rsid w:val="009917CF"/>
    <w:rsid w:val="009920DB"/>
    <w:rsid w:val="0099343B"/>
    <w:rsid w:val="00995069"/>
    <w:rsid w:val="00996009"/>
    <w:rsid w:val="00996732"/>
    <w:rsid w:val="00997A13"/>
    <w:rsid w:val="009A001A"/>
    <w:rsid w:val="009A1874"/>
    <w:rsid w:val="009A26A5"/>
    <w:rsid w:val="009A3E18"/>
    <w:rsid w:val="009B07C3"/>
    <w:rsid w:val="009B6C00"/>
    <w:rsid w:val="009B6E38"/>
    <w:rsid w:val="009B6F51"/>
    <w:rsid w:val="009C025B"/>
    <w:rsid w:val="009C027C"/>
    <w:rsid w:val="009C12FD"/>
    <w:rsid w:val="009C3F1F"/>
    <w:rsid w:val="009C6334"/>
    <w:rsid w:val="009C6C1C"/>
    <w:rsid w:val="009D20CD"/>
    <w:rsid w:val="009D3923"/>
    <w:rsid w:val="009D48E0"/>
    <w:rsid w:val="009E0915"/>
    <w:rsid w:val="009E0D42"/>
    <w:rsid w:val="009E2041"/>
    <w:rsid w:val="009E2186"/>
    <w:rsid w:val="009E5709"/>
    <w:rsid w:val="009F1F3A"/>
    <w:rsid w:val="009F37D5"/>
    <w:rsid w:val="009F4C1B"/>
    <w:rsid w:val="00A00131"/>
    <w:rsid w:val="00A015E2"/>
    <w:rsid w:val="00A017F2"/>
    <w:rsid w:val="00A0195D"/>
    <w:rsid w:val="00A02FDF"/>
    <w:rsid w:val="00A1050B"/>
    <w:rsid w:val="00A11262"/>
    <w:rsid w:val="00A1196D"/>
    <w:rsid w:val="00A11BC0"/>
    <w:rsid w:val="00A12439"/>
    <w:rsid w:val="00A12A00"/>
    <w:rsid w:val="00A161C1"/>
    <w:rsid w:val="00A16DF2"/>
    <w:rsid w:val="00A20181"/>
    <w:rsid w:val="00A20A99"/>
    <w:rsid w:val="00A23564"/>
    <w:rsid w:val="00A23B36"/>
    <w:rsid w:val="00A25059"/>
    <w:rsid w:val="00A27E1B"/>
    <w:rsid w:val="00A307B0"/>
    <w:rsid w:val="00A30BCB"/>
    <w:rsid w:val="00A34497"/>
    <w:rsid w:val="00A34E83"/>
    <w:rsid w:val="00A35871"/>
    <w:rsid w:val="00A36EEB"/>
    <w:rsid w:val="00A40F2F"/>
    <w:rsid w:val="00A4148F"/>
    <w:rsid w:val="00A419E1"/>
    <w:rsid w:val="00A422B6"/>
    <w:rsid w:val="00A42B27"/>
    <w:rsid w:val="00A442B0"/>
    <w:rsid w:val="00A44F1B"/>
    <w:rsid w:val="00A507BD"/>
    <w:rsid w:val="00A5311E"/>
    <w:rsid w:val="00A54043"/>
    <w:rsid w:val="00A541B4"/>
    <w:rsid w:val="00A54A38"/>
    <w:rsid w:val="00A54A78"/>
    <w:rsid w:val="00A54D91"/>
    <w:rsid w:val="00A54F68"/>
    <w:rsid w:val="00A5686D"/>
    <w:rsid w:val="00A600EC"/>
    <w:rsid w:val="00A602FA"/>
    <w:rsid w:val="00A608B0"/>
    <w:rsid w:val="00A61B62"/>
    <w:rsid w:val="00A61BA1"/>
    <w:rsid w:val="00A61EE3"/>
    <w:rsid w:val="00A624C5"/>
    <w:rsid w:val="00A62BF6"/>
    <w:rsid w:val="00A63247"/>
    <w:rsid w:val="00A65C5A"/>
    <w:rsid w:val="00A66D2C"/>
    <w:rsid w:val="00A71361"/>
    <w:rsid w:val="00A71D40"/>
    <w:rsid w:val="00A727E4"/>
    <w:rsid w:val="00A73F75"/>
    <w:rsid w:val="00A74806"/>
    <w:rsid w:val="00A75A33"/>
    <w:rsid w:val="00A8212E"/>
    <w:rsid w:val="00A82E61"/>
    <w:rsid w:val="00A82F6C"/>
    <w:rsid w:val="00A842FE"/>
    <w:rsid w:val="00A84581"/>
    <w:rsid w:val="00A84EA2"/>
    <w:rsid w:val="00A85B7A"/>
    <w:rsid w:val="00A9024E"/>
    <w:rsid w:val="00A90AA8"/>
    <w:rsid w:val="00A914B5"/>
    <w:rsid w:val="00A93E61"/>
    <w:rsid w:val="00A95863"/>
    <w:rsid w:val="00A976A9"/>
    <w:rsid w:val="00AA06BB"/>
    <w:rsid w:val="00AA0800"/>
    <w:rsid w:val="00AA0916"/>
    <w:rsid w:val="00AA0E35"/>
    <w:rsid w:val="00AA2D9B"/>
    <w:rsid w:val="00AA32A1"/>
    <w:rsid w:val="00AA3928"/>
    <w:rsid w:val="00AA3D7B"/>
    <w:rsid w:val="00AA3F98"/>
    <w:rsid w:val="00AA4B7D"/>
    <w:rsid w:val="00AA51AF"/>
    <w:rsid w:val="00AA62E9"/>
    <w:rsid w:val="00AA6354"/>
    <w:rsid w:val="00AA635C"/>
    <w:rsid w:val="00AA6FDD"/>
    <w:rsid w:val="00AB0E80"/>
    <w:rsid w:val="00AB164C"/>
    <w:rsid w:val="00AB2310"/>
    <w:rsid w:val="00AB23C1"/>
    <w:rsid w:val="00AB2E50"/>
    <w:rsid w:val="00AB3AEA"/>
    <w:rsid w:val="00AB4F99"/>
    <w:rsid w:val="00AB53DC"/>
    <w:rsid w:val="00AB64E6"/>
    <w:rsid w:val="00AC079D"/>
    <w:rsid w:val="00AC07DD"/>
    <w:rsid w:val="00AC16CC"/>
    <w:rsid w:val="00AC37F3"/>
    <w:rsid w:val="00AC5670"/>
    <w:rsid w:val="00AC7942"/>
    <w:rsid w:val="00AD0282"/>
    <w:rsid w:val="00AD1B5C"/>
    <w:rsid w:val="00AD2980"/>
    <w:rsid w:val="00AD3951"/>
    <w:rsid w:val="00AD4FAA"/>
    <w:rsid w:val="00AD6063"/>
    <w:rsid w:val="00AD6EBF"/>
    <w:rsid w:val="00AE2029"/>
    <w:rsid w:val="00AE39EA"/>
    <w:rsid w:val="00AE4154"/>
    <w:rsid w:val="00AE6E31"/>
    <w:rsid w:val="00AE7A26"/>
    <w:rsid w:val="00AF09F4"/>
    <w:rsid w:val="00AF184B"/>
    <w:rsid w:val="00AF2A94"/>
    <w:rsid w:val="00AF2FCF"/>
    <w:rsid w:val="00AF3648"/>
    <w:rsid w:val="00AF44C5"/>
    <w:rsid w:val="00AF549D"/>
    <w:rsid w:val="00AF6AC3"/>
    <w:rsid w:val="00AF78A2"/>
    <w:rsid w:val="00B001D6"/>
    <w:rsid w:val="00B0149F"/>
    <w:rsid w:val="00B01A3C"/>
    <w:rsid w:val="00B02712"/>
    <w:rsid w:val="00B059EC"/>
    <w:rsid w:val="00B06001"/>
    <w:rsid w:val="00B06738"/>
    <w:rsid w:val="00B07992"/>
    <w:rsid w:val="00B1352B"/>
    <w:rsid w:val="00B147CD"/>
    <w:rsid w:val="00B153A5"/>
    <w:rsid w:val="00B16652"/>
    <w:rsid w:val="00B17BAD"/>
    <w:rsid w:val="00B20C9B"/>
    <w:rsid w:val="00B2114B"/>
    <w:rsid w:val="00B211FB"/>
    <w:rsid w:val="00B27796"/>
    <w:rsid w:val="00B33B02"/>
    <w:rsid w:val="00B33FEC"/>
    <w:rsid w:val="00B34613"/>
    <w:rsid w:val="00B35201"/>
    <w:rsid w:val="00B36BCD"/>
    <w:rsid w:val="00B372D5"/>
    <w:rsid w:val="00B40E42"/>
    <w:rsid w:val="00B42E34"/>
    <w:rsid w:val="00B433B4"/>
    <w:rsid w:val="00B4478C"/>
    <w:rsid w:val="00B44FB1"/>
    <w:rsid w:val="00B451A6"/>
    <w:rsid w:val="00B454CE"/>
    <w:rsid w:val="00B45D43"/>
    <w:rsid w:val="00B47A8F"/>
    <w:rsid w:val="00B50C44"/>
    <w:rsid w:val="00B52AA6"/>
    <w:rsid w:val="00B532BB"/>
    <w:rsid w:val="00B53C6F"/>
    <w:rsid w:val="00B5629B"/>
    <w:rsid w:val="00B578FE"/>
    <w:rsid w:val="00B66173"/>
    <w:rsid w:val="00B67E54"/>
    <w:rsid w:val="00B70EC3"/>
    <w:rsid w:val="00B71466"/>
    <w:rsid w:val="00B72CCC"/>
    <w:rsid w:val="00B7571E"/>
    <w:rsid w:val="00B77A18"/>
    <w:rsid w:val="00B77D2D"/>
    <w:rsid w:val="00B80171"/>
    <w:rsid w:val="00B80480"/>
    <w:rsid w:val="00B814A5"/>
    <w:rsid w:val="00B82031"/>
    <w:rsid w:val="00B83025"/>
    <w:rsid w:val="00B841A5"/>
    <w:rsid w:val="00B85625"/>
    <w:rsid w:val="00B85664"/>
    <w:rsid w:val="00B874D2"/>
    <w:rsid w:val="00B87F6B"/>
    <w:rsid w:val="00B9014C"/>
    <w:rsid w:val="00B92FF6"/>
    <w:rsid w:val="00B94378"/>
    <w:rsid w:val="00B94977"/>
    <w:rsid w:val="00B95617"/>
    <w:rsid w:val="00B95821"/>
    <w:rsid w:val="00B9755C"/>
    <w:rsid w:val="00B9777D"/>
    <w:rsid w:val="00BA3D73"/>
    <w:rsid w:val="00BA6DE0"/>
    <w:rsid w:val="00BB02DF"/>
    <w:rsid w:val="00BC09F3"/>
    <w:rsid w:val="00BC1026"/>
    <w:rsid w:val="00BC2204"/>
    <w:rsid w:val="00BC4614"/>
    <w:rsid w:val="00BC49E9"/>
    <w:rsid w:val="00BC50B0"/>
    <w:rsid w:val="00BC6A34"/>
    <w:rsid w:val="00BC6A7B"/>
    <w:rsid w:val="00BC777E"/>
    <w:rsid w:val="00BD0E18"/>
    <w:rsid w:val="00BD2706"/>
    <w:rsid w:val="00BD547A"/>
    <w:rsid w:val="00BD5C9F"/>
    <w:rsid w:val="00BD7386"/>
    <w:rsid w:val="00BE00F0"/>
    <w:rsid w:val="00BE020A"/>
    <w:rsid w:val="00BE02E8"/>
    <w:rsid w:val="00BE0B70"/>
    <w:rsid w:val="00BE0DAA"/>
    <w:rsid w:val="00BE15DA"/>
    <w:rsid w:val="00BE1EA0"/>
    <w:rsid w:val="00BE3160"/>
    <w:rsid w:val="00BE34ED"/>
    <w:rsid w:val="00BE3732"/>
    <w:rsid w:val="00BE71C7"/>
    <w:rsid w:val="00BF0769"/>
    <w:rsid w:val="00BF0E13"/>
    <w:rsid w:val="00BF1304"/>
    <w:rsid w:val="00BF40D7"/>
    <w:rsid w:val="00BF4EA9"/>
    <w:rsid w:val="00BF6D1A"/>
    <w:rsid w:val="00BF7453"/>
    <w:rsid w:val="00C01428"/>
    <w:rsid w:val="00C02A02"/>
    <w:rsid w:val="00C035A1"/>
    <w:rsid w:val="00C039F4"/>
    <w:rsid w:val="00C04D9C"/>
    <w:rsid w:val="00C06CED"/>
    <w:rsid w:val="00C07170"/>
    <w:rsid w:val="00C078D8"/>
    <w:rsid w:val="00C10747"/>
    <w:rsid w:val="00C10F5F"/>
    <w:rsid w:val="00C11014"/>
    <w:rsid w:val="00C117B7"/>
    <w:rsid w:val="00C11A6D"/>
    <w:rsid w:val="00C11BAD"/>
    <w:rsid w:val="00C11FDF"/>
    <w:rsid w:val="00C12BE2"/>
    <w:rsid w:val="00C1304F"/>
    <w:rsid w:val="00C130A4"/>
    <w:rsid w:val="00C13507"/>
    <w:rsid w:val="00C13815"/>
    <w:rsid w:val="00C14E06"/>
    <w:rsid w:val="00C15C59"/>
    <w:rsid w:val="00C20E4D"/>
    <w:rsid w:val="00C214E4"/>
    <w:rsid w:val="00C220A3"/>
    <w:rsid w:val="00C22207"/>
    <w:rsid w:val="00C23AD3"/>
    <w:rsid w:val="00C23EB5"/>
    <w:rsid w:val="00C25476"/>
    <w:rsid w:val="00C25E8D"/>
    <w:rsid w:val="00C26351"/>
    <w:rsid w:val="00C26B18"/>
    <w:rsid w:val="00C30B9A"/>
    <w:rsid w:val="00C30CCE"/>
    <w:rsid w:val="00C30DC0"/>
    <w:rsid w:val="00C310BD"/>
    <w:rsid w:val="00C32909"/>
    <w:rsid w:val="00C341FC"/>
    <w:rsid w:val="00C373C2"/>
    <w:rsid w:val="00C37F5A"/>
    <w:rsid w:val="00C42791"/>
    <w:rsid w:val="00C456F0"/>
    <w:rsid w:val="00C464B4"/>
    <w:rsid w:val="00C4688C"/>
    <w:rsid w:val="00C46AF2"/>
    <w:rsid w:val="00C47310"/>
    <w:rsid w:val="00C47EB3"/>
    <w:rsid w:val="00C501EF"/>
    <w:rsid w:val="00C529C9"/>
    <w:rsid w:val="00C5304B"/>
    <w:rsid w:val="00C539FD"/>
    <w:rsid w:val="00C541C2"/>
    <w:rsid w:val="00C552A8"/>
    <w:rsid w:val="00C56FBC"/>
    <w:rsid w:val="00C57359"/>
    <w:rsid w:val="00C57DD7"/>
    <w:rsid w:val="00C617A6"/>
    <w:rsid w:val="00C61832"/>
    <w:rsid w:val="00C64296"/>
    <w:rsid w:val="00C64E4C"/>
    <w:rsid w:val="00C67246"/>
    <w:rsid w:val="00C67B91"/>
    <w:rsid w:val="00C70C31"/>
    <w:rsid w:val="00C71269"/>
    <w:rsid w:val="00C712A2"/>
    <w:rsid w:val="00C713C6"/>
    <w:rsid w:val="00C732C7"/>
    <w:rsid w:val="00C735D0"/>
    <w:rsid w:val="00C73C11"/>
    <w:rsid w:val="00C7438A"/>
    <w:rsid w:val="00C750DD"/>
    <w:rsid w:val="00C77E55"/>
    <w:rsid w:val="00C80177"/>
    <w:rsid w:val="00C80EF4"/>
    <w:rsid w:val="00C81530"/>
    <w:rsid w:val="00C81722"/>
    <w:rsid w:val="00C81EF7"/>
    <w:rsid w:val="00C83050"/>
    <w:rsid w:val="00C83CB6"/>
    <w:rsid w:val="00C83DF2"/>
    <w:rsid w:val="00C856A9"/>
    <w:rsid w:val="00C85E33"/>
    <w:rsid w:val="00C86105"/>
    <w:rsid w:val="00C8690B"/>
    <w:rsid w:val="00C86A86"/>
    <w:rsid w:val="00C86CF7"/>
    <w:rsid w:val="00C86E83"/>
    <w:rsid w:val="00C87104"/>
    <w:rsid w:val="00C875E0"/>
    <w:rsid w:val="00C9037F"/>
    <w:rsid w:val="00C90910"/>
    <w:rsid w:val="00C90A80"/>
    <w:rsid w:val="00C90BA2"/>
    <w:rsid w:val="00C9115A"/>
    <w:rsid w:val="00C91C86"/>
    <w:rsid w:val="00C9289B"/>
    <w:rsid w:val="00C932D7"/>
    <w:rsid w:val="00C93C0F"/>
    <w:rsid w:val="00C94376"/>
    <w:rsid w:val="00C960E9"/>
    <w:rsid w:val="00C96481"/>
    <w:rsid w:val="00CA023B"/>
    <w:rsid w:val="00CA105F"/>
    <w:rsid w:val="00CA1267"/>
    <w:rsid w:val="00CA339A"/>
    <w:rsid w:val="00CA37D7"/>
    <w:rsid w:val="00CA4CF4"/>
    <w:rsid w:val="00CA550C"/>
    <w:rsid w:val="00CB0331"/>
    <w:rsid w:val="00CB2032"/>
    <w:rsid w:val="00CB2264"/>
    <w:rsid w:val="00CB28ED"/>
    <w:rsid w:val="00CB401B"/>
    <w:rsid w:val="00CB7AF3"/>
    <w:rsid w:val="00CC14B2"/>
    <w:rsid w:val="00CC27D3"/>
    <w:rsid w:val="00CC3D76"/>
    <w:rsid w:val="00CC42F1"/>
    <w:rsid w:val="00CC5588"/>
    <w:rsid w:val="00CC5820"/>
    <w:rsid w:val="00CC5E49"/>
    <w:rsid w:val="00CC79FF"/>
    <w:rsid w:val="00CD05CD"/>
    <w:rsid w:val="00CD31C6"/>
    <w:rsid w:val="00CD3675"/>
    <w:rsid w:val="00CD5063"/>
    <w:rsid w:val="00CE0998"/>
    <w:rsid w:val="00CE0A58"/>
    <w:rsid w:val="00CE0E79"/>
    <w:rsid w:val="00CE441B"/>
    <w:rsid w:val="00CE4EA0"/>
    <w:rsid w:val="00CE6E5A"/>
    <w:rsid w:val="00CE73E4"/>
    <w:rsid w:val="00CF00D1"/>
    <w:rsid w:val="00CF119F"/>
    <w:rsid w:val="00CF188C"/>
    <w:rsid w:val="00CF4681"/>
    <w:rsid w:val="00CF483C"/>
    <w:rsid w:val="00CF4DAF"/>
    <w:rsid w:val="00CF536E"/>
    <w:rsid w:val="00CF7CD8"/>
    <w:rsid w:val="00D02379"/>
    <w:rsid w:val="00D02E2A"/>
    <w:rsid w:val="00D030A0"/>
    <w:rsid w:val="00D03A2F"/>
    <w:rsid w:val="00D03FFE"/>
    <w:rsid w:val="00D0467F"/>
    <w:rsid w:val="00D050F9"/>
    <w:rsid w:val="00D063C4"/>
    <w:rsid w:val="00D11C9B"/>
    <w:rsid w:val="00D13B00"/>
    <w:rsid w:val="00D15190"/>
    <w:rsid w:val="00D15971"/>
    <w:rsid w:val="00D1649B"/>
    <w:rsid w:val="00D16780"/>
    <w:rsid w:val="00D16C1B"/>
    <w:rsid w:val="00D20C17"/>
    <w:rsid w:val="00D23C45"/>
    <w:rsid w:val="00D24563"/>
    <w:rsid w:val="00D251CA"/>
    <w:rsid w:val="00D252D6"/>
    <w:rsid w:val="00D25C5D"/>
    <w:rsid w:val="00D25F40"/>
    <w:rsid w:val="00D27423"/>
    <w:rsid w:val="00D2753B"/>
    <w:rsid w:val="00D27D57"/>
    <w:rsid w:val="00D30093"/>
    <w:rsid w:val="00D31480"/>
    <w:rsid w:val="00D337BA"/>
    <w:rsid w:val="00D339D5"/>
    <w:rsid w:val="00D33A3B"/>
    <w:rsid w:val="00D3438A"/>
    <w:rsid w:val="00D34FD1"/>
    <w:rsid w:val="00D35002"/>
    <w:rsid w:val="00D35535"/>
    <w:rsid w:val="00D3672E"/>
    <w:rsid w:val="00D37280"/>
    <w:rsid w:val="00D37C8E"/>
    <w:rsid w:val="00D40238"/>
    <w:rsid w:val="00D43CE8"/>
    <w:rsid w:val="00D43D07"/>
    <w:rsid w:val="00D447A1"/>
    <w:rsid w:val="00D44DDF"/>
    <w:rsid w:val="00D44F4A"/>
    <w:rsid w:val="00D46942"/>
    <w:rsid w:val="00D52DEF"/>
    <w:rsid w:val="00D53C92"/>
    <w:rsid w:val="00D53D2A"/>
    <w:rsid w:val="00D53D39"/>
    <w:rsid w:val="00D5472F"/>
    <w:rsid w:val="00D547EE"/>
    <w:rsid w:val="00D55FC4"/>
    <w:rsid w:val="00D570BF"/>
    <w:rsid w:val="00D57576"/>
    <w:rsid w:val="00D60234"/>
    <w:rsid w:val="00D64F3D"/>
    <w:rsid w:val="00D6520D"/>
    <w:rsid w:val="00D65B97"/>
    <w:rsid w:val="00D66743"/>
    <w:rsid w:val="00D675AF"/>
    <w:rsid w:val="00D67CE6"/>
    <w:rsid w:val="00D67D28"/>
    <w:rsid w:val="00D67F2A"/>
    <w:rsid w:val="00D719FE"/>
    <w:rsid w:val="00D7282D"/>
    <w:rsid w:val="00D739F6"/>
    <w:rsid w:val="00D742CF"/>
    <w:rsid w:val="00D75271"/>
    <w:rsid w:val="00D77C0F"/>
    <w:rsid w:val="00D77C13"/>
    <w:rsid w:val="00D801D0"/>
    <w:rsid w:val="00D8167C"/>
    <w:rsid w:val="00D81CEA"/>
    <w:rsid w:val="00D833B2"/>
    <w:rsid w:val="00D85018"/>
    <w:rsid w:val="00D875CF"/>
    <w:rsid w:val="00D87F2D"/>
    <w:rsid w:val="00D90FE3"/>
    <w:rsid w:val="00D91156"/>
    <w:rsid w:val="00D9120A"/>
    <w:rsid w:val="00D9127D"/>
    <w:rsid w:val="00D92197"/>
    <w:rsid w:val="00D92C0C"/>
    <w:rsid w:val="00D92F7E"/>
    <w:rsid w:val="00D944E2"/>
    <w:rsid w:val="00D94640"/>
    <w:rsid w:val="00D94BA1"/>
    <w:rsid w:val="00D95C0E"/>
    <w:rsid w:val="00D972E7"/>
    <w:rsid w:val="00D974DD"/>
    <w:rsid w:val="00D97744"/>
    <w:rsid w:val="00DA0239"/>
    <w:rsid w:val="00DA0F47"/>
    <w:rsid w:val="00DA188B"/>
    <w:rsid w:val="00DA2169"/>
    <w:rsid w:val="00DA2170"/>
    <w:rsid w:val="00DA25B3"/>
    <w:rsid w:val="00DA2C6B"/>
    <w:rsid w:val="00DA35BB"/>
    <w:rsid w:val="00DA56FD"/>
    <w:rsid w:val="00DA5AA0"/>
    <w:rsid w:val="00DB0C1D"/>
    <w:rsid w:val="00DB25F7"/>
    <w:rsid w:val="00DB2C6A"/>
    <w:rsid w:val="00DB3F8C"/>
    <w:rsid w:val="00DB59C4"/>
    <w:rsid w:val="00DB657C"/>
    <w:rsid w:val="00DC3DAD"/>
    <w:rsid w:val="00DD0354"/>
    <w:rsid w:val="00DD219E"/>
    <w:rsid w:val="00DD42ED"/>
    <w:rsid w:val="00DD4ADE"/>
    <w:rsid w:val="00DD6110"/>
    <w:rsid w:val="00DD771F"/>
    <w:rsid w:val="00DE21EC"/>
    <w:rsid w:val="00DE2BE4"/>
    <w:rsid w:val="00DE428B"/>
    <w:rsid w:val="00DE432D"/>
    <w:rsid w:val="00DE5566"/>
    <w:rsid w:val="00DE7BB1"/>
    <w:rsid w:val="00DF0E67"/>
    <w:rsid w:val="00DF56CA"/>
    <w:rsid w:val="00DF5FF8"/>
    <w:rsid w:val="00DF666C"/>
    <w:rsid w:val="00DF72CB"/>
    <w:rsid w:val="00DF757C"/>
    <w:rsid w:val="00E00E08"/>
    <w:rsid w:val="00E0383F"/>
    <w:rsid w:val="00E03B75"/>
    <w:rsid w:val="00E04477"/>
    <w:rsid w:val="00E06828"/>
    <w:rsid w:val="00E110A2"/>
    <w:rsid w:val="00E11C45"/>
    <w:rsid w:val="00E13B9C"/>
    <w:rsid w:val="00E14DF9"/>
    <w:rsid w:val="00E16689"/>
    <w:rsid w:val="00E17337"/>
    <w:rsid w:val="00E2104C"/>
    <w:rsid w:val="00E21918"/>
    <w:rsid w:val="00E21A0A"/>
    <w:rsid w:val="00E21C3E"/>
    <w:rsid w:val="00E21D9A"/>
    <w:rsid w:val="00E22EE4"/>
    <w:rsid w:val="00E2327D"/>
    <w:rsid w:val="00E30984"/>
    <w:rsid w:val="00E316EC"/>
    <w:rsid w:val="00E319C2"/>
    <w:rsid w:val="00E3341A"/>
    <w:rsid w:val="00E346C5"/>
    <w:rsid w:val="00E34A89"/>
    <w:rsid w:val="00E3522A"/>
    <w:rsid w:val="00E366E0"/>
    <w:rsid w:val="00E37201"/>
    <w:rsid w:val="00E373D6"/>
    <w:rsid w:val="00E4050E"/>
    <w:rsid w:val="00E40ACA"/>
    <w:rsid w:val="00E452D0"/>
    <w:rsid w:val="00E467D2"/>
    <w:rsid w:val="00E51ECF"/>
    <w:rsid w:val="00E53946"/>
    <w:rsid w:val="00E54F42"/>
    <w:rsid w:val="00E55183"/>
    <w:rsid w:val="00E554BD"/>
    <w:rsid w:val="00E568C8"/>
    <w:rsid w:val="00E56B17"/>
    <w:rsid w:val="00E607BE"/>
    <w:rsid w:val="00E61C0A"/>
    <w:rsid w:val="00E63365"/>
    <w:rsid w:val="00E638FE"/>
    <w:rsid w:val="00E6542B"/>
    <w:rsid w:val="00E66158"/>
    <w:rsid w:val="00E67BE5"/>
    <w:rsid w:val="00E717D0"/>
    <w:rsid w:val="00E72D51"/>
    <w:rsid w:val="00E73987"/>
    <w:rsid w:val="00E74BB0"/>
    <w:rsid w:val="00E75480"/>
    <w:rsid w:val="00E754AB"/>
    <w:rsid w:val="00E75BFA"/>
    <w:rsid w:val="00E7637B"/>
    <w:rsid w:val="00E76803"/>
    <w:rsid w:val="00E777FD"/>
    <w:rsid w:val="00E77F2E"/>
    <w:rsid w:val="00E805FB"/>
    <w:rsid w:val="00E80E4C"/>
    <w:rsid w:val="00E8187B"/>
    <w:rsid w:val="00E821DA"/>
    <w:rsid w:val="00E85E55"/>
    <w:rsid w:val="00E86004"/>
    <w:rsid w:val="00E86D54"/>
    <w:rsid w:val="00E87523"/>
    <w:rsid w:val="00E9204A"/>
    <w:rsid w:val="00E94AAE"/>
    <w:rsid w:val="00E959F2"/>
    <w:rsid w:val="00E9604F"/>
    <w:rsid w:val="00EA3829"/>
    <w:rsid w:val="00EA4951"/>
    <w:rsid w:val="00EA546B"/>
    <w:rsid w:val="00EA6FAB"/>
    <w:rsid w:val="00EB1A43"/>
    <w:rsid w:val="00EB2367"/>
    <w:rsid w:val="00EB3A07"/>
    <w:rsid w:val="00EB43DE"/>
    <w:rsid w:val="00EB5C59"/>
    <w:rsid w:val="00EB7749"/>
    <w:rsid w:val="00EC0648"/>
    <w:rsid w:val="00EC26F7"/>
    <w:rsid w:val="00EC301A"/>
    <w:rsid w:val="00EC3057"/>
    <w:rsid w:val="00EC3949"/>
    <w:rsid w:val="00EC5327"/>
    <w:rsid w:val="00EC7B27"/>
    <w:rsid w:val="00EC7C0B"/>
    <w:rsid w:val="00ED5246"/>
    <w:rsid w:val="00ED5326"/>
    <w:rsid w:val="00ED6555"/>
    <w:rsid w:val="00ED7B89"/>
    <w:rsid w:val="00ED7BBE"/>
    <w:rsid w:val="00EE0B0C"/>
    <w:rsid w:val="00EE2834"/>
    <w:rsid w:val="00EE614B"/>
    <w:rsid w:val="00EE797F"/>
    <w:rsid w:val="00EF1BE4"/>
    <w:rsid w:val="00EF1E9A"/>
    <w:rsid w:val="00EF2C4F"/>
    <w:rsid w:val="00EF319B"/>
    <w:rsid w:val="00F002D8"/>
    <w:rsid w:val="00F01BE3"/>
    <w:rsid w:val="00F03EEE"/>
    <w:rsid w:val="00F07133"/>
    <w:rsid w:val="00F07B46"/>
    <w:rsid w:val="00F07FA0"/>
    <w:rsid w:val="00F11C6B"/>
    <w:rsid w:val="00F12187"/>
    <w:rsid w:val="00F144A4"/>
    <w:rsid w:val="00F15884"/>
    <w:rsid w:val="00F1597A"/>
    <w:rsid w:val="00F17A80"/>
    <w:rsid w:val="00F203DE"/>
    <w:rsid w:val="00F21DF1"/>
    <w:rsid w:val="00F233E9"/>
    <w:rsid w:val="00F31474"/>
    <w:rsid w:val="00F32B81"/>
    <w:rsid w:val="00F34C08"/>
    <w:rsid w:val="00F36525"/>
    <w:rsid w:val="00F36FC1"/>
    <w:rsid w:val="00F40081"/>
    <w:rsid w:val="00F42BBF"/>
    <w:rsid w:val="00F42D99"/>
    <w:rsid w:val="00F43780"/>
    <w:rsid w:val="00F527B0"/>
    <w:rsid w:val="00F6270E"/>
    <w:rsid w:val="00F7381D"/>
    <w:rsid w:val="00F7552B"/>
    <w:rsid w:val="00F75B0D"/>
    <w:rsid w:val="00F76944"/>
    <w:rsid w:val="00F7754E"/>
    <w:rsid w:val="00F80786"/>
    <w:rsid w:val="00F84505"/>
    <w:rsid w:val="00F85E07"/>
    <w:rsid w:val="00F87208"/>
    <w:rsid w:val="00F90502"/>
    <w:rsid w:val="00F92891"/>
    <w:rsid w:val="00F951BD"/>
    <w:rsid w:val="00F958B8"/>
    <w:rsid w:val="00F964E1"/>
    <w:rsid w:val="00F96FB4"/>
    <w:rsid w:val="00F977CF"/>
    <w:rsid w:val="00F97B2F"/>
    <w:rsid w:val="00FA126C"/>
    <w:rsid w:val="00FA2977"/>
    <w:rsid w:val="00FA3610"/>
    <w:rsid w:val="00FA3C48"/>
    <w:rsid w:val="00FA495D"/>
    <w:rsid w:val="00FA5ACA"/>
    <w:rsid w:val="00FA5D0F"/>
    <w:rsid w:val="00FA615C"/>
    <w:rsid w:val="00FA6C58"/>
    <w:rsid w:val="00FB0C0E"/>
    <w:rsid w:val="00FB162A"/>
    <w:rsid w:val="00FB1E72"/>
    <w:rsid w:val="00FB1EDE"/>
    <w:rsid w:val="00FB4549"/>
    <w:rsid w:val="00FB623D"/>
    <w:rsid w:val="00FB757C"/>
    <w:rsid w:val="00FC0E55"/>
    <w:rsid w:val="00FC13E3"/>
    <w:rsid w:val="00FC18EF"/>
    <w:rsid w:val="00FC1A20"/>
    <w:rsid w:val="00FC2038"/>
    <w:rsid w:val="00FC2498"/>
    <w:rsid w:val="00FC401B"/>
    <w:rsid w:val="00FC534B"/>
    <w:rsid w:val="00FC563A"/>
    <w:rsid w:val="00FC5B45"/>
    <w:rsid w:val="00FC7496"/>
    <w:rsid w:val="00FC7881"/>
    <w:rsid w:val="00FD1232"/>
    <w:rsid w:val="00FD1A27"/>
    <w:rsid w:val="00FD1FE9"/>
    <w:rsid w:val="00FD2074"/>
    <w:rsid w:val="00FD3718"/>
    <w:rsid w:val="00FD38CB"/>
    <w:rsid w:val="00FD4BD8"/>
    <w:rsid w:val="00FD4F5F"/>
    <w:rsid w:val="00FD5813"/>
    <w:rsid w:val="00FD5FB4"/>
    <w:rsid w:val="00FD5FF7"/>
    <w:rsid w:val="00FD75DE"/>
    <w:rsid w:val="00FD75EC"/>
    <w:rsid w:val="00FD7635"/>
    <w:rsid w:val="00FE0A3C"/>
    <w:rsid w:val="00FE0D8E"/>
    <w:rsid w:val="00FE1A4A"/>
    <w:rsid w:val="00FE26EB"/>
    <w:rsid w:val="00FE33BF"/>
    <w:rsid w:val="00FE3F47"/>
    <w:rsid w:val="00FE5566"/>
    <w:rsid w:val="00FE6137"/>
    <w:rsid w:val="00FE67F5"/>
    <w:rsid w:val="00FF05B0"/>
    <w:rsid w:val="00FF0744"/>
    <w:rsid w:val="00FF3374"/>
    <w:rsid w:val="00FF3CA3"/>
    <w:rsid w:val="00FF4839"/>
    <w:rsid w:val="00FF5123"/>
    <w:rsid w:val="00FF5141"/>
    <w:rsid w:val="00FF63E5"/>
    <w:rsid w:val="00FF7353"/>
    <w:rsid w:val="00FF7DEA"/>
    <w:rsid w:val="00FF7F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4D9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
    <w:name w:val="Сетка таблицы2"/>
    <w:basedOn w:val="a1"/>
    <w:next w:val="af5"/>
    <w:uiPriority w:val="59"/>
    <w:rsid w:val="008F3B6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2">
    <w:name w:val="Font Style32"/>
    <w:uiPriority w:val="99"/>
    <w:rsid w:val="00DB2C6A"/>
    <w:rPr>
      <w:rFonts w:ascii="Palatino Linotype" w:hAnsi="Palatino Linotype" w:cs="Palatino Linotype"/>
      <w:b/>
      <w:bCs/>
      <w:color w:val="000000"/>
      <w:sz w:val="26"/>
      <w:szCs w:val="26"/>
    </w:rPr>
  </w:style>
  <w:style w:type="character" w:customStyle="1" w:styleId="FontStyle33">
    <w:name w:val="Font Style33"/>
    <w:uiPriority w:val="99"/>
    <w:rsid w:val="00DB2C6A"/>
    <w:rPr>
      <w:rFonts w:ascii="Palatino Linotype" w:hAnsi="Palatino Linotype" w:cs="Palatino Linotype"/>
      <w:b/>
      <w:bCs/>
      <w:color w:val="000000"/>
      <w:sz w:val="24"/>
      <w:szCs w:val="24"/>
    </w:rPr>
  </w:style>
  <w:style w:type="character" w:customStyle="1" w:styleId="FontStyle34">
    <w:name w:val="Font Style34"/>
    <w:uiPriority w:val="99"/>
    <w:rsid w:val="00DB2C6A"/>
    <w:rPr>
      <w:rFonts w:ascii="Palatino Linotype" w:hAnsi="Palatino Linotype" w:cs="Palatino Linotype"/>
      <w:b/>
      <w:bCs/>
      <w:color w:val="000000"/>
      <w:sz w:val="20"/>
      <w:szCs w:val="20"/>
    </w:rPr>
  </w:style>
  <w:style w:type="character" w:customStyle="1" w:styleId="FontStyle35">
    <w:name w:val="Font Style35"/>
    <w:uiPriority w:val="99"/>
    <w:rsid w:val="00DB2C6A"/>
    <w:rPr>
      <w:rFonts w:ascii="Palatino Linotype" w:hAnsi="Palatino Linotype" w:cs="Palatino Linotype"/>
      <w:b/>
      <w:bCs/>
      <w:color w:val="000000"/>
      <w:sz w:val="26"/>
      <w:szCs w:val="26"/>
    </w:rPr>
  </w:style>
  <w:style w:type="character" w:customStyle="1" w:styleId="FontStyle36">
    <w:name w:val="Font Style36"/>
    <w:uiPriority w:val="99"/>
    <w:rsid w:val="00DB2C6A"/>
    <w:rPr>
      <w:rFonts w:ascii="Palatino Linotype" w:hAnsi="Palatino Linotype" w:cs="Palatino Linotype"/>
      <w:color w:val="000000"/>
      <w:sz w:val="20"/>
      <w:szCs w:val="20"/>
    </w:rPr>
  </w:style>
  <w:style w:type="character" w:customStyle="1" w:styleId="FontStyle37">
    <w:name w:val="Font Style37"/>
    <w:uiPriority w:val="99"/>
    <w:rsid w:val="00DB2C6A"/>
    <w:rPr>
      <w:rFonts w:ascii="Palatino Linotype" w:hAnsi="Palatino Linotype" w:cs="Palatino Linotype"/>
      <w:i/>
      <w:iCs/>
      <w:color w:val="000000"/>
      <w:sz w:val="20"/>
      <w:szCs w:val="20"/>
    </w:rPr>
  </w:style>
  <w:style w:type="character" w:customStyle="1" w:styleId="FontStyle30">
    <w:name w:val="Font Style30"/>
    <w:uiPriority w:val="99"/>
    <w:rsid w:val="00A85B7A"/>
    <w:rPr>
      <w:rFonts w:ascii="Palatino Linotype" w:hAnsi="Palatino Linotype" w:cs="Palatino Linotype"/>
      <w:color w:val="000000"/>
      <w:sz w:val="16"/>
      <w:szCs w:val="16"/>
    </w:rPr>
  </w:style>
  <w:style w:type="character" w:styleId="afa">
    <w:name w:val="annotation reference"/>
    <w:basedOn w:val="a0"/>
    <w:uiPriority w:val="99"/>
    <w:semiHidden/>
    <w:unhideWhenUsed/>
    <w:rsid w:val="00A85B7A"/>
    <w:rPr>
      <w:sz w:val="16"/>
      <w:szCs w:val="16"/>
    </w:rPr>
  </w:style>
  <w:style w:type="paragraph" w:styleId="afb">
    <w:name w:val="annotation text"/>
    <w:basedOn w:val="a"/>
    <w:link w:val="afc"/>
    <w:uiPriority w:val="99"/>
    <w:semiHidden/>
    <w:unhideWhenUsed/>
    <w:rsid w:val="00A85B7A"/>
    <w:rPr>
      <w:sz w:val="20"/>
      <w:szCs w:val="20"/>
    </w:rPr>
  </w:style>
  <w:style w:type="character" w:customStyle="1" w:styleId="afc">
    <w:name w:val="Текст примечания Знак"/>
    <w:basedOn w:val="a0"/>
    <w:link w:val="afb"/>
    <w:uiPriority w:val="99"/>
    <w:semiHidden/>
    <w:rsid w:val="00A85B7A"/>
    <w:rPr>
      <w:rFonts w:ascii="Courier New" w:eastAsia="Courier New" w:hAnsi="Courier New" w:cs="Courier New"/>
      <w:color w:val="000000"/>
      <w:sz w:val="20"/>
      <w:szCs w:val="20"/>
      <w:lang w:eastAsia="ru-RU"/>
    </w:rPr>
  </w:style>
  <w:style w:type="paragraph" w:styleId="afd">
    <w:name w:val="annotation subject"/>
    <w:basedOn w:val="afb"/>
    <w:next w:val="afb"/>
    <w:link w:val="afe"/>
    <w:uiPriority w:val="99"/>
    <w:semiHidden/>
    <w:unhideWhenUsed/>
    <w:rsid w:val="00A85B7A"/>
    <w:rPr>
      <w:b/>
      <w:bCs/>
    </w:rPr>
  </w:style>
  <w:style w:type="character" w:customStyle="1" w:styleId="afe">
    <w:name w:val="Тема примечания Знак"/>
    <w:basedOn w:val="afc"/>
    <w:link w:val="afd"/>
    <w:uiPriority w:val="99"/>
    <w:semiHidden/>
    <w:rsid w:val="00A85B7A"/>
    <w:rPr>
      <w:rFonts w:ascii="Courier New" w:eastAsia="Courier New" w:hAnsi="Courier New" w:cs="Courier New"/>
      <w:b/>
      <w:bCs/>
      <w:color w:val="000000"/>
      <w:sz w:val="20"/>
      <w:szCs w:val="20"/>
      <w:lang w:eastAsia="ru-RU"/>
    </w:rPr>
  </w:style>
  <w:style w:type="paragraph" w:styleId="aff">
    <w:name w:val="Revision"/>
    <w:hidden/>
    <w:uiPriority w:val="99"/>
    <w:semiHidden/>
    <w:rsid w:val="00A85B7A"/>
    <w:pPr>
      <w:spacing w:after="0" w:line="240" w:lineRule="auto"/>
    </w:pPr>
    <w:rPr>
      <w:rFonts w:ascii="Courier New" w:eastAsia="Courier New" w:hAnsi="Courier New" w:cs="Courier New"/>
      <w:color w:val="000000"/>
      <w:sz w:val="24"/>
      <w:szCs w:val="24"/>
      <w:lang w:eastAsia="ru-RU"/>
    </w:rPr>
  </w:style>
  <w:style w:type="character" w:customStyle="1" w:styleId="FontStyle237">
    <w:name w:val="Font Style237"/>
    <w:basedOn w:val="a0"/>
    <w:uiPriority w:val="99"/>
    <w:rsid w:val="003800A8"/>
    <w:rPr>
      <w:rFonts w:ascii="Palatino Linotype" w:hAnsi="Palatino Linotype" w:cs="Palatino Linotype"/>
      <w:color w:val="000000"/>
      <w:sz w:val="18"/>
      <w:szCs w:val="18"/>
    </w:rPr>
  </w:style>
  <w:style w:type="character" w:customStyle="1" w:styleId="FontStyle238">
    <w:name w:val="Font Style238"/>
    <w:basedOn w:val="a0"/>
    <w:uiPriority w:val="99"/>
    <w:rsid w:val="00E03B75"/>
    <w:rPr>
      <w:rFonts w:ascii="Palatino Linotype" w:hAnsi="Palatino Linotype" w:cs="Palatino Linotype"/>
      <w:b/>
      <w:bCs/>
      <w:color w:val="000000"/>
      <w:sz w:val="18"/>
      <w:szCs w:val="18"/>
    </w:rPr>
  </w:style>
  <w:style w:type="character" w:customStyle="1" w:styleId="FontStyle232">
    <w:name w:val="Font Style232"/>
    <w:basedOn w:val="a0"/>
    <w:uiPriority w:val="99"/>
    <w:rsid w:val="00B34613"/>
    <w:rPr>
      <w:rFonts w:ascii="Palatino Linotype" w:hAnsi="Palatino Linotype" w:cs="Palatino Linotype"/>
      <w:i/>
      <w:iCs/>
      <w:color w:val="000000"/>
      <w:sz w:val="18"/>
      <w:szCs w:val="18"/>
    </w:rPr>
  </w:style>
  <w:style w:type="paragraph" w:customStyle="1" w:styleId="RefNorm">
    <w:name w:val="RefNorm"/>
    <w:basedOn w:val="a"/>
    <w:rsid w:val="00C83DF2"/>
    <w:pPr>
      <w:widowControl/>
      <w:spacing w:after="240" w:line="240" w:lineRule="atLeast"/>
      <w:jc w:val="both"/>
    </w:pPr>
    <w:rPr>
      <w:rFonts w:ascii="Cambria" w:eastAsia="Calibri" w:hAnsi="Cambria" w:cs="Times New Roman"/>
      <w:color w:val="auto"/>
      <w:sz w:val="22"/>
      <w:szCs w:val="22"/>
      <w:lang w:val="en-GB" w:eastAsia="en-US"/>
    </w:rPr>
  </w:style>
  <w:style w:type="character" w:customStyle="1" w:styleId="stddocNumber">
    <w:name w:val="std_docNumber"/>
    <w:rsid w:val="00C83DF2"/>
    <w:rPr>
      <w:rFonts w:ascii="Cambria" w:hAnsi="Cambria"/>
      <w:bdr w:val="none" w:sz="0" w:space="0" w:color="auto"/>
      <w:shd w:val="clear" w:color="auto" w:fill="F2DBDB"/>
    </w:rPr>
  </w:style>
  <w:style w:type="character" w:customStyle="1" w:styleId="stddocPartNumber">
    <w:name w:val="std_docPartNumber"/>
    <w:rsid w:val="00C83DF2"/>
    <w:rPr>
      <w:rFonts w:ascii="Cambria" w:hAnsi="Cambria"/>
      <w:bdr w:val="none" w:sz="0" w:space="0" w:color="auto"/>
      <w:shd w:val="clear" w:color="auto" w:fill="EAF1DD"/>
    </w:rPr>
  </w:style>
  <w:style w:type="character" w:customStyle="1" w:styleId="stddocTitle">
    <w:name w:val="std_docTitle"/>
    <w:rsid w:val="00C83DF2"/>
    <w:rPr>
      <w:rFonts w:ascii="Cambria" w:hAnsi="Cambria"/>
      <w:i/>
      <w:bdr w:val="none" w:sz="0" w:space="0" w:color="auto"/>
      <w:shd w:val="clear" w:color="auto" w:fill="FDE9D9"/>
    </w:rPr>
  </w:style>
  <w:style w:type="character" w:customStyle="1" w:styleId="stdpublisher">
    <w:name w:val="std_publisher"/>
    <w:rsid w:val="00C83DF2"/>
    <w:rPr>
      <w:rFonts w:ascii="Cambria" w:hAnsi="Cambria"/>
      <w:bdr w:val="none" w:sz="0" w:space="0" w:color="auto"/>
      <w:shd w:val="clear" w:color="auto" w:fill="C6D9F1"/>
    </w:rPr>
  </w:style>
  <w:style w:type="character" w:customStyle="1" w:styleId="stdyear">
    <w:name w:val="std_year"/>
    <w:rsid w:val="00C83DF2"/>
    <w:rPr>
      <w:rFonts w:ascii="Cambria" w:hAnsi="Cambria"/>
      <w:bdr w:val="none" w:sz="0" w:space="0" w:color="auto"/>
      <w:shd w:val="clear" w:color="auto" w:fill="DAEEF3"/>
    </w:rPr>
  </w:style>
  <w:style w:type="character" w:customStyle="1" w:styleId="20">
    <w:name w:val="Заголовок 2 Знак"/>
    <w:basedOn w:val="a0"/>
    <w:link w:val="2"/>
    <w:uiPriority w:val="9"/>
    <w:rsid w:val="005E4D97"/>
    <w:rPr>
      <w:rFonts w:asciiTheme="majorHAnsi" w:eastAsiaTheme="majorEastAsia" w:hAnsiTheme="majorHAnsi" w:cstheme="majorBidi"/>
      <w:b/>
      <w:bCs/>
      <w:color w:val="4F81BD" w:themeColor="accent1"/>
      <w:sz w:val="26"/>
      <w:szCs w:val="26"/>
      <w:lang w:eastAsia="ru-RU"/>
    </w:rPr>
  </w:style>
  <w:style w:type="character" w:customStyle="1" w:styleId="FontStyle231">
    <w:name w:val="Font Style231"/>
    <w:basedOn w:val="a0"/>
    <w:uiPriority w:val="99"/>
    <w:rsid w:val="00776D87"/>
    <w:rPr>
      <w:rFonts w:ascii="Palatino Linotype" w:hAnsi="Palatino Linotype" w:cs="Palatino Linotype"/>
      <w:b/>
      <w:bCs/>
      <w:color w:val="000000"/>
      <w:sz w:val="20"/>
      <w:szCs w:val="20"/>
    </w:rPr>
  </w:style>
  <w:style w:type="character" w:customStyle="1" w:styleId="stddocumentType">
    <w:name w:val="std_documentType"/>
    <w:rsid w:val="00776D87"/>
    <w:rPr>
      <w:rFonts w:ascii="Cambria" w:hAnsi="Cambria"/>
      <w:bdr w:val="none" w:sz="0" w:space="0" w:color="auto"/>
      <w:shd w:val="clear" w:color="auto" w:fill="7DE1DF"/>
    </w:rPr>
  </w:style>
  <w:style w:type="paragraph" w:customStyle="1" w:styleId="Terms">
    <w:name w:val="Term(s)"/>
    <w:basedOn w:val="a"/>
    <w:rsid w:val="00DB0C1D"/>
    <w:pPr>
      <w:keepNext/>
      <w:widowControl/>
      <w:suppressAutoHyphens/>
      <w:spacing w:line="240" w:lineRule="atLeast"/>
    </w:pPr>
    <w:rPr>
      <w:rFonts w:ascii="Cambria" w:eastAsia="Calibri" w:hAnsi="Cambria" w:cs="Times New Roman"/>
      <w:b/>
      <w:color w:val="auto"/>
      <w:sz w:val="22"/>
      <w:szCs w:val="22"/>
      <w:lang w:val="en-GB" w:eastAsia="en-US"/>
    </w:rPr>
  </w:style>
  <w:style w:type="character" w:customStyle="1" w:styleId="FontStyle197">
    <w:name w:val="Font Style197"/>
    <w:basedOn w:val="a0"/>
    <w:uiPriority w:val="99"/>
    <w:rsid w:val="00C80177"/>
    <w:rPr>
      <w:rFonts w:ascii="Book Antiqua" w:hAnsi="Book Antiqua" w:cs="Book Antiqua" w:hint="default"/>
      <w:color w:val="000000"/>
      <w:sz w:val="18"/>
      <w:szCs w:val="18"/>
    </w:rPr>
  </w:style>
  <w:style w:type="paragraph" w:customStyle="1" w:styleId="formattext">
    <w:name w:val="formattext"/>
    <w:basedOn w:val="a"/>
    <w:rsid w:val="00C80177"/>
    <w:pPr>
      <w:widowControl/>
      <w:spacing w:before="100" w:beforeAutospacing="1" w:after="100" w:afterAutospacing="1"/>
    </w:pPr>
    <w:rPr>
      <w:rFonts w:ascii="Times New Roman" w:eastAsia="Times New Roman" w:hAnsi="Times New Roman" w:cs="Times New Roman"/>
      <w:color w:val="auto"/>
    </w:rPr>
  </w:style>
  <w:style w:type="paragraph" w:styleId="aff0">
    <w:name w:val="Body Text"/>
    <w:basedOn w:val="a"/>
    <w:link w:val="aff1"/>
    <w:uiPriority w:val="1"/>
    <w:qFormat/>
    <w:rsid w:val="005F298A"/>
    <w:pPr>
      <w:autoSpaceDE w:val="0"/>
      <w:autoSpaceDN w:val="0"/>
    </w:pPr>
    <w:rPr>
      <w:rFonts w:ascii="Times New Roman" w:eastAsia="Times New Roman" w:hAnsi="Times New Roman" w:cs="Times New Roman"/>
      <w:color w:val="auto"/>
      <w:lang w:val="kk-KZ" w:eastAsia="en-US"/>
    </w:rPr>
  </w:style>
  <w:style w:type="character" w:customStyle="1" w:styleId="aff1">
    <w:name w:val="Основной текст Знак"/>
    <w:basedOn w:val="a0"/>
    <w:link w:val="aff0"/>
    <w:uiPriority w:val="1"/>
    <w:rsid w:val="005F298A"/>
    <w:rPr>
      <w:rFonts w:ascii="Times New Roman" w:eastAsia="Times New Roman" w:hAnsi="Times New Roman" w:cs="Times New Roman"/>
      <w:sz w:val="24"/>
      <w:szCs w:val="24"/>
      <w:lang w:val="kk-KZ"/>
    </w:rPr>
  </w:style>
  <w:style w:type="character" w:customStyle="1" w:styleId="FontStyle233">
    <w:name w:val="Font Style233"/>
    <w:basedOn w:val="a0"/>
    <w:uiPriority w:val="99"/>
    <w:rsid w:val="00723759"/>
    <w:rPr>
      <w:rFonts w:ascii="Palatino Linotype" w:hAnsi="Palatino Linotype" w:cs="Palatino Linotype"/>
      <w:color w:val="000000"/>
      <w:sz w:val="18"/>
      <w:szCs w:val="18"/>
    </w:rPr>
  </w:style>
  <w:style w:type="table" w:customStyle="1" w:styleId="TableNormal">
    <w:name w:val="Table Normal"/>
    <w:uiPriority w:val="2"/>
    <w:semiHidden/>
    <w:unhideWhenUsed/>
    <w:qFormat/>
    <w:rsid w:val="00C81E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81EF7"/>
    <w:pPr>
      <w:autoSpaceDE w:val="0"/>
      <w:autoSpaceDN w:val="0"/>
    </w:pPr>
    <w:rPr>
      <w:rFonts w:ascii="Times New Roman" w:eastAsia="Times New Roman" w:hAnsi="Times New Roman" w:cs="Times New Roman"/>
      <w:color w:val="auto"/>
      <w:sz w:val="22"/>
      <w:szCs w:val="22"/>
      <w:lang w:val="kk-KZ" w:eastAsia="en-US"/>
    </w:rPr>
  </w:style>
  <w:style w:type="paragraph" w:customStyle="1" w:styleId="Style133">
    <w:name w:val="Style133"/>
    <w:basedOn w:val="a"/>
    <w:uiPriority w:val="99"/>
    <w:rsid w:val="00FA5D0F"/>
    <w:pPr>
      <w:autoSpaceDE w:val="0"/>
      <w:autoSpaceDN w:val="0"/>
      <w:adjustRightInd w:val="0"/>
    </w:pPr>
    <w:rPr>
      <w:rFonts w:ascii="Palatino Linotype" w:eastAsiaTheme="minorEastAsia" w:hAnsi="Palatino Linotype" w:cstheme="minorBidi"/>
      <w:color w:val="auto"/>
    </w:rPr>
  </w:style>
  <w:style w:type="character" w:customStyle="1" w:styleId="FontStyle236">
    <w:name w:val="Font Style236"/>
    <w:basedOn w:val="a0"/>
    <w:uiPriority w:val="99"/>
    <w:rsid w:val="00FA5D0F"/>
    <w:rPr>
      <w:rFonts w:ascii="Palatino Linotype" w:hAnsi="Palatino Linotype" w:cs="Palatino Linotype"/>
      <w:color w:val="000000"/>
      <w:sz w:val="10"/>
      <w:szCs w:val="10"/>
    </w:rPr>
  </w:style>
  <w:style w:type="paragraph" w:customStyle="1" w:styleId="Style67">
    <w:name w:val="Style6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68">
    <w:name w:val="Style6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69">
    <w:name w:val="Style6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0">
    <w:name w:val="Style7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1">
    <w:name w:val="Style7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2">
    <w:name w:val="Style7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3">
    <w:name w:val="Style7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4">
    <w:name w:val="Style7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5">
    <w:name w:val="Style7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6">
    <w:name w:val="Style7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7">
    <w:name w:val="Style7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8">
    <w:name w:val="Style7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9">
    <w:name w:val="Style7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0">
    <w:name w:val="Style8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1">
    <w:name w:val="Style8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2">
    <w:name w:val="Style8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3">
    <w:name w:val="Style8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4">
    <w:name w:val="Style8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5">
    <w:name w:val="Style8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6">
    <w:name w:val="Style8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7">
    <w:name w:val="Style8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8">
    <w:name w:val="Style8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9">
    <w:name w:val="Style8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0">
    <w:name w:val="Style9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1">
    <w:name w:val="Style9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2">
    <w:name w:val="Style9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3">
    <w:name w:val="Style9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4">
    <w:name w:val="Style9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5">
    <w:name w:val="Style9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6">
    <w:name w:val="Style9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7">
    <w:name w:val="Style9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8">
    <w:name w:val="Style9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9">
    <w:name w:val="Style9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0">
    <w:name w:val="Style10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1">
    <w:name w:val="Style10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2">
    <w:name w:val="Style10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3">
    <w:name w:val="Style10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4">
    <w:name w:val="Style10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5">
    <w:name w:val="Style10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6">
    <w:name w:val="Style10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7">
    <w:name w:val="Style10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8">
    <w:name w:val="Style10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9">
    <w:name w:val="Style10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0">
    <w:name w:val="Style11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1">
    <w:name w:val="Style11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2">
    <w:name w:val="Style11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3">
    <w:name w:val="Style11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4">
    <w:name w:val="Style11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5">
    <w:name w:val="Style11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6">
    <w:name w:val="Style11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7">
    <w:name w:val="Style11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8">
    <w:name w:val="Style11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9">
    <w:name w:val="Style11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0">
    <w:name w:val="Style12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1">
    <w:name w:val="Style12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2">
    <w:name w:val="Style12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3">
    <w:name w:val="Style12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4">
    <w:name w:val="Style12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5">
    <w:name w:val="Style12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6">
    <w:name w:val="Style12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7">
    <w:name w:val="Style12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8">
    <w:name w:val="Style12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9">
    <w:name w:val="Style12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0">
    <w:name w:val="Style13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1">
    <w:name w:val="Style13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2">
    <w:name w:val="Style13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4">
    <w:name w:val="Style13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5">
    <w:name w:val="Style13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6">
    <w:name w:val="Style13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7">
    <w:name w:val="Style13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8">
    <w:name w:val="Style13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9">
    <w:name w:val="Style13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0">
    <w:name w:val="Style14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1">
    <w:name w:val="Style14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2">
    <w:name w:val="Style14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3">
    <w:name w:val="Style14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4">
    <w:name w:val="Style14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5">
    <w:name w:val="Style14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6">
    <w:name w:val="Style14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7">
    <w:name w:val="Style14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8">
    <w:name w:val="Style14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9">
    <w:name w:val="Style14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0">
    <w:name w:val="Style15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1">
    <w:name w:val="Style15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2">
    <w:name w:val="Style15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3">
    <w:name w:val="Style15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4">
    <w:name w:val="Style15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5">
    <w:name w:val="Style15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6">
    <w:name w:val="Style15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7">
    <w:name w:val="Style15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8">
    <w:name w:val="Style15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9">
    <w:name w:val="Style15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0">
    <w:name w:val="Style16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1">
    <w:name w:val="Style16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2">
    <w:name w:val="Style16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3">
    <w:name w:val="Style16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4">
    <w:name w:val="Style16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5">
    <w:name w:val="Style16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6">
    <w:name w:val="Style16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7">
    <w:name w:val="Style16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8">
    <w:name w:val="Style16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9">
    <w:name w:val="Style16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0">
    <w:name w:val="Style17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1">
    <w:name w:val="Style17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2">
    <w:name w:val="Style17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3">
    <w:name w:val="Style17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4">
    <w:name w:val="Style17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5">
    <w:name w:val="Style17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6">
    <w:name w:val="Style17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7">
    <w:name w:val="Style17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8">
    <w:name w:val="Style17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9">
    <w:name w:val="Style17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0">
    <w:name w:val="Style18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1">
    <w:name w:val="Style18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2">
    <w:name w:val="Style18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3">
    <w:name w:val="Style18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4">
    <w:name w:val="Style18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5">
    <w:name w:val="Style18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6">
    <w:name w:val="Style18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7">
    <w:name w:val="Style18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8">
    <w:name w:val="Style18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9">
    <w:name w:val="Style18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0">
    <w:name w:val="Style19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1">
    <w:name w:val="Style19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2">
    <w:name w:val="Style19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3">
    <w:name w:val="Style19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4">
    <w:name w:val="Style19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5">
    <w:name w:val="Style19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6">
    <w:name w:val="Style19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7">
    <w:name w:val="Style19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8">
    <w:name w:val="Style19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9">
    <w:name w:val="Style19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0">
    <w:name w:val="Style20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1">
    <w:name w:val="Style20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2">
    <w:name w:val="Style20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3">
    <w:name w:val="Style20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4">
    <w:name w:val="Style20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5">
    <w:name w:val="Style20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6">
    <w:name w:val="Style20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7">
    <w:name w:val="Style20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8">
    <w:name w:val="Style20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9">
    <w:name w:val="Style20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0">
    <w:name w:val="Style21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1">
    <w:name w:val="Style21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2">
    <w:name w:val="Style21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3">
    <w:name w:val="Style21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4">
    <w:name w:val="Style21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5">
    <w:name w:val="Style21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6">
    <w:name w:val="Style216"/>
    <w:basedOn w:val="a"/>
    <w:uiPriority w:val="99"/>
    <w:rsid w:val="002271B7"/>
    <w:pPr>
      <w:autoSpaceDE w:val="0"/>
      <w:autoSpaceDN w:val="0"/>
      <w:adjustRightInd w:val="0"/>
    </w:pPr>
    <w:rPr>
      <w:rFonts w:ascii="Palatino Linotype" w:eastAsiaTheme="minorEastAsia" w:hAnsi="Palatino Linotype" w:cstheme="minorBidi"/>
      <w:color w:val="auto"/>
    </w:rPr>
  </w:style>
  <w:style w:type="character" w:customStyle="1" w:styleId="FontStyle218">
    <w:name w:val="Font Style218"/>
    <w:basedOn w:val="a0"/>
    <w:uiPriority w:val="99"/>
    <w:rsid w:val="002271B7"/>
    <w:rPr>
      <w:rFonts w:ascii="Palatino Linotype" w:hAnsi="Palatino Linotype" w:cs="Palatino Linotype"/>
      <w:b/>
      <w:bCs/>
      <w:color w:val="000000"/>
      <w:sz w:val="34"/>
      <w:szCs w:val="34"/>
    </w:rPr>
  </w:style>
  <w:style w:type="character" w:customStyle="1" w:styleId="FontStyle219">
    <w:name w:val="Font Style219"/>
    <w:basedOn w:val="a0"/>
    <w:uiPriority w:val="99"/>
    <w:rsid w:val="002271B7"/>
    <w:rPr>
      <w:rFonts w:ascii="Palatino Linotype" w:hAnsi="Palatino Linotype" w:cs="Palatino Linotype"/>
      <w:b/>
      <w:bCs/>
      <w:color w:val="000000"/>
      <w:sz w:val="28"/>
      <w:szCs w:val="28"/>
    </w:rPr>
  </w:style>
  <w:style w:type="character" w:customStyle="1" w:styleId="FontStyle220">
    <w:name w:val="Font Style220"/>
    <w:basedOn w:val="a0"/>
    <w:uiPriority w:val="99"/>
    <w:rsid w:val="002271B7"/>
    <w:rPr>
      <w:rFonts w:ascii="Palatino Linotype" w:hAnsi="Palatino Linotype" w:cs="Palatino Linotype"/>
      <w:b/>
      <w:bCs/>
      <w:color w:val="000000"/>
      <w:sz w:val="28"/>
      <w:szCs w:val="28"/>
    </w:rPr>
  </w:style>
  <w:style w:type="character" w:customStyle="1" w:styleId="FontStyle221">
    <w:name w:val="Font Style221"/>
    <w:basedOn w:val="a0"/>
    <w:uiPriority w:val="99"/>
    <w:rsid w:val="002271B7"/>
    <w:rPr>
      <w:rFonts w:ascii="Palatino Linotype" w:hAnsi="Palatino Linotype" w:cs="Palatino Linotype"/>
      <w:b/>
      <w:bCs/>
      <w:color w:val="000000"/>
      <w:sz w:val="16"/>
      <w:szCs w:val="16"/>
    </w:rPr>
  </w:style>
  <w:style w:type="character" w:customStyle="1" w:styleId="FontStyle222">
    <w:name w:val="Font Style222"/>
    <w:basedOn w:val="a0"/>
    <w:uiPriority w:val="99"/>
    <w:rsid w:val="002271B7"/>
    <w:rPr>
      <w:rFonts w:ascii="Palatino Linotype" w:hAnsi="Palatino Linotype" w:cs="Palatino Linotype"/>
      <w:b/>
      <w:bCs/>
      <w:color w:val="000000"/>
      <w:sz w:val="16"/>
      <w:szCs w:val="16"/>
    </w:rPr>
  </w:style>
  <w:style w:type="character" w:customStyle="1" w:styleId="FontStyle223">
    <w:name w:val="Font Style223"/>
    <w:basedOn w:val="a0"/>
    <w:uiPriority w:val="99"/>
    <w:rsid w:val="002271B7"/>
    <w:rPr>
      <w:rFonts w:ascii="Palatino Linotype" w:hAnsi="Palatino Linotype" w:cs="Palatino Linotype"/>
      <w:b/>
      <w:bCs/>
      <w:color w:val="000000"/>
      <w:sz w:val="14"/>
      <w:szCs w:val="14"/>
    </w:rPr>
  </w:style>
  <w:style w:type="character" w:customStyle="1" w:styleId="FontStyle224">
    <w:name w:val="Font Style224"/>
    <w:basedOn w:val="a0"/>
    <w:uiPriority w:val="99"/>
    <w:rsid w:val="002271B7"/>
    <w:rPr>
      <w:rFonts w:ascii="Palatino Linotype" w:hAnsi="Palatino Linotype" w:cs="Palatino Linotype"/>
      <w:b/>
      <w:bCs/>
      <w:color w:val="000000"/>
      <w:sz w:val="28"/>
      <w:szCs w:val="28"/>
    </w:rPr>
  </w:style>
  <w:style w:type="character" w:customStyle="1" w:styleId="FontStyle225">
    <w:name w:val="Font Style225"/>
    <w:basedOn w:val="a0"/>
    <w:uiPriority w:val="99"/>
    <w:rsid w:val="002271B7"/>
    <w:rPr>
      <w:rFonts w:ascii="Palatino Linotype" w:hAnsi="Palatino Linotype" w:cs="Palatino Linotype"/>
      <w:b/>
      <w:bCs/>
      <w:color w:val="000000"/>
      <w:sz w:val="26"/>
      <w:szCs w:val="26"/>
    </w:rPr>
  </w:style>
  <w:style w:type="character" w:customStyle="1" w:styleId="FontStyle226">
    <w:name w:val="Font Style226"/>
    <w:basedOn w:val="a0"/>
    <w:uiPriority w:val="99"/>
    <w:rsid w:val="002271B7"/>
    <w:rPr>
      <w:rFonts w:ascii="Corbel" w:hAnsi="Corbel" w:cs="Corbel"/>
      <w:b/>
      <w:bCs/>
      <w:i/>
      <w:iCs/>
      <w:color w:val="000000"/>
      <w:sz w:val="26"/>
      <w:szCs w:val="26"/>
    </w:rPr>
  </w:style>
  <w:style w:type="character" w:customStyle="1" w:styleId="FontStyle227">
    <w:name w:val="Font Style227"/>
    <w:basedOn w:val="a0"/>
    <w:uiPriority w:val="99"/>
    <w:rsid w:val="002271B7"/>
    <w:rPr>
      <w:rFonts w:ascii="Sylfaen" w:hAnsi="Sylfaen" w:cs="Sylfaen"/>
      <w:b/>
      <w:bCs/>
      <w:color w:val="000000"/>
      <w:sz w:val="16"/>
      <w:szCs w:val="16"/>
    </w:rPr>
  </w:style>
  <w:style w:type="character" w:customStyle="1" w:styleId="FontStyle228">
    <w:name w:val="Font Style228"/>
    <w:basedOn w:val="a0"/>
    <w:uiPriority w:val="99"/>
    <w:rsid w:val="002271B7"/>
    <w:rPr>
      <w:rFonts w:ascii="Franklin Gothic Demi" w:hAnsi="Franklin Gothic Demi" w:cs="Franklin Gothic Demi"/>
      <w:i/>
      <w:iCs/>
      <w:color w:val="000000"/>
      <w:sz w:val="18"/>
      <w:szCs w:val="18"/>
    </w:rPr>
  </w:style>
  <w:style w:type="character" w:customStyle="1" w:styleId="FontStyle229">
    <w:name w:val="Font Style229"/>
    <w:basedOn w:val="a0"/>
    <w:uiPriority w:val="99"/>
    <w:rsid w:val="002271B7"/>
    <w:rPr>
      <w:rFonts w:ascii="Sylfaen" w:hAnsi="Sylfaen" w:cs="Sylfaen"/>
      <w:b/>
      <w:bCs/>
      <w:color w:val="000000"/>
      <w:spacing w:val="10"/>
      <w:sz w:val="28"/>
      <w:szCs w:val="28"/>
    </w:rPr>
  </w:style>
  <w:style w:type="character" w:customStyle="1" w:styleId="FontStyle230">
    <w:name w:val="Font Style230"/>
    <w:basedOn w:val="a0"/>
    <w:uiPriority w:val="99"/>
    <w:rsid w:val="002271B7"/>
    <w:rPr>
      <w:rFonts w:ascii="Cordia New" w:hAnsi="Cordia New" w:cs="Cordia New"/>
      <w:b/>
      <w:bCs/>
      <w:color w:val="000000"/>
      <w:sz w:val="24"/>
      <w:szCs w:val="24"/>
    </w:rPr>
  </w:style>
  <w:style w:type="character" w:customStyle="1" w:styleId="FontStyle234">
    <w:name w:val="Font Style234"/>
    <w:basedOn w:val="a0"/>
    <w:uiPriority w:val="99"/>
    <w:rsid w:val="002271B7"/>
    <w:rPr>
      <w:rFonts w:ascii="Palatino Linotype" w:hAnsi="Palatino Linotype" w:cs="Palatino Linotype"/>
      <w:smallCaps/>
      <w:color w:val="000000"/>
      <w:sz w:val="12"/>
      <w:szCs w:val="12"/>
    </w:rPr>
  </w:style>
  <w:style w:type="character" w:customStyle="1" w:styleId="FontStyle235">
    <w:name w:val="Font Style235"/>
    <w:basedOn w:val="a0"/>
    <w:uiPriority w:val="99"/>
    <w:rsid w:val="002271B7"/>
    <w:rPr>
      <w:rFonts w:ascii="Palatino Linotype" w:hAnsi="Palatino Linotype" w:cs="Palatino Linotype"/>
      <w:color w:val="000000"/>
      <w:sz w:val="14"/>
      <w:szCs w:val="14"/>
    </w:rPr>
  </w:style>
  <w:style w:type="character" w:customStyle="1" w:styleId="FontStyle239">
    <w:name w:val="Font Style239"/>
    <w:basedOn w:val="a0"/>
    <w:uiPriority w:val="99"/>
    <w:rsid w:val="002271B7"/>
    <w:rPr>
      <w:rFonts w:ascii="Georgia" w:hAnsi="Georgia" w:cs="Georgia"/>
      <w:b/>
      <w:bCs/>
      <w:color w:val="000000"/>
      <w:sz w:val="22"/>
      <w:szCs w:val="22"/>
    </w:rPr>
  </w:style>
  <w:style w:type="character" w:customStyle="1" w:styleId="FontStyle240">
    <w:name w:val="Font Style240"/>
    <w:basedOn w:val="a0"/>
    <w:uiPriority w:val="99"/>
    <w:rsid w:val="002271B7"/>
    <w:rPr>
      <w:rFonts w:ascii="Century Schoolbook" w:hAnsi="Century Schoolbook" w:cs="Century Schoolbook"/>
      <w:b/>
      <w:bCs/>
      <w:color w:val="000000"/>
      <w:sz w:val="18"/>
      <w:szCs w:val="18"/>
    </w:rPr>
  </w:style>
  <w:style w:type="character" w:customStyle="1" w:styleId="FontStyle241">
    <w:name w:val="Font Style241"/>
    <w:basedOn w:val="a0"/>
    <w:uiPriority w:val="99"/>
    <w:rsid w:val="002271B7"/>
    <w:rPr>
      <w:rFonts w:ascii="Palatino Linotype" w:hAnsi="Palatino Linotype" w:cs="Palatino Linotype"/>
      <w:b/>
      <w:bCs/>
      <w:color w:val="000000"/>
      <w:sz w:val="18"/>
      <w:szCs w:val="18"/>
    </w:rPr>
  </w:style>
  <w:style w:type="character" w:customStyle="1" w:styleId="FontStyle242">
    <w:name w:val="Font Style242"/>
    <w:basedOn w:val="a0"/>
    <w:uiPriority w:val="99"/>
    <w:rsid w:val="002271B7"/>
    <w:rPr>
      <w:rFonts w:ascii="Arial Narrow" w:hAnsi="Arial Narrow" w:cs="Arial Narrow"/>
      <w:b/>
      <w:bCs/>
      <w:i/>
      <w:iCs/>
      <w:color w:val="000000"/>
      <w:sz w:val="12"/>
      <w:szCs w:val="12"/>
    </w:rPr>
  </w:style>
  <w:style w:type="character" w:customStyle="1" w:styleId="FontStyle243">
    <w:name w:val="Font Style243"/>
    <w:basedOn w:val="a0"/>
    <w:uiPriority w:val="99"/>
    <w:rsid w:val="002271B7"/>
    <w:rPr>
      <w:rFonts w:ascii="Palatino Linotype" w:hAnsi="Palatino Linotype" w:cs="Palatino Linotype"/>
      <w:b/>
      <w:bCs/>
      <w:i/>
      <w:iCs/>
      <w:color w:val="000000"/>
      <w:sz w:val="18"/>
      <w:szCs w:val="18"/>
    </w:rPr>
  </w:style>
  <w:style w:type="character" w:customStyle="1" w:styleId="FontStyle244">
    <w:name w:val="Font Style244"/>
    <w:basedOn w:val="a0"/>
    <w:uiPriority w:val="99"/>
    <w:rsid w:val="002271B7"/>
    <w:rPr>
      <w:rFonts w:ascii="Palatino Linotype" w:hAnsi="Palatino Linotype" w:cs="Palatino Linotype"/>
      <w:color w:val="000000"/>
      <w:sz w:val="24"/>
      <w:szCs w:val="24"/>
    </w:rPr>
  </w:style>
  <w:style w:type="character" w:customStyle="1" w:styleId="FontStyle245">
    <w:name w:val="Font Style245"/>
    <w:basedOn w:val="a0"/>
    <w:uiPriority w:val="99"/>
    <w:rsid w:val="002271B7"/>
    <w:rPr>
      <w:rFonts w:ascii="Courier New" w:hAnsi="Courier New" w:cs="Courier New"/>
      <w:i/>
      <w:iCs/>
      <w:color w:val="000000"/>
      <w:spacing w:val="-50"/>
      <w:sz w:val="46"/>
      <w:szCs w:val="46"/>
    </w:rPr>
  </w:style>
  <w:style w:type="character" w:customStyle="1" w:styleId="FontStyle246">
    <w:name w:val="Font Style246"/>
    <w:basedOn w:val="a0"/>
    <w:uiPriority w:val="99"/>
    <w:rsid w:val="002271B7"/>
    <w:rPr>
      <w:rFonts w:ascii="Sylfaen" w:hAnsi="Sylfaen" w:cs="Sylfaen"/>
      <w:b/>
      <w:bCs/>
      <w:color w:val="000000"/>
      <w:sz w:val="42"/>
      <w:szCs w:val="42"/>
    </w:rPr>
  </w:style>
  <w:style w:type="character" w:customStyle="1" w:styleId="FontStyle247">
    <w:name w:val="Font Style247"/>
    <w:basedOn w:val="a0"/>
    <w:uiPriority w:val="99"/>
    <w:rsid w:val="002271B7"/>
    <w:rPr>
      <w:rFonts w:ascii="Palatino Linotype" w:hAnsi="Palatino Linotype" w:cs="Palatino Linotype"/>
      <w:color w:val="000000"/>
      <w:sz w:val="16"/>
      <w:szCs w:val="16"/>
    </w:rPr>
  </w:style>
  <w:style w:type="character" w:customStyle="1" w:styleId="FontStyle248">
    <w:name w:val="Font Style248"/>
    <w:basedOn w:val="a0"/>
    <w:uiPriority w:val="99"/>
    <w:rsid w:val="002271B7"/>
    <w:rPr>
      <w:rFonts w:ascii="Palatino Linotype" w:hAnsi="Palatino Linotype" w:cs="Palatino Linotype"/>
      <w:b/>
      <w:bCs/>
      <w:i/>
      <w:iCs/>
      <w:color w:val="000000"/>
      <w:spacing w:val="-20"/>
      <w:sz w:val="18"/>
      <w:szCs w:val="18"/>
    </w:rPr>
  </w:style>
  <w:style w:type="character" w:customStyle="1" w:styleId="FontStyle249">
    <w:name w:val="Font Style249"/>
    <w:basedOn w:val="a0"/>
    <w:uiPriority w:val="99"/>
    <w:rsid w:val="002271B7"/>
    <w:rPr>
      <w:rFonts w:ascii="Franklin Gothic Demi" w:hAnsi="Franklin Gothic Demi" w:cs="Franklin Gothic Demi"/>
      <w:color w:val="000000"/>
      <w:spacing w:val="-10"/>
      <w:w w:val="50"/>
      <w:sz w:val="28"/>
      <w:szCs w:val="28"/>
    </w:rPr>
  </w:style>
  <w:style w:type="character" w:customStyle="1" w:styleId="FontStyle250">
    <w:name w:val="Font Style250"/>
    <w:basedOn w:val="a0"/>
    <w:uiPriority w:val="99"/>
    <w:rsid w:val="002271B7"/>
    <w:rPr>
      <w:rFonts w:ascii="Palatino Linotype" w:hAnsi="Palatino Linotype" w:cs="Palatino Linotype"/>
      <w:b/>
      <w:bCs/>
      <w:smallCaps/>
      <w:color w:val="000000"/>
      <w:sz w:val="10"/>
      <w:szCs w:val="10"/>
    </w:rPr>
  </w:style>
  <w:style w:type="character" w:customStyle="1" w:styleId="FontStyle251">
    <w:name w:val="Font Style251"/>
    <w:basedOn w:val="a0"/>
    <w:uiPriority w:val="99"/>
    <w:rsid w:val="002271B7"/>
    <w:rPr>
      <w:rFonts w:ascii="Palatino Linotype" w:hAnsi="Palatino Linotype" w:cs="Palatino Linotype"/>
      <w:smallCaps/>
      <w:color w:val="000000"/>
      <w:sz w:val="8"/>
      <w:szCs w:val="8"/>
    </w:rPr>
  </w:style>
  <w:style w:type="character" w:customStyle="1" w:styleId="FontStyle252">
    <w:name w:val="Font Style252"/>
    <w:basedOn w:val="a0"/>
    <w:uiPriority w:val="99"/>
    <w:rsid w:val="002271B7"/>
    <w:rPr>
      <w:rFonts w:ascii="Palatino Linotype" w:hAnsi="Palatino Linotype" w:cs="Palatino Linotype"/>
      <w:color w:val="000000"/>
      <w:spacing w:val="-80"/>
      <w:sz w:val="76"/>
      <w:szCs w:val="76"/>
    </w:rPr>
  </w:style>
  <w:style w:type="character" w:customStyle="1" w:styleId="FontStyle253">
    <w:name w:val="Font Style253"/>
    <w:basedOn w:val="a0"/>
    <w:uiPriority w:val="99"/>
    <w:rsid w:val="002271B7"/>
    <w:rPr>
      <w:rFonts w:ascii="FrankRuehl" w:cs="FrankRuehl"/>
      <w:i/>
      <w:iCs/>
      <w:color w:val="000000"/>
      <w:sz w:val="68"/>
      <w:szCs w:val="68"/>
    </w:rPr>
  </w:style>
  <w:style w:type="character" w:customStyle="1" w:styleId="FontStyle254">
    <w:name w:val="Font Style254"/>
    <w:basedOn w:val="a0"/>
    <w:uiPriority w:val="99"/>
    <w:rsid w:val="002271B7"/>
    <w:rPr>
      <w:rFonts w:ascii="Palatino Linotype" w:hAnsi="Palatino Linotype" w:cs="Palatino Linotype"/>
      <w:b/>
      <w:bCs/>
      <w:color w:val="000000"/>
      <w:w w:val="20"/>
      <w:sz w:val="54"/>
      <w:szCs w:val="54"/>
    </w:rPr>
  </w:style>
  <w:style w:type="character" w:customStyle="1" w:styleId="FontStyle255">
    <w:name w:val="Font Style255"/>
    <w:basedOn w:val="a0"/>
    <w:uiPriority w:val="99"/>
    <w:rsid w:val="002271B7"/>
    <w:rPr>
      <w:rFonts w:ascii="Palatino Linotype" w:hAnsi="Palatino Linotype" w:cs="Palatino Linotype"/>
      <w:smallCaps/>
      <w:color w:val="000000"/>
      <w:sz w:val="18"/>
      <w:szCs w:val="18"/>
    </w:rPr>
  </w:style>
  <w:style w:type="character" w:customStyle="1" w:styleId="FontStyle256">
    <w:name w:val="Font Style256"/>
    <w:basedOn w:val="a0"/>
    <w:uiPriority w:val="99"/>
    <w:rsid w:val="002271B7"/>
    <w:rPr>
      <w:rFonts w:ascii="Bookman Old Style" w:hAnsi="Bookman Old Style" w:cs="Bookman Old Style"/>
      <w:b/>
      <w:bCs/>
      <w:color w:val="000000"/>
      <w:spacing w:val="10"/>
      <w:sz w:val="12"/>
      <w:szCs w:val="12"/>
    </w:rPr>
  </w:style>
  <w:style w:type="character" w:customStyle="1" w:styleId="FontStyle257">
    <w:name w:val="Font Style257"/>
    <w:basedOn w:val="a0"/>
    <w:uiPriority w:val="99"/>
    <w:rsid w:val="002271B7"/>
    <w:rPr>
      <w:rFonts w:ascii="Gungsuh" w:eastAsia="Gungsuh" w:cs="Gungsuh"/>
      <w:color w:val="000000"/>
      <w:sz w:val="10"/>
      <w:szCs w:val="10"/>
    </w:rPr>
  </w:style>
  <w:style w:type="character" w:customStyle="1" w:styleId="FontStyle258">
    <w:name w:val="Font Style258"/>
    <w:basedOn w:val="a0"/>
    <w:uiPriority w:val="99"/>
    <w:rsid w:val="002271B7"/>
    <w:rPr>
      <w:rFonts w:ascii="Palatino Linotype" w:hAnsi="Palatino Linotype" w:cs="Palatino Linotype"/>
      <w:i/>
      <w:iCs/>
      <w:color w:val="000000"/>
      <w:sz w:val="12"/>
      <w:szCs w:val="12"/>
    </w:rPr>
  </w:style>
  <w:style w:type="character" w:customStyle="1" w:styleId="FontStyle259">
    <w:name w:val="Font Style259"/>
    <w:basedOn w:val="a0"/>
    <w:uiPriority w:val="99"/>
    <w:rsid w:val="002271B7"/>
    <w:rPr>
      <w:rFonts w:ascii="Franklin Gothic Demi" w:hAnsi="Franklin Gothic Demi" w:cs="Franklin Gothic Demi"/>
      <w:color w:val="000000"/>
      <w:spacing w:val="20"/>
      <w:sz w:val="12"/>
      <w:szCs w:val="12"/>
    </w:rPr>
  </w:style>
  <w:style w:type="character" w:customStyle="1" w:styleId="FontStyle260">
    <w:name w:val="Font Style260"/>
    <w:basedOn w:val="a0"/>
    <w:uiPriority w:val="99"/>
    <w:rsid w:val="002271B7"/>
    <w:rPr>
      <w:rFonts w:ascii="Bookman Old Style" w:hAnsi="Bookman Old Style" w:cs="Bookman Old Style"/>
      <w:b/>
      <w:bCs/>
      <w:smallCaps/>
      <w:color w:val="000000"/>
      <w:sz w:val="12"/>
      <w:szCs w:val="12"/>
    </w:rPr>
  </w:style>
  <w:style w:type="character" w:customStyle="1" w:styleId="FontStyle261">
    <w:name w:val="Font Style261"/>
    <w:basedOn w:val="a0"/>
    <w:uiPriority w:val="99"/>
    <w:rsid w:val="002271B7"/>
    <w:rPr>
      <w:rFonts w:ascii="Palatino Linotype" w:hAnsi="Palatino Linotype" w:cs="Palatino Linotype"/>
      <w:b/>
      <w:bCs/>
      <w:color w:val="000000"/>
      <w:sz w:val="8"/>
      <w:szCs w:val="8"/>
    </w:rPr>
  </w:style>
  <w:style w:type="character" w:customStyle="1" w:styleId="FontStyle262">
    <w:name w:val="Font Style262"/>
    <w:basedOn w:val="a0"/>
    <w:uiPriority w:val="99"/>
    <w:rsid w:val="002271B7"/>
    <w:rPr>
      <w:rFonts w:ascii="Palatino Linotype" w:hAnsi="Palatino Linotype" w:cs="Palatino Linotype"/>
      <w:i/>
      <w:iCs/>
      <w:color w:val="000000"/>
      <w:w w:val="66"/>
      <w:sz w:val="52"/>
      <w:szCs w:val="52"/>
    </w:rPr>
  </w:style>
  <w:style w:type="character" w:customStyle="1" w:styleId="FontStyle263">
    <w:name w:val="Font Style263"/>
    <w:basedOn w:val="a0"/>
    <w:uiPriority w:val="99"/>
    <w:rsid w:val="002271B7"/>
    <w:rPr>
      <w:rFonts w:ascii="Palatino Linotype" w:hAnsi="Palatino Linotype" w:cs="Palatino Linotype"/>
      <w:color w:val="000000"/>
      <w:sz w:val="44"/>
      <w:szCs w:val="44"/>
    </w:rPr>
  </w:style>
  <w:style w:type="character" w:customStyle="1" w:styleId="FontStyle264">
    <w:name w:val="Font Style264"/>
    <w:basedOn w:val="a0"/>
    <w:uiPriority w:val="99"/>
    <w:rsid w:val="002271B7"/>
    <w:rPr>
      <w:rFonts w:ascii="Century Schoolbook" w:hAnsi="Century Schoolbook" w:cs="Century Schoolbook"/>
      <w:b/>
      <w:bCs/>
      <w:color w:val="000000"/>
      <w:sz w:val="12"/>
      <w:szCs w:val="12"/>
    </w:rPr>
  </w:style>
  <w:style w:type="character" w:customStyle="1" w:styleId="FontStyle265">
    <w:name w:val="Font Style265"/>
    <w:basedOn w:val="a0"/>
    <w:uiPriority w:val="99"/>
    <w:rsid w:val="002271B7"/>
    <w:rPr>
      <w:rFonts w:ascii="Sylfaen" w:hAnsi="Sylfaen" w:cs="Sylfaen"/>
      <w:color w:val="000000"/>
      <w:w w:val="20"/>
      <w:sz w:val="26"/>
      <w:szCs w:val="26"/>
    </w:rPr>
  </w:style>
  <w:style w:type="character" w:customStyle="1" w:styleId="FontStyle266">
    <w:name w:val="Font Style266"/>
    <w:basedOn w:val="a0"/>
    <w:uiPriority w:val="99"/>
    <w:rsid w:val="002271B7"/>
    <w:rPr>
      <w:rFonts w:ascii="Garamond" w:hAnsi="Garamond" w:cs="Garamond"/>
      <w:b/>
      <w:bCs/>
      <w:color w:val="000000"/>
      <w:sz w:val="18"/>
      <w:szCs w:val="18"/>
    </w:rPr>
  </w:style>
  <w:style w:type="character" w:customStyle="1" w:styleId="FontStyle267">
    <w:name w:val="Font Style267"/>
    <w:basedOn w:val="a0"/>
    <w:uiPriority w:val="99"/>
    <w:rsid w:val="002271B7"/>
    <w:rPr>
      <w:rFonts w:ascii="Franklin Gothic Demi" w:hAnsi="Franklin Gothic Demi" w:cs="Franklin Gothic Demi"/>
      <w:color w:val="000000"/>
      <w:sz w:val="12"/>
      <w:szCs w:val="12"/>
    </w:rPr>
  </w:style>
  <w:style w:type="character" w:customStyle="1" w:styleId="FontStyle268">
    <w:name w:val="Font Style268"/>
    <w:basedOn w:val="a0"/>
    <w:uiPriority w:val="99"/>
    <w:rsid w:val="002271B7"/>
    <w:rPr>
      <w:rFonts w:ascii="Century Schoolbook" w:hAnsi="Century Schoolbook" w:cs="Century Schoolbook"/>
      <w:color w:val="000000"/>
      <w:sz w:val="20"/>
      <w:szCs w:val="20"/>
    </w:rPr>
  </w:style>
  <w:style w:type="character" w:customStyle="1" w:styleId="FontStyle269">
    <w:name w:val="Font Style269"/>
    <w:basedOn w:val="a0"/>
    <w:uiPriority w:val="99"/>
    <w:rsid w:val="002271B7"/>
    <w:rPr>
      <w:rFonts w:ascii="Verdana" w:hAnsi="Verdana" w:cs="Verdana"/>
      <w:b/>
      <w:bCs/>
      <w:color w:val="000000"/>
      <w:sz w:val="8"/>
      <w:szCs w:val="8"/>
    </w:rPr>
  </w:style>
  <w:style w:type="character" w:customStyle="1" w:styleId="FontStyle270">
    <w:name w:val="Font Style270"/>
    <w:basedOn w:val="a0"/>
    <w:uiPriority w:val="99"/>
    <w:rsid w:val="002271B7"/>
    <w:rPr>
      <w:rFonts w:ascii="Bookman Old Style" w:hAnsi="Bookman Old Style" w:cs="Bookman Old Style"/>
      <w:b/>
      <w:bCs/>
      <w:color w:val="000000"/>
      <w:sz w:val="30"/>
      <w:szCs w:val="30"/>
    </w:rPr>
  </w:style>
  <w:style w:type="character" w:customStyle="1" w:styleId="FontStyle271">
    <w:name w:val="Font Style271"/>
    <w:basedOn w:val="a0"/>
    <w:uiPriority w:val="99"/>
    <w:rsid w:val="002271B7"/>
    <w:rPr>
      <w:rFonts w:ascii="Bookman Old Style" w:hAnsi="Bookman Old Style" w:cs="Bookman Old Style"/>
      <w:color w:val="000000"/>
      <w:sz w:val="16"/>
      <w:szCs w:val="16"/>
    </w:rPr>
  </w:style>
  <w:style w:type="character" w:customStyle="1" w:styleId="FontStyle272">
    <w:name w:val="Font Style272"/>
    <w:basedOn w:val="a0"/>
    <w:uiPriority w:val="99"/>
    <w:rsid w:val="002271B7"/>
    <w:rPr>
      <w:rFonts w:ascii="Arial Narrow" w:hAnsi="Arial Narrow" w:cs="Arial Narrow"/>
      <w:i/>
      <w:iCs/>
      <w:color w:val="000000"/>
      <w:sz w:val="116"/>
      <w:szCs w:val="116"/>
    </w:rPr>
  </w:style>
  <w:style w:type="character" w:customStyle="1" w:styleId="FontStyle273">
    <w:name w:val="Font Style273"/>
    <w:basedOn w:val="a0"/>
    <w:uiPriority w:val="99"/>
    <w:rsid w:val="002271B7"/>
    <w:rPr>
      <w:rFonts w:ascii="Bookman Old Style" w:hAnsi="Bookman Old Style" w:cs="Bookman Old Style"/>
      <w:b/>
      <w:bCs/>
      <w:i/>
      <w:iCs/>
      <w:color w:val="000000"/>
      <w:spacing w:val="-10"/>
      <w:sz w:val="26"/>
      <w:szCs w:val="26"/>
    </w:rPr>
  </w:style>
  <w:style w:type="character" w:customStyle="1" w:styleId="FontStyle274">
    <w:name w:val="Font Style274"/>
    <w:basedOn w:val="a0"/>
    <w:uiPriority w:val="99"/>
    <w:rsid w:val="002271B7"/>
    <w:rPr>
      <w:rFonts w:ascii="Palatino Linotype" w:hAnsi="Palatino Linotype" w:cs="Palatino Linotype"/>
      <w:color w:val="000000"/>
      <w:sz w:val="16"/>
      <w:szCs w:val="16"/>
    </w:rPr>
  </w:style>
  <w:style w:type="character" w:customStyle="1" w:styleId="FontStyle275">
    <w:name w:val="Font Style275"/>
    <w:basedOn w:val="a0"/>
    <w:uiPriority w:val="99"/>
    <w:rsid w:val="002271B7"/>
    <w:rPr>
      <w:rFonts w:ascii="Palatino Linotype" w:hAnsi="Palatino Linotype" w:cs="Palatino Linotype"/>
      <w:b/>
      <w:bCs/>
      <w:i/>
      <w:iCs/>
      <w:color w:val="000000"/>
      <w:spacing w:val="-10"/>
      <w:sz w:val="80"/>
      <w:szCs w:val="80"/>
    </w:rPr>
  </w:style>
  <w:style w:type="character" w:customStyle="1" w:styleId="FontStyle276">
    <w:name w:val="Font Style276"/>
    <w:basedOn w:val="a0"/>
    <w:uiPriority w:val="99"/>
    <w:rsid w:val="002271B7"/>
    <w:rPr>
      <w:rFonts w:ascii="Palatino Linotype" w:hAnsi="Palatino Linotype" w:cs="Palatino Linotype"/>
      <w:b/>
      <w:bCs/>
      <w:i/>
      <w:iCs/>
      <w:color w:val="000000"/>
      <w:sz w:val="10"/>
      <w:szCs w:val="10"/>
    </w:rPr>
  </w:style>
  <w:style w:type="character" w:customStyle="1" w:styleId="FontStyle277">
    <w:name w:val="Font Style277"/>
    <w:basedOn w:val="a0"/>
    <w:uiPriority w:val="99"/>
    <w:rsid w:val="002271B7"/>
    <w:rPr>
      <w:rFonts w:ascii="SimHei" w:eastAsia="SimHei" w:cs="SimHei"/>
      <w:color w:val="000000"/>
      <w:sz w:val="20"/>
      <w:szCs w:val="20"/>
    </w:rPr>
  </w:style>
  <w:style w:type="character" w:customStyle="1" w:styleId="FontStyle278">
    <w:name w:val="Font Style278"/>
    <w:basedOn w:val="a0"/>
    <w:uiPriority w:val="99"/>
    <w:rsid w:val="002271B7"/>
    <w:rPr>
      <w:rFonts w:ascii="Palatino Linotype" w:hAnsi="Palatino Linotype" w:cs="Palatino Linotype"/>
      <w:color w:val="000000"/>
      <w:spacing w:val="-20"/>
      <w:sz w:val="84"/>
      <w:szCs w:val="84"/>
    </w:rPr>
  </w:style>
  <w:style w:type="character" w:customStyle="1" w:styleId="FontStyle279">
    <w:name w:val="Font Style279"/>
    <w:basedOn w:val="a0"/>
    <w:uiPriority w:val="99"/>
    <w:rsid w:val="002271B7"/>
    <w:rPr>
      <w:rFonts w:ascii="Palatino Linotype" w:hAnsi="Palatino Linotype" w:cs="Palatino Linotype"/>
      <w:b/>
      <w:bCs/>
      <w:color w:val="000000"/>
      <w:spacing w:val="-10"/>
      <w:sz w:val="10"/>
      <w:szCs w:val="10"/>
    </w:rPr>
  </w:style>
  <w:style w:type="character" w:customStyle="1" w:styleId="FontStyle280">
    <w:name w:val="Font Style280"/>
    <w:basedOn w:val="a0"/>
    <w:uiPriority w:val="99"/>
    <w:rsid w:val="002271B7"/>
    <w:rPr>
      <w:rFonts w:ascii="Arial Narrow" w:hAnsi="Arial Narrow" w:cs="Arial Narrow"/>
      <w:i/>
      <w:iCs/>
      <w:color w:val="000000"/>
      <w:sz w:val="38"/>
      <w:szCs w:val="38"/>
    </w:rPr>
  </w:style>
  <w:style w:type="character" w:customStyle="1" w:styleId="FontStyle281">
    <w:name w:val="Font Style281"/>
    <w:basedOn w:val="a0"/>
    <w:uiPriority w:val="99"/>
    <w:rsid w:val="002271B7"/>
    <w:rPr>
      <w:rFonts w:ascii="Palatino Linotype" w:hAnsi="Palatino Linotype" w:cs="Palatino Linotype"/>
      <w:color w:val="000000"/>
      <w:sz w:val="16"/>
      <w:szCs w:val="16"/>
    </w:rPr>
  </w:style>
  <w:style w:type="character" w:customStyle="1" w:styleId="FontStyle282">
    <w:name w:val="Font Style282"/>
    <w:basedOn w:val="a0"/>
    <w:uiPriority w:val="99"/>
    <w:rsid w:val="002271B7"/>
    <w:rPr>
      <w:rFonts w:ascii="Palatino Linotype" w:hAnsi="Palatino Linotype" w:cs="Palatino Linotype"/>
      <w:color w:val="000000"/>
      <w:sz w:val="34"/>
      <w:szCs w:val="34"/>
    </w:rPr>
  </w:style>
  <w:style w:type="character" w:customStyle="1" w:styleId="FontStyle283">
    <w:name w:val="Font Style283"/>
    <w:basedOn w:val="a0"/>
    <w:uiPriority w:val="99"/>
    <w:rsid w:val="002271B7"/>
    <w:rPr>
      <w:rFonts w:ascii="Palatino Linotype" w:hAnsi="Palatino Linotype" w:cs="Palatino Linotype"/>
      <w:color w:val="000000"/>
      <w:sz w:val="16"/>
      <w:szCs w:val="16"/>
    </w:rPr>
  </w:style>
  <w:style w:type="character" w:customStyle="1" w:styleId="FontStyle284">
    <w:name w:val="Font Style284"/>
    <w:basedOn w:val="a0"/>
    <w:uiPriority w:val="99"/>
    <w:rsid w:val="002271B7"/>
    <w:rPr>
      <w:rFonts w:ascii="Palatino Linotype" w:hAnsi="Palatino Linotype" w:cs="Palatino Linotype"/>
      <w:b/>
      <w:bCs/>
      <w:color w:val="000000"/>
      <w:spacing w:val="-10"/>
      <w:sz w:val="16"/>
      <w:szCs w:val="16"/>
    </w:rPr>
  </w:style>
  <w:style w:type="character" w:customStyle="1" w:styleId="FontStyle285">
    <w:name w:val="Font Style285"/>
    <w:basedOn w:val="a0"/>
    <w:uiPriority w:val="99"/>
    <w:rsid w:val="002271B7"/>
    <w:rPr>
      <w:rFonts w:ascii="Georgia" w:hAnsi="Georgia" w:cs="Georgia"/>
      <w:b/>
      <w:bCs/>
      <w:color w:val="000000"/>
      <w:sz w:val="8"/>
      <w:szCs w:val="8"/>
    </w:rPr>
  </w:style>
  <w:style w:type="character" w:customStyle="1" w:styleId="FontStyle286">
    <w:name w:val="Font Style286"/>
    <w:basedOn w:val="a0"/>
    <w:uiPriority w:val="99"/>
    <w:rsid w:val="002271B7"/>
    <w:rPr>
      <w:rFonts w:ascii="Palatino Linotype" w:hAnsi="Palatino Linotype" w:cs="Palatino Linotype"/>
      <w:color w:val="000000"/>
      <w:sz w:val="20"/>
      <w:szCs w:val="20"/>
    </w:rPr>
  </w:style>
  <w:style w:type="character" w:customStyle="1" w:styleId="FontStyle287">
    <w:name w:val="Font Style287"/>
    <w:basedOn w:val="a0"/>
    <w:uiPriority w:val="99"/>
    <w:rsid w:val="002271B7"/>
    <w:rPr>
      <w:rFonts w:ascii="Palatino Linotype" w:hAnsi="Palatino Linotype" w:cs="Palatino Linotype"/>
      <w:color w:val="000000"/>
      <w:sz w:val="20"/>
      <w:szCs w:val="20"/>
    </w:rPr>
  </w:style>
  <w:style w:type="character" w:customStyle="1" w:styleId="FontStyle288">
    <w:name w:val="Font Style288"/>
    <w:basedOn w:val="a0"/>
    <w:uiPriority w:val="99"/>
    <w:rsid w:val="002271B7"/>
    <w:rPr>
      <w:rFonts w:ascii="Times New Roman" w:hAnsi="Times New Roman" w:cs="Times New Roman"/>
      <w:b/>
      <w:bCs/>
      <w:color w:val="000000"/>
      <w:sz w:val="20"/>
      <w:szCs w:val="20"/>
    </w:rPr>
  </w:style>
  <w:style w:type="character" w:customStyle="1" w:styleId="FontStyle289">
    <w:name w:val="Font Style289"/>
    <w:basedOn w:val="a0"/>
    <w:uiPriority w:val="99"/>
    <w:rsid w:val="002271B7"/>
    <w:rPr>
      <w:rFonts w:ascii="Palatino Linotype" w:hAnsi="Palatino Linotype" w:cs="Palatino Linotype"/>
      <w:b/>
      <w:bCs/>
      <w:i/>
      <w:iCs/>
      <w:color w:val="000000"/>
      <w:sz w:val="8"/>
      <w:szCs w:val="8"/>
    </w:rPr>
  </w:style>
  <w:style w:type="character" w:customStyle="1" w:styleId="FontStyle290">
    <w:name w:val="Font Style290"/>
    <w:basedOn w:val="a0"/>
    <w:uiPriority w:val="99"/>
    <w:rsid w:val="002271B7"/>
    <w:rPr>
      <w:rFonts w:ascii="SimSun" w:eastAsia="SimSun" w:cs="SimSun"/>
      <w:color w:val="000000"/>
      <w:sz w:val="40"/>
      <w:szCs w:val="40"/>
    </w:rPr>
  </w:style>
  <w:style w:type="character" w:customStyle="1" w:styleId="FontStyle291">
    <w:name w:val="Font Style291"/>
    <w:basedOn w:val="a0"/>
    <w:uiPriority w:val="99"/>
    <w:rsid w:val="002271B7"/>
    <w:rPr>
      <w:rFonts w:ascii="Palatino Linotype" w:hAnsi="Palatino Linotype" w:cs="Palatino Linotype"/>
      <w:b/>
      <w:bCs/>
      <w:i/>
      <w:iCs/>
      <w:color w:val="000000"/>
      <w:sz w:val="8"/>
      <w:szCs w:val="8"/>
    </w:rPr>
  </w:style>
  <w:style w:type="character" w:customStyle="1" w:styleId="FontStyle292">
    <w:name w:val="Font Style292"/>
    <w:basedOn w:val="a0"/>
    <w:uiPriority w:val="99"/>
    <w:rsid w:val="002271B7"/>
    <w:rPr>
      <w:rFonts w:ascii="Georgia" w:hAnsi="Georgia" w:cs="Georgia"/>
      <w:b/>
      <w:bCs/>
      <w:color w:val="000000"/>
      <w:sz w:val="36"/>
      <w:szCs w:val="36"/>
    </w:rPr>
  </w:style>
  <w:style w:type="character" w:customStyle="1" w:styleId="FontStyle293">
    <w:name w:val="Font Style293"/>
    <w:basedOn w:val="a0"/>
    <w:uiPriority w:val="99"/>
    <w:rsid w:val="002271B7"/>
    <w:rPr>
      <w:rFonts w:ascii="Bookman Old Style" w:hAnsi="Bookman Old Style" w:cs="Bookman Old Style"/>
      <w:b/>
      <w:bCs/>
      <w:color w:val="000000"/>
      <w:spacing w:val="50"/>
      <w:sz w:val="50"/>
      <w:szCs w:val="50"/>
    </w:rPr>
  </w:style>
  <w:style w:type="character" w:customStyle="1" w:styleId="FontStyle294">
    <w:name w:val="Font Style294"/>
    <w:basedOn w:val="a0"/>
    <w:uiPriority w:val="99"/>
    <w:rsid w:val="002271B7"/>
    <w:rPr>
      <w:rFonts w:ascii="Arial Narrow" w:hAnsi="Arial Narrow" w:cs="Arial Narrow"/>
      <w:color w:val="000000"/>
      <w:spacing w:val="30"/>
      <w:sz w:val="24"/>
      <w:szCs w:val="24"/>
    </w:rPr>
  </w:style>
  <w:style w:type="character" w:customStyle="1" w:styleId="FontStyle295">
    <w:name w:val="Font Style295"/>
    <w:basedOn w:val="a0"/>
    <w:uiPriority w:val="99"/>
    <w:rsid w:val="002271B7"/>
    <w:rPr>
      <w:rFonts w:ascii="Arial Narrow" w:hAnsi="Arial Narrow" w:cs="Arial Narrow"/>
      <w:color w:val="000000"/>
      <w:spacing w:val="20"/>
      <w:sz w:val="16"/>
      <w:szCs w:val="16"/>
    </w:rPr>
  </w:style>
  <w:style w:type="character" w:customStyle="1" w:styleId="FontStyle296">
    <w:name w:val="Font Style296"/>
    <w:basedOn w:val="a0"/>
    <w:uiPriority w:val="99"/>
    <w:rsid w:val="002271B7"/>
    <w:rPr>
      <w:rFonts w:ascii="Arial Narrow" w:hAnsi="Arial Narrow" w:cs="Arial Narrow"/>
      <w:color w:val="000000"/>
      <w:spacing w:val="30"/>
      <w:sz w:val="16"/>
      <w:szCs w:val="16"/>
    </w:rPr>
  </w:style>
  <w:style w:type="character" w:customStyle="1" w:styleId="FontStyle297">
    <w:name w:val="Font Style297"/>
    <w:basedOn w:val="a0"/>
    <w:uiPriority w:val="99"/>
    <w:rsid w:val="002271B7"/>
    <w:rPr>
      <w:rFonts w:ascii="Palatino Linotype" w:hAnsi="Palatino Linotype" w:cs="Palatino Linotype"/>
      <w:color w:val="000000"/>
      <w:spacing w:val="30"/>
      <w:sz w:val="12"/>
      <w:szCs w:val="12"/>
    </w:rPr>
  </w:style>
  <w:style w:type="character" w:customStyle="1" w:styleId="FontStyle298">
    <w:name w:val="Font Style298"/>
    <w:basedOn w:val="a0"/>
    <w:uiPriority w:val="99"/>
    <w:rsid w:val="002271B7"/>
    <w:rPr>
      <w:rFonts w:ascii="Palatino Linotype" w:hAnsi="Palatino Linotype" w:cs="Palatino Linotype"/>
      <w:smallCaps/>
      <w:color w:val="000000"/>
      <w:sz w:val="12"/>
      <w:szCs w:val="12"/>
    </w:rPr>
  </w:style>
  <w:style w:type="character" w:customStyle="1" w:styleId="FontStyle299">
    <w:name w:val="Font Style299"/>
    <w:basedOn w:val="a0"/>
    <w:uiPriority w:val="99"/>
    <w:rsid w:val="002271B7"/>
    <w:rPr>
      <w:rFonts w:ascii="Palatino Linotype" w:hAnsi="Palatino Linotype" w:cs="Palatino Linotype"/>
      <w:i/>
      <w:iCs/>
      <w:color w:val="000000"/>
      <w:sz w:val="16"/>
      <w:szCs w:val="16"/>
    </w:rPr>
  </w:style>
  <w:style w:type="character" w:customStyle="1" w:styleId="FontStyle300">
    <w:name w:val="Font Style300"/>
    <w:basedOn w:val="a0"/>
    <w:uiPriority w:val="99"/>
    <w:rsid w:val="002271B7"/>
    <w:rPr>
      <w:rFonts w:ascii="Franklin Gothic Heavy" w:hAnsi="Franklin Gothic Heavy" w:cs="Franklin Gothic Heavy"/>
      <w:color w:val="000000"/>
      <w:sz w:val="40"/>
      <w:szCs w:val="40"/>
    </w:rPr>
  </w:style>
  <w:style w:type="character" w:customStyle="1" w:styleId="FontStyle301">
    <w:name w:val="Font Style301"/>
    <w:basedOn w:val="a0"/>
    <w:uiPriority w:val="99"/>
    <w:rsid w:val="002271B7"/>
    <w:rPr>
      <w:rFonts w:ascii="Arial Narrow" w:hAnsi="Arial Narrow" w:cs="Arial Narrow"/>
      <w:color w:val="000000"/>
      <w:spacing w:val="10"/>
      <w:sz w:val="16"/>
      <w:szCs w:val="16"/>
    </w:rPr>
  </w:style>
  <w:style w:type="character" w:customStyle="1" w:styleId="FontStyle302">
    <w:name w:val="Font Style302"/>
    <w:basedOn w:val="a0"/>
    <w:uiPriority w:val="99"/>
    <w:rsid w:val="002271B7"/>
    <w:rPr>
      <w:rFonts w:ascii="Cordia New" w:hAnsi="Cordia New" w:cs="Cordia New"/>
      <w:b/>
      <w:bCs/>
      <w:color w:val="000000"/>
      <w:sz w:val="22"/>
      <w:szCs w:val="22"/>
    </w:rPr>
  </w:style>
  <w:style w:type="character" w:customStyle="1" w:styleId="FontStyle303">
    <w:name w:val="Font Style303"/>
    <w:basedOn w:val="a0"/>
    <w:uiPriority w:val="99"/>
    <w:rsid w:val="002271B7"/>
    <w:rPr>
      <w:rFonts w:ascii="Arial Narrow" w:hAnsi="Arial Narrow" w:cs="Arial Narrow"/>
      <w:color w:val="000000"/>
      <w:sz w:val="24"/>
      <w:szCs w:val="24"/>
    </w:rPr>
  </w:style>
  <w:style w:type="character" w:customStyle="1" w:styleId="FontStyle304">
    <w:name w:val="Font Style304"/>
    <w:basedOn w:val="a0"/>
    <w:uiPriority w:val="99"/>
    <w:rsid w:val="002271B7"/>
    <w:rPr>
      <w:rFonts w:ascii="Arial Narrow" w:hAnsi="Arial Narrow" w:cs="Arial Narrow"/>
      <w:i/>
      <w:iCs/>
      <w:color w:val="000000"/>
      <w:sz w:val="16"/>
      <w:szCs w:val="16"/>
    </w:rPr>
  </w:style>
  <w:style w:type="character" w:customStyle="1" w:styleId="FontStyle305">
    <w:name w:val="Font Style305"/>
    <w:basedOn w:val="a0"/>
    <w:uiPriority w:val="99"/>
    <w:rsid w:val="002271B7"/>
    <w:rPr>
      <w:rFonts w:ascii="Georgia" w:hAnsi="Georgia" w:cs="Georgia"/>
      <w:i/>
      <w:iCs/>
      <w:color w:val="000000"/>
      <w:sz w:val="12"/>
      <w:szCs w:val="12"/>
    </w:rPr>
  </w:style>
  <w:style w:type="character" w:customStyle="1" w:styleId="FontStyle306">
    <w:name w:val="Font Style306"/>
    <w:basedOn w:val="a0"/>
    <w:uiPriority w:val="99"/>
    <w:rsid w:val="002271B7"/>
    <w:rPr>
      <w:rFonts w:ascii="Bookman Old Style" w:hAnsi="Bookman Old Style" w:cs="Bookman Old Style"/>
      <w:b/>
      <w:bCs/>
      <w:color w:val="000000"/>
      <w:w w:val="20"/>
      <w:sz w:val="10"/>
      <w:szCs w:val="10"/>
    </w:rPr>
  </w:style>
  <w:style w:type="character" w:customStyle="1" w:styleId="FontStyle307">
    <w:name w:val="Font Style307"/>
    <w:basedOn w:val="a0"/>
    <w:uiPriority w:val="99"/>
    <w:rsid w:val="002271B7"/>
    <w:rPr>
      <w:rFonts w:ascii="Arial Narrow" w:hAnsi="Arial Narrow" w:cs="Arial Narrow"/>
      <w:color w:val="000000"/>
      <w:sz w:val="14"/>
      <w:szCs w:val="14"/>
    </w:rPr>
  </w:style>
  <w:style w:type="character" w:customStyle="1" w:styleId="FontStyle308">
    <w:name w:val="Font Style308"/>
    <w:basedOn w:val="a0"/>
    <w:uiPriority w:val="99"/>
    <w:rsid w:val="002271B7"/>
    <w:rPr>
      <w:rFonts w:ascii="Palatino Linotype" w:hAnsi="Palatino Linotype" w:cs="Palatino Linotype"/>
      <w:i/>
      <w:iCs/>
      <w:color w:val="000000"/>
      <w:spacing w:val="10"/>
      <w:sz w:val="16"/>
      <w:szCs w:val="16"/>
    </w:rPr>
  </w:style>
  <w:style w:type="character" w:customStyle="1" w:styleId="FontStyle309">
    <w:name w:val="Font Style309"/>
    <w:basedOn w:val="a0"/>
    <w:uiPriority w:val="99"/>
    <w:rsid w:val="002271B7"/>
    <w:rPr>
      <w:rFonts w:ascii="Palatino Linotype" w:hAnsi="Palatino Linotype" w:cs="Palatino Linotype"/>
      <w:i/>
      <w:iCs/>
      <w:color w:val="000000"/>
      <w:spacing w:val="-20"/>
      <w:sz w:val="72"/>
      <w:szCs w:val="72"/>
    </w:rPr>
  </w:style>
  <w:style w:type="character" w:customStyle="1" w:styleId="FontStyle310">
    <w:name w:val="Font Style310"/>
    <w:basedOn w:val="a0"/>
    <w:uiPriority w:val="99"/>
    <w:rsid w:val="002271B7"/>
    <w:rPr>
      <w:rFonts w:ascii="Bookman Old Style" w:hAnsi="Bookman Old Style" w:cs="Bookman Old Style"/>
      <w:b/>
      <w:bCs/>
      <w:color w:val="000000"/>
      <w:spacing w:val="-20"/>
      <w:sz w:val="50"/>
      <w:szCs w:val="50"/>
    </w:rPr>
  </w:style>
  <w:style w:type="character" w:customStyle="1" w:styleId="FontStyle311">
    <w:name w:val="Font Style311"/>
    <w:basedOn w:val="a0"/>
    <w:uiPriority w:val="99"/>
    <w:rsid w:val="002271B7"/>
    <w:rPr>
      <w:rFonts w:ascii="Cordia New" w:hAnsi="Cordia New" w:cs="Cordia New"/>
      <w:b/>
      <w:bCs/>
      <w:i/>
      <w:iCs/>
      <w:color w:val="000000"/>
      <w:sz w:val="22"/>
      <w:szCs w:val="22"/>
    </w:rPr>
  </w:style>
  <w:style w:type="character" w:customStyle="1" w:styleId="FontStyle312">
    <w:name w:val="Font Style312"/>
    <w:basedOn w:val="a0"/>
    <w:uiPriority w:val="99"/>
    <w:rsid w:val="002271B7"/>
    <w:rPr>
      <w:rFonts w:ascii="Palatino Linotype" w:hAnsi="Palatino Linotype" w:cs="Palatino Linotype"/>
      <w:i/>
      <w:iCs/>
      <w:smallCaps/>
      <w:color w:val="000000"/>
      <w:sz w:val="18"/>
      <w:szCs w:val="18"/>
    </w:rPr>
  </w:style>
  <w:style w:type="character" w:customStyle="1" w:styleId="FontStyle313">
    <w:name w:val="Font Style313"/>
    <w:basedOn w:val="a0"/>
    <w:uiPriority w:val="99"/>
    <w:rsid w:val="002271B7"/>
    <w:rPr>
      <w:rFonts w:ascii="Georgia" w:hAnsi="Georgia" w:cs="Georgia"/>
      <w:i/>
      <w:iCs/>
      <w:color w:val="000000"/>
      <w:spacing w:val="10"/>
      <w:sz w:val="18"/>
      <w:szCs w:val="18"/>
    </w:rPr>
  </w:style>
  <w:style w:type="character" w:customStyle="1" w:styleId="FontStyle314">
    <w:name w:val="Font Style314"/>
    <w:basedOn w:val="a0"/>
    <w:uiPriority w:val="99"/>
    <w:rsid w:val="002271B7"/>
    <w:rPr>
      <w:rFonts w:ascii="Palatino Linotype" w:hAnsi="Palatino Linotype" w:cs="Palatino Linotype"/>
      <w:smallCaps/>
      <w:color w:val="000000"/>
      <w:sz w:val="16"/>
      <w:szCs w:val="16"/>
    </w:rPr>
  </w:style>
  <w:style w:type="character" w:customStyle="1" w:styleId="FontStyle315">
    <w:name w:val="Font Style315"/>
    <w:basedOn w:val="a0"/>
    <w:uiPriority w:val="99"/>
    <w:rsid w:val="002271B7"/>
    <w:rPr>
      <w:rFonts w:ascii="Palatino Linotype" w:hAnsi="Palatino Linotype" w:cs="Palatino Linotype"/>
      <w:color w:val="000000"/>
      <w:sz w:val="18"/>
      <w:szCs w:val="18"/>
    </w:rPr>
  </w:style>
  <w:style w:type="character" w:customStyle="1" w:styleId="FontStyle316">
    <w:name w:val="Font Style316"/>
    <w:basedOn w:val="a0"/>
    <w:uiPriority w:val="99"/>
    <w:rsid w:val="002271B7"/>
    <w:rPr>
      <w:rFonts w:ascii="Arial Narrow" w:hAnsi="Arial Narrow" w:cs="Arial Narrow"/>
      <w:color w:val="000000"/>
      <w:spacing w:val="-10"/>
      <w:sz w:val="34"/>
      <w:szCs w:val="34"/>
    </w:rPr>
  </w:style>
  <w:style w:type="character" w:customStyle="1" w:styleId="FontStyle317">
    <w:name w:val="Font Style317"/>
    <w:basedOn w:val="a0"/>
    <w:uiPriority w:val="99"/>
    <w:rsid w:val="002271B7"/>
    <w:rPr>
      <w:rFonts w:ascii="Bookman Old Style" w:hAnsi="Bookman Old Style" w:cs="Bookman Old Style"/>
      <w:b/>
      <w:bCs/>
      <w:i/>
      <w:iCs/>
      <w:color w:val="000000"/>
      <w:spacing w:val="20"/>
      <w:sz w:val="10"/>
      <w:szCs w:val="10"/>
    </w:rPr>
  </w:style>
  <w:style w:type="character" w:customStyle="1" w:styleId="FontStyle318">
    <w:name w:val="Font Style318"/>
    <w:basedOn w:val="a0"/>
    <w:uiPriority w:val="99"/>
    <w:rsid w:val="002271B7"/>
    <w:rPr>
      <w:rFonts w:ascii="Gungsuh" w:eastAsia="Gungsuh" w:cs="Gungsuh"/>
      <w:color w:val="000000"/>
      <w:sz w:val="10"/>
      <w:szCs w:val="10"/>
    </w:rPr>
  </w:style>
  <w:style w:type="character" w:customStyle="1" w:styleId="FontStyle319">
    <w:name w:val="Font Style319"/>
    <w:basedOn w:val="a0"/>
    <w:uiPriority w:val="99"/>
    <w:rsid w:val="002271B7"/>
    <w:rPr>
      <w:rFonts w:ascii="Bookman Old Style" w:hAnsi="Bookman Old Style" w:cs="Bookman Old Style"/>
      <w:b/>
      <w:bCs/>
      <w:color w:val="000000"/>
      <w:spacing w:val="-10"/>
      <w:w w:val="250"/>
      <w:sz w:val="8"/>
      <w:szCs w:val="8"/>
    </w:rPr>
  </w:style>
  <w:style w:type="character" w:customStyle="1" w:styleId="FontStyle320">
    <w:name w:val="Font Style320"/>
    <w:basedOn w:val="a0"/>
    <w:uiPriority w:val="99"/>
    <w:rsid w:val="002271B7"/>
    <w:rPr>
      <w:rFonts w:ascii="Franklin Gothic Heavy" w:hAnsi="Franklin Gothic Heavy" w:cs="Franklin Gothic Heavy"/>
      <w:color w:val="000000"/>
      <w:sz w:val="24"/>
      <w:szCs w:val="24"/>
    </w:rPr>
  </w:style>
  <w:style w:type="character" w:customStyle="1" w:styleId="FontStyle321">
    <w:name w:val="Font Style321"/>
    <w:basedOn w:val="a0"/>
    <w:uiPriority w:val="99"/>
    <w:rsid w:val="002271B7"/>
    <w:rPr>
      <w:rFonts w:ascii="Franklin Gothic Demi Cond" w:hAnsi="Franklin Gothic Demi Cond" w:cs="Franklin Gothic Demi Cond"/>
      <w:b/>
      <w:bCs/>
      <w:color w:val="000000"/>
      <w:sz w:val="18"/>
      <w:szCs w:val="18"/>
    </w:rPr>
  </w:style>
  <w:style w:type="table" w:customStyle="1" w:styleId="112">
    <w:name w:val="Сетка таблицы11"/>
    <w:basedOn w:val="a1"/>
    <w:next w:val="af5"/>
    <w:uiPriority w:val="59"/>
    <w:rsid w:val="002271B7"/>
    <w:pPr>
      <w:spacing w:after="0" w:line="240" w:lineRule="auto"/>
    </w:pPr>
    <w:rPr>
      <w:rFonts w:ascii="Palatino Linotype"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67">
    <w:name w:val="Основной текст6"/>
    <w:basedOn w:val="a"/>
    <w:rsid w:val="00795DD8"/>
    <w:pPr>
      <w:shd w:val="clear" w:color="auto" w:fill="FFFFFF"/>
      <w:spacing w:after="180" w:line="0" w:lineRule="atLeast"/>
      <w:ind w:hanging="420"/>
      <w:jc w:val="both"/>
    </w:pPr>
    <w:rPr>
      <w:rFonts w:asciiTheme="minorHAnsi" w:eastAsiaTheme="minorHAnsi" w:hAnsiTheme="minorHAnsi" w:cs="Calibri"/>
      <w:color w:val="auto"/>
      <w:sz w:val="21"/>
      <w:szCs w:val="21"/>
      <w:lang w:eastAsia="en-US"/>
    </w:rPr>
  </w:style>
  <w:style w:type="paragraph" w:styleId="aff2">
    <w:name w:val="footnote text"/>
    <w:basedOn w:val="a"/>
    <w:link w:val="aff3"/>
    <w:uiPriority w:val="99"/>
    <w:semiHidden/>
    <w:unhideWhenUsed/>
    <w:rsid w:val="004D3EAA"/>
    <w:rPr>
      <w:sz w:val="20"/>
      <w:szCs w:val="20"/>
    </w:rPr>
  </w:style>
  <w:style w:type="character" w:customStyle="1" w:styleId="aff3">
    <w:name w:val="Текст сноски Знак"/>
    <w:basedOn w:val="a0"/>
    <w:link w:val="aff2"/>
    <w:uiPriority w:val="99"/>
    <w:semiHidden/>
    <w:rsid w:val="004D3EAA"/>
    <w:rPr>
      <w:rFonts w:ascii="Courier New" w:eastAsia="Courier New" w:hAnsi="Courier New" w:cs="Courier New"/>
      <w:color w:val="000000"/>
      <w:sz w:val="20"/>
      <w:szCs w:val="20"/>
      <w:lang w:eastAsia="ru-RU"/>
    </w:rPr>
  </w:style>
  <w:style w:type="character" w:styleId="aff4">
    <w:name w:val="footnote reference"/>
    <w:basedOn w:val="a0"/>
    <w:uiPriority w:val="99"/>
    <w:semiHidden/>
    <w:unhideWhenUsed/>
    <w:rsid w:val="004D3EAA"/>
    <w:rPr>
      <w:vertAlign w:val="superscript"/>
    </w:rPr>
  </w:style>
  <w:style w:type="character" w:customStyle="1" w:styleId="FontStyle196">
    <w:name w:val="Font Style196"/>
    <w:basedOn w:val="a0"/>
    <w:uiPriority w:val="99"/>
    <w:rsid w:val="00D25F40"/>
    <w:rPr>
      <w:rFonts w:ascii="Book Antiqua" w:hAnsi="Book Antiqua" w:cs="Book Antiqua"/>
      <w:b/>
      <w:bCs/>
      <w:color w:val="000000"/>
      <w:sz w:val="18"/>
      <w:szCs w:val="18"/>
    </w:rPr>
  </w:style>
  <w:style w:type="character" w:customStyle="1" w:styleId="FontStyle108">
    <w:name w:val="Font Style108"/>
    <w:basedOn w:val="a0"/>
    <w:uiPriority w:val="99"/>
    <w:rsid w:val="008716E8"/>
    <w:rPr>
      <w:rFonts w:ascii="Arial" w:hAnsi="Arial" w:cs="Arial"/>
      <w:color w:val="000000"/>
      <w:spacing w:val="10"/>
      <w:sz w:val="18"/>
      <w:szCs w:val="18"/>
    </w:rPr>
  </w:style>
  <w:style w:type="character" w:customStyle="1" w:styleId="FontStyle117">
    <w:name w:val="Font Style117"/>
    <w:basedOn w:val="a0"/>
    <w:uiPriority w:val="99"/>
    <w:rsid w:val="009A26A5"/>
    <w:rPr>
      <w:rFonts w:ascii="Times New Roman" w:hAnsi="Times New Roman" w:cs="Times New Roman"/>
      <w:color w:val="000000"/>
      <w:sz w:val="20"/>
      <w:szCs w:val="20"/>
    </w:rPr>
  </w:style>
  <w:style w:type="character" w:customStyle="1" w:styleId="FontStyle152">
    <w:name w:val="Font Style152"/>
    <w:basedOn w:val="a0"/>
    <w:uiPriority w:val="99"/>
    <w:rsid w:val="00E316EC"/>
    <w:rPr>
      <w:rFonts w:ascii="Arial" w:hAnsi="Arial" w:cs="Arial"/>
      <w:b/>
      <w:bCs/>
      <w:color w:val="000000"/>
      <w:sz w:val="56"/>
      <w:szCs w:val="56"/>
    </w:rPr>
  </w:style>
  <w:style w:type="character" w:customStyle="1" w:styleId="FontStyle11">
    <w:name w:val="Font Style11"/>
    <w:basedOn w:val="a0"/>
    <w:uiPriority w:val="99"/>
    <w:rsid w:val="00A5686D"/>
    <w:rPr>
      <w:rFonts w:ascii="Arial" w:hAnsi="Arial" w:cs="Arial"/>
      <w:color w:val="000000"/>
      <w:sz w:val="16"/>
      <w:szCs w:val="16"/>
    </w:rPr>
  </w:style>
  <w:style w:type="character" w:customStyle="1" w:styleId="FontStyle165">
    <w:name w:val="Font Style165"/>
    <w:basedOn w:val="a0"/>
    <w:uiPriority w:val="99"/>
    <w:rsid w:val="00D67D28"/>
    <w:rPr>
      <w:rFonts w:ascii="Arial" w:hAnsi="Arial" w:cs="Arial"/>
      <w:color w:val="000000"/>
      <w:spacing w:val="10"/>
      <w:sz w:val="18"/>
      <w:szCs w:val="18"/>
    </w:rPr>
  </w:style>
  <w:style w:type="character" w:customStyle="1" w:styleId="FontStyle110">
    <w:name w:val="Font Style110"/>
    <w:basedOn w:val="a0"/>
    <w:uiPriority w:val="99"/>
    <w:rsid w:val="00D67D28"/>
    <w:rPr>
      <w:rFonts w:ascii="Arial" w:hAnsi="Arial" w:cs="Arial"/>
      <w:color w:val="000000"/>
      <w:sz w:val="16"/>
      <w:szCs w:val="16"/>
    </w:rPr>
  </w:style>
  <w:style w:type="character" w:customStyle="1" w:styleId="FontStyle114">
    <w:name w:val="Font Style114"/>
    <w:basedOn w:val="a0"/>
    <w:uiPriority w:val="99"/>
    <w:rsid w:val="00D67D28"/>
    <w:rPr>
      <w:rFonts w:ascii="Times New Roman" w:hAnsi="Times New Roman" w:cs="Times New Roman"/>
      <w:b/>
      <w:bCs/>
      <w:color w:val="000000"/>
      <w:sz w:val="24"/>
      <w:szCs w:val="24"/>
    </w:rPr>
  </w:style>
  <w:style w:type="character" w:customStyle="1" w:styleId="FontStyle60">
    <w:name w:val="Font Style60"/>
    <w:basedOn w:val="a0"/>
    <w:uiPriority w:val="99"/>
    <w:rsid w:val="00D67D28"/>
    <w:rPr>
      <w:rFonts w:ascii="Courier New" w:hAnsi="Courier New" w:cs="Courier New"/>
      <w:b/>
      <w:bCs/>
      <w:color w:val="000000"/>
      <w:spacing w:val="20"/>
      <w:sz w:val="10"/>
      <w:szCs w:val="10"/>
    </w:rPr>
  </w:style>
  <w:style w:type="character" w:customStyle="1" w:styleId="FontStyle50">
    <w:name w:val="Font Style50"/>
    <w:uiPriority w:val="99"/>
    <w:rsid w:val="00D67D28"/>
    <w:rPr>
      <w:rFonts w:ascii="Arial" w:hAnsi="Arial" w:cs="Arial"/>
      <w:color w:val="000000"/>
      <w:sz w:val="16"/>
      <w:szCs w:val="16"/>
    </w:rPr>
  </w:style>
  <w:style w:type="character" w:customStyle="1" w:styleId="FontStyle55">
    <w:name w:val="Font Style55"/>
    <w:uiPriority w:val="99"/>
    <w:rsid w:val="00D67D28"/>
    <w:rPr>
      <w:rFonts w:ascii="Arial" w:hAnsi="Arial" w:cs="Arial"/>
      <w:color w:val="000000"/>
      <w:sz w:val="22"/>
      <w:szCs w:val="22"/>
    </w:rPr>
  </w:style>
  <w:style w:type="character" w:customStyle="1" w:styleId="FontStyle56">
    <w:name w:val="Font Style56"/>
    <w:uiPriority w:val="99"/>
    <w:rsid w:val="00D67D28"/>
    <w:rPr>
      <w:rFonts w:ascii="Book Antiqua" w:hAnsi="Book Antiqua" w:cs="Book Antiqua"/>
      <w:b/>
      <w:bCs/>
      <w:color w:val="000000"/>
      <w:sz w:val="18"/>
      <w:szCs w:val="18"/>
    </w:rPr>
  </w:style>
  <w:style w:type="character" w:customStyle="1" w:styleId="FontStyle28">
    <w:name w:val="Font Style28"/>
    <w:basedOn w:val="a0"/>
    <w:uiPriority w:val="99"/>
    <w:rsid w:val="00D67D28"/>
    <w:rPr>
      <w:rFonts w:ascii="Arial" w:hAnsi="Arial" w:cs="Arial"/>
      <w:color w:val="000000"/>
      <w:sz w:val="42"/>
      <w:szCs w:val="42"/>
    </w:rPr>
  </w:style>
  <w:style w:type="character" w:customStyle="1" w:styleId="113">
    <w:name w:val="Основной текст + 11"/>
    <w:aliases w:val="5 pt,Не полужирный"/>
    <w:rsid w:val="007004BA"/>
    <w:rPr>
      <w:rFonts w:ascii="Times New Roman" w:eastAsia="Times New Roman" w:hAnsi="Times New Roman" w:cs="Times New Roman" w:hint="default"/>
      <w:b/>
      <w:bCs/>
      <w:i w:val="0"/>
      <w:iCs w:val="0"/>
      <w:caps w:val="0"/>
      <w:smallCaps w:val="0"/>
      <w:strike w:val="0"/>
      <w:dstrike w:val="0"/>
      <w:color w:val="000000"/>
      <w:spacing w:val="0"/>
      <w:w w:val="100"/>
      <w:sz w:val="23"/>
      <w:szCs w:val="23"/>
      <w:u w:val="none"/>
      <w:effect w:val="none"/>
      <w:vertAlign w:val="baseline"/>
      <w:lang w:val="ru-RU"/>
    </w:rPr>
  </w:style>
  <w:style w:type="character" w:customStyle="1" w:styleId="FontStyle67">
    <w:name w:val="Font Style67"/>
    <w:basedOn w:val="a0"/>
    <w:uiPriority w:val="99"/>
    <w:rsid w:val="00041073"/>
    <w:rPr>
      <w:rFonts w:ascii="Bookman Old Style" w:hAnsi="Bookman Old Style" w:cs="Bookman Old Style"/>
      <w:color w:val="000000"/>
      <w:spacing w:val="10"/>
      <w:sz w:val="40"/>
      <w:szCs w:val="40"/>
    </w:rPr>
  </w:style>
  <w:style w:type="character" w:customStyle="1" w:styleId="FontStyle12">
    <w:name w:val="Font Style12"/>
    <w:basedOn w:val="a0"/>
    <w:uiPriority w:val="99"/>
    <w:rsid w:val="00041073"/>
    <w:rPr>
      <w:rFonts w:ascii="Palatino Linotype" w:hAnsi="Palatino Linotype" w:cs="Palatino Linotype"/>
      <w:i/>
      <w:iCs/>
      <w:color w:val="000000"/>
      <w:sz w:val="12"/>
      <w:szCs w:val="12"/>
    </w:rPr>
  </w:style>
  <w:style w:type="character" w:customStyle="1" w:styleId="FontStyle13">
    <w:name w:val="Font Style13"/>
    <w:basedOn w:val="a0"/>
    <w:uiPriority w:val="99"/>
    <w:rsid w:val="00041073"/>
    <w:rPr>
      <w:rFonts w:ascii="Palatino Linotype" w:hAnsi="Palatino Linotype" w:cs="Palatino Linotype"/>
      <w:i/>
      <w:iCs/>
      <w:color w:val="000000"/>
      <w:sz w:val="12"/>
      <w:szCs w:val="12"/>
    </w:rPr>
  </w:style>
  <w:style w:type="character" w:customStyle="1" w:styleId="FontStyle14">
    <w:name w:val="Font Style14"/>
    <w:basedOn w:val="a0"/>
    <w:uiPriority w:val="99"/>
    <w:rsid w:val="00041073"/>
    <w:rPr>
      <w:rFonts w:ascii="Palatino Linotype" w:hAnsi="Palatino Linotype" w:cs="Palatino Linotype"/>
      <w:b/>
      <w:bCs/>
      <w:color w:val="000000"/>
      <w:sz w:val="24"/>
      <w:szCs w:val="24"/>
    </w:rPr>
  </w:style>
  <w:style w:type="character" w:customStyle="1" w:styleId="FontStyle15">
    <w:name w:val="Font Style15"/>
    <w:basedOn w:val="a0"/>
    <w:uiPriority w:val="99"/>
    <w:rsid w:val="00041073"/>
    <w:rPr>
      <w:rFonts w:ascii="Corbel" w:hAnsi="Corbel" w:cs="Corbel"/>
      <w:i/>
      <w:iCs/>
      <w:color w:val="000000"/>
      <w:sz w:val="12"/>
      <w:szCs w:val="12"/>
    </w:rPr>
  </w:style>
  <w:style w:type="character" w:customStyle="1" w:styleId="FontStyle16">
    <w:name w:val="Font Style16"/>
    <w:basedOn w:val="a0"/>
    <w:uiPriority w:val="99"/>
    <w:rsid w:val="00041073"/>
    <w:rPr>
      <w:rFonts w:ascii="Courier New" w:hAnsi="Courier New" w:cs="Courier New"/>
      <w:color w:val="000000"/>
      <w:sz w:val="54"/>
      <w:szCs w:val="54"/>
    </w:rPr>
  </w:style>
  <w:style w:type="character" w:customStyle="1" w:styleId="FontStyle17">
    <w:name w:val="Font Style17"/>
    <w:basedOn w:val="a0"/>
    <w:uiPriority w:val="99"/>
    <w:rsid w:val="00041073"/>
    <w:rPr>
      <w:rFonts w:ascii="MS Gothic" w:eastAsia="MS Gothic" w:cs="MS Gothic"/>
      <w:color w:val="000000"/>
      <w:sz w:val="46"/>
      <w:szCs w:val="46"/>
    </w:rPr>
  </w:style>
  <w:style w:type="character" w:customStyle="1" w:styleId="FontStyle18">
    <w:name w:val="Font Style18"/>
    <w:basedOn w:val="a0"/>
    <w:uiPriority w:val="99"/>
    <w:rsid w:val="00041073"/>
    <w:rPr>
      <w:rFonts w:ascii="Palatino Linotype" w:hAnsi="Palatino Linotype" w:cs="Palatino Linotype"/>
      <w:b/>
      <w:bCs/>
      <w:color w:val="000000"/>
      <w:sz w:val="12"/>
      <w:szCs w:val="12"/>
    </w:rPr>
  </w:style>
  <w:style w:type="character" w:customStyle="1" w:styleId="FontStyle19">
    <w:name w:val="Font Style19"/>
    <w:basedOn w:val="a0"/>
    <w:uiPriority w:val="99"/>
    <w:rsid w:val="00041073"/>
    <w:rPr>
      <w:rFonts w:ascii="Palatino Linotype" w:hAnsi="Palatino Linotype" w:cs="Palatino Linotype"/>
      <w:smallCaps/>
      <w:color w:val="000000"/>
      <w:sz w:val="12"/>
      <w:szCs w:val="12"/>
    </w:rPr>
  </w:style>
  <w:style w:type="character" w:customStyle="1" w:styleId="FontStyle51">
    <w:name w:val="Font Style51"/>
    <w:uiPriority w:val="99"/>
    <w:rsid w:val="00041073"/>
    <w:rPr>
      <w:rFonts w:ascii="Bookman Old Style" w:hAnsi="Bookman Old Style" w:cs="Bookman Old Style"/>
      <w:color w:val="000000"/>
      <w:spacing w:val="-10"/>
      <w:sz w:val="14"/>
      <w:szCs w:val="14"/>
    </w:rPr>
  </w:style>
  <w:style w:type="character" w:customStyle="1" w:styleId="FontStyle49">
    <w:name w:val="Font Style49"/>
    <w:uiPriority w:val="99"/>
    <w:rsid w:val="00041073"/>
    <w:rPr>
      <w:rFonts w:ascii="Times New Roman" w:hAnsi="Times New Roman" w:cs="Times New Roman"/>
      <w:color w:val="000000"/>
      <w:sz w:val="18"/>
      <w:szCs w:val="18"/>
    </w:rPr>
  </w:style>
  <w:style w:type="character" w:customStyle="1" w:styleId="FontStyle171">
    <w:name w:val="Font Style171"/>
    <w:uiPriority w:val="99"/>
    <w:rsid w:val="00041073"/>
    <w:rPr>
      <w:rFonts w:ascii="Arial" w:hAnsi="Arial" w:cs="Arial"/>
      <w:color w:val="000000"/>
      <w:sz w:val="18"/>
      <w:szCs w:val="18"/>
    </w:rPr>
  </w:style>
  <w:style w:type="character" w:customStyle="1" w:styleId="FontStyle47">
    <w:name w:val="Font Style47"/>
    <w:basedOn w:val="a0"/>
    <w:uiPriority w:val="99"/>
    <w:rsid w:val="00041073"/>
    <w:rPr>
      <w:rFonts w:ascii="Bookman Old Style" w:hAnsi="Bookman Old Style" w:cs="Bookman Old Style"/>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4D9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
    <w:name w:val="Сетка таблицы2"/>
    <w:basedOn w:val="a1"/>
    <w:next w:val="af5"/>
    <w:uiPriority w:val="59"/>
    <w:rsid w:val="008F3B6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2">
    <w:name w:val="Font Style32"/>
    <w:uiPriority w:val="99"/>
    <w:rsid w:val="00DB2C6A"/>
    <w:rPr>
      <w:rFonts w:ascii="Palatino Linotype" w:hAnsi="Palatino Linotype" w:cs="Palatino Linotype"/>
      <w:b/>
      <w:bCs/>
      <w:color w:val="000000"/>
      <w:sz w:val="26"/>
      <w:szCs w:val="26"/>
    </w:rPr>
  </w:style>
  <w:style w:type="character" w:customStyle="1" w:styleId="FontStyle33">
    <w:name w:val="Font Style33"/>
    <w:uiPriority w:val="99"/>
    <w:rsid w:val="00DB2C6A"/>
    <w:rPr>
      <w:rFonts w:ascii="Palatino Linotype" w:hAnsi="Palatino Linotype" w:cs="Palatino Linotype"/>
      <w:b/>
      <w:bCs/>
      <w:color w:val="000000"/>
      <w:sz w:val="24"/>
      <w:szCs w:val="24"/>
    </w:rPr>
  </w:style>
  <w:style w:type="character" w:customStyle="1" w:styleId="FontStyle34">
    <w:name w:val="Font Style34"/>
    <w:uiPriority w:val="99"/>
    <w:rsid w:val="00DB2C6A"/>
    <w:rPr>
      <w:rFonts w:ascii="Palatino Linotype" w:hAnsi="Palatino Linotype" w:cs="Palatino Linotype"/>
      <w:b/>
      <w:bCs/>
      <w:color w:val="000000"/>
      <w:sz w:val="20"/>
      <w:szCs w:val="20"/>
    </w:rPr>
  </w:style>
  <w:style w:type="character" w:customStyle="1" w:styleId="FontStyle35">
    <w:name w:val="Font Style35"/>
    <w:uiPriority w:val="99"/>
    <w:rsid w:val="00DB2C6A"/>
    <w:rPr>
      <w:rFonts w:ascii="Palatino Linotype" w:hAnsi="Palatino Linotype" w:cs="Palatino Linotype"/>
      <w:b/>
      <w:bCs/>
      <w:color w:val="000000"/>
      <w:sz w:val="26"/>
      <w:szCs w:val="26"/>
    </w:rPr>
  </w:style>
  <w:style w:type="character" w:customStyle="1" w:styleId="FontStyle36">
    <w:name w:val="Font Style36"/>
    <w:uiPriority w:val="99"/>
    <w:rsid w:val="00DB2C6A"/>
    <w:rPr>
      <w:rFonts w:ascii="Palatino Linotype" w:hAnsi="Palatino Linotype" w:cs="Palatino Linotype"/>
      <w:color w:val="000000"/>
      <w:sz w:val="20"/>
      <w:szCs w:val="20"/>
    </w:rPr>
  </w:style>
  <w:style w:type="character" w:customStyle="1" w:styleId="FontStyle37">
    <w:name w:val="Font Style37"/>
    <w:uiPriority w:val="99"/>
    <w:rsid w:val="00DB2C6A"/>
    <w:rPr>
      <w:rFonts w:ascii="Palatino Linotype" w:hAnsi="Palatino Linotype" w:cs="Palatino Linotype"/>
      <w:i/>
      <w:iCs/>
      <w:color w:val="000000"/>
      <w:sz w:val="20"/>
      <w:szCs w:val="20"/>
    </w:rPr>
  </w:style>
  <w:style w:type="character" w:customStyle="1" w:styleId="FontStyle30">
    <w:name w:val="Font Style30"/>
    <w:uiPriority w:val="99"/>
    <w:rsid w:val="00A85B7A"/>
    <w:rPr>
      <w:rFonts w:ascii="Palatino Linotype" w:hAnsi="Palatino Linotype" w:cs="Palatino Linotype"/>
      <w:color w:val="000000"/>
      <w:sz w:val="16"/>
      <w:szCs w:val="16"/>
    </w:rPr>
  </w:style>
  <w:style w:type="character" w:styleId="afa">
    <w:name w:val="annotation reference"/>
    <w:basedOn w:val="a0"/>
    <w:uiPriority w:val="99"/>
    <w:semiHidden/>
    <w:unhideWhenUsed/>
    <w:rsid w:val="00A85B7A"/>
    <w:rPr>
      <w:sz w:val="16"/>
      <w:szCs w:val="16"/>
    </w:rPr>
  </w:style>
  <w:style w:type="paragraph" w:styleId="afb">
    <w:name w:val="annotation text"/>
    <w:basedOn w:val="a"/>
    <w:link w:val="afc"/>
    <w:uiPriority w:val="99"/>
    <w:semiHidden/>
    <w:unhideWhenUsed/>
    <w:rsid w:val="00A85B7A"/>
    <w:rPr>
      <w:sz w:val="20"/>
      <w:szCs w:val="20"/>
    </w:rPr>
  </w:style>
  <w:style w:type="character" w:customStyle="1" w:styleId="afc">
    <w:name w:val="Текст примечания Знак"/>
    <w:basedOn w:val="a0"/>
    <w:link w:val="afb"/>
    <w:uiPriority w:val="99"/>
    <w:semiHidden/>
    <w:rsid w:val="00A85B7A"/>
    <w:rPr>
      <w:rFonts w:ascii="Courier New" w:eastAsia="Courier New" w:hAnsi="Courier New" w:cs="Courier New"/>
      <w:color w:val="000000"/>
      <w:sz w:val="20"/>
      <w:szCs w:val="20"/>
      <w:lang w:eastAsia="ru-RU"/>
    </w:rPr>
  </w:style>
  <w:style w:type="paragraph" w:styleId="afd">
    <w:name w:val="annotation subject"/>
    <w:basedOn w:val="afb"/>
    <w:next w:val="afb"/>
    <w:link w:val="afe"/>
    <w:uiPriority w:val="99"/>
    <w:semiHidden/>
    <w:unhideWhenUsed/>
    <w:rsid w:val="00A85B7A"/>
    <w:rPr>
      <w:b/>
      <w:bCs/>
    </w:rPr>
  </w:style>
  <w:style w:type="character" w:customStyle="1" w:styleId="afe">
    <w:name w:val="Тема примечания Знак"/>
    <w:basedOn w:val="afc"/>
    <w:link w:val="afd"/>
    <w:uiPriority w:val="99"/>
    <w:semiHidden/>
    <w:rsid w:val="00A85B7A"/>
    <w:rPr>
      <w:rFonts w:ascii="Courier New" w:eastAsia="Courier New" w:hAnsi="Courier New" w:cs="Courier New"/>
      <w:b/>
      <w:bCs/>
      <w:color w:val="000000"/>
      <w:sz w:val="20"/>
      <w:szCs w:val="20"/>
      <w:lang w:eastAsia="ru-RU"/>
    </w:rPr>
  </w:style>
  <w:style w:type="paragraph" w:styleId="aff">
    <w:name w:val="Revision"/>
    <w:hidden/>
    <w:uiPriority w:val="99"/>
    <w:semiHidden/>
    <w:rsid w:val="00A85B7A"/>
    <w:pPr>
      <w:spacing w:after="0" w:line="240" w:lineRule="auto"/>
    </w:pPr>
    <w:rPr>
      <w:rFonts w:ascii="Courier New" w:eastAsia="Courier New" w:hAnsi="Courier New" w:cs="Courier New"/>
      <w:color w:val="000000"/>
      <w:sz w:val="24"/>
      <w:szCs w:val="24"/>
      <w:lang w:eastAsia="ru-RU"/>
    </w:rPr>
  </w:style>
  <w:style w:type="character" w:customStyle="1" w:styleId="FontStyle237">
    <w:name w:val="Font Style237"/>
    <w:basedOn w:val="a0"/>
    <w:uiPriority w:val="99"/>
    <w:rsid w:val="003800A8"/>
    <w:rPr>
      <w:rFonts w:ascii="Palatino Linotype" w:hAnsi="Palatino Linotype" w:cs="Palatino Linotype"/>
      <w:color w:val="000000"/>
      <w:sz w:val="18"/>
      <w:szCs w:val="18"/>
    </w:rPr>
  </w:style>
  <w:style w:type="character" w:customStyle="1" w:styleId="FontStyle238">
    <w:name w:val="Font Style238"/>
    <w:basedOn w:val="a0"/>
    <w:uiPriority w:val="99"/>
    <w:rsid w:val="00E03B75"/>
    <w:rPr>
      <w:rFonts w:ascii="Palatino Linotype" w:hAnsi="Palatino Linotype" w:cs="Palatino Linotype"/>
      <w:b/>
      <w:bCs/>
      <w:color w:val="000000"/>
      <w:sz w:val="18"/>
      <w:szCs w:val="18"/>
    </w:rPr>
  </w:style>
  <w:style w:type="character" w:customStyle="1" w:styleId="FontStyle232">
    <w:name w:val="Font Style232"/>
    <w:basedOn w:val="a0"/>
    <w:uiPriority w:val="99"/>
    <w:rsid w:val="00B34613"/>
    <w:rPr>
      <w:rFonts w:ascii="Palatino Linotype" w:hAnsi="Palatino Linotype" w:cs="Palatino Linotype"/>
      <w:i/>
      <w:iCs/>
      <w:color w:val="000000"/>
      <w:sz w:val="18"/>
      <w:szCs w:val="18"/>
    </w:rPr>
  </w:style>
  <w:style w:type="paragraph" w:customStyle="1" w:styleId="RefNorm">
    <w:name w:val="RefNorm"/>
    <w:basedOn w:val="a"/>
    <w:rsid w:val="00C83DF2"/>
    <w:pPr>
      <w:widowControl/>
      <w:spacing w:after="240" w:line="240" w:lineRule="atLeast"/>
      <w:jc w:val="both"/>
    </w:pPr>
    <w:rPr>
      <w:rFonts w:ascii="Cambria" w:eastAsia="Calibri" w:hAnsi="Cambria" w:cs="Times New Roman"/>
      <w:color w:val="auto"/>
      <w:sz w:val="22"/>
      <w:szCs w:val="22"/>
      <w:lang w:val="en-GB" w:eastAsia="en-US"/>
    </w:rPr>
  </w:style>
  <w:style w:type="character" w:customStyle="1" w:styleId="stddocNumber">
    <w:name w:val="std_docNumber"/>
    <w:rsid w:val="00C83DF2"/>
    <w:rPr>
      <w:rFonts w:ascii="Cambria" w:hAnsi="Cambria"/>
      <w:bdr w:val="none" w:sz="0" w:space="0" w:color="auto"/>
      <w:shd w:val="clear" w:color="auto" w:fill="F2DBDB"/>
    </w:rPr>
  </w:style>
  <w:style w:type="character" w:customStyle="1" w:styleId="stddocPartNumber">
    <w:name w:val="std_docPartNumber"/>
    <w:rsid w:val="00C83DF2"/>
    <w:rPr>
      <w:rFonts w:ascii="Cambria" w:hAnsi="Cambria"/>
      <w:bdr w:val="none" w:sz="0" w:space="0" w:color="auto"/>
      <w:shd w:val="clear" w:color="auto" w:fill="EAF1DD"/>
    </w:rPr>
  </w:style>
  <w:style w:type="character" w:customStyle="1" w:styleId="stddocTitle">
    <w:name w:val="std_docTitle"/>
    <w:rsid w:val="00C83DF2"/>
    <w:rPr>
      <w:rFonts w:ascii="Cambria" w:hAnsi="Cambria"/>
      <w:i/>
      <w:bdr w:val="none" w:sz="0" w:space="0" w:color="auto"/>
      <w:shd w:val="clear" w:color="auto" w:fill="FDE9D9"/>
    </w:rPr>
  </w:style>
  <w:style w:type="character" w:customStyle="1" w:styleId="stdpublisher">
    <w:name w:val="std_publisher"/>
    <w:rsid w:val="00C83DF2"/>
    <w:rPr>
      <w:rFonts w:ascii="Cambria" w:hAnsi="Cambria"/>
      <w:bdr w:val="none" w:sz="0" w:space="0" w:color="auto"/>
      <w:shd w:val="clear" w:color="auto" w:fill="C6D9F1"/>
    </w:rPr>
  </w:style>
  <w:style w:type="character" w:customStyle="1" w:styleId="stdyear">
    <w:name w:val="std_year"/>
    <w:rsid w:val="00C83DF2"/>
    <w:rPr>
      <w:rFonts w:ascii="Cambria" w:hAnsi="Cambria"/>
      <w:bdr w:val="none" w:sz="0" w:space="0" w:color="auto"/>
      <w:shd w:val="clear" w:color="auto" w:fill="DAEEF3"/>
    </w:rPr>
  </w:style>
  <w:style w:type="character" w:customStyle="1" w:styleId="20">
    <w:name w:val="Заголовок 2 Знак"/>
    <w:basedOn w:val="a0"/>
    <w:link w:val="2"/>
    <w:uiPriority w:val="9"/>
    <w:rsid w:val="005E4D97"/>
    <w:rPr>
      <w:rFonts w:asciiTheme="majorHAnsi" w:eastAsiaTheme="majorEastAsia" w:hAnsiTheme="majorHAnsi" w:cstheme="majorBidi"/>
      <w:b/>
      <w:bCs/>
      <w:color w:val="4F81BD" w:themeColor="accent1"/>
      <w:sz w:val="26"/>
      <w:szCs w:val="26"/>
      <w:lang w:eastAsia="ru-RU"/>
    </w:rPr>
  </w:style>
  <w:style w:type="character" w:customStyle="1" w:styleId="FontStyle231">
    <w:name w:val="Font Style231"/>
    <w:basedOn w:val="a0"/>
    <w:uiPriority w:val="99"/>
    <w:rsid w:val="00776D87"/>
    <w:rPr>
      <w:rFonts w:ascii="Palatino Linotype" w:hAnsi="Palatino Linotype" w:cs="Palatino Linotype"/>
      <w:b/>
      <w:bCs/>
      <w:color w:val="000000"/>
      <w:sz w:val="20"/>
      <w:szCs w:val="20"/>
    </w:rPr>
  </w:style>
  <w:style w:type="character" w:customStyle="1" w:styleId="stddocumentType">
    <w:name w:val="std_documentType"/>
    <w:rsid w:val="00776D87"/>
    <w:rPr>
      <w:rFonts w:ascii="Cambria" w:hAnsi="Cambria"/>
      <w:bdr w:val="none" w:sz="0" w:space="0" w:color="auto"/>
      <w:shd w:val="clear" w:color="auto" w:fill="7DE1DF"/>
    </w:rPr>
  </w:style>
  <w:style w:type="paragraph" w:customStyle="1" w:styleId="Terms">
    <w:name w:val="Term(s)"/>
    <w:basedOn w:val="a"/>
    <w:rsid w:val="00DB0C1D"/>
    <w:pPr>
      <w:keepNext/>
      <w:widowControl/>
      <w:suppressAutoHyphens/>
      <w:spacing w:line="240" w:lineRule="atLeast"/>
    </w:pPr>
    <w:rPr>
      <w:rFonts w:ascii="Cambria" w:eastAsia="Calibri" w:hAnsi="Cambria" w:cs="Times New Roman"/>
      <w:b/>
      <w:color w:val="auto"/>
      <w:sz w:val="22"/>
      <w:szCs w:val="22"/>
      <w:lang w:val="en-GB" w:eastAsia="en-US"/>
    </w:rPr>
  </w:style>
  <w:style w:type="character" w:customStyle="1" w:styleId="FontStyle197">
    <w:name w:val="Font Style197"/>
    <w:basedOn w:val="a0"/>
    <w:uiPriority w:val="99"/>
    <w:rsid w:val="00C80177"/>
    <w:rPr>
      <w:rFonts w:ascii="Book Antiqua" w:hAnsi="Book Antiqua" w:cs="Book Antiqua" w:hint="default"/>
      <w:color w:val="000000"/>
      <w:sz w:val="18"/>
      <w:szCs w:val="18"/>
    </w:rPr>
  </w:style>
  <w:style w:type="paragraph" w:customStyle="1" w:styleId="formattext">
    <w:name w:val="formattext"/>
    <w:basedOn w:val="a"/>
    <w:rsid w:val="00C80177"/>
    <w:pPr>
      <w:widowControl/>
      <w:spacing w:before="100" w:beforeAutospacing="1" w:after="100" w:afterAutospacing="1"/>
    </w:pPr>
    <w:rPr>
      <w:rFonts w:ascii="Times New Roman" w:eastAsia="Times New Roman" w:hAnsi="Times New Roman" w:cs="Times New Roman"/>
      <w:color w:val="auto"/>
    </w:rPr>
  </w:style>
  <w:style w:type="paragraph" w:styleId="aff0">
    <w:name w:val="Body Text"/>
    <w:basedOn w:val="a"/>
    <w:link w:val="aff1"/>
    <w:uiPriority w:val="1"/>
    <w:qFormat/>
    <w:rsid w:val="005F298A"/>
    <w:pPr>
      <w:autoSpaceDE w:val="0"/>
      <w:autoSpaceDN w:val="0"/>
    </w:pPr>
    <w:rPr>
      <w:rFonts w:ascii="Times New Roman" w:eastAsia="Times New Roman" w:hAnsi="Times New Roman" w:cs="Times New Roman"/>
      <w:color w:val="auto"/>
      <w:lang w:val="kk-KZ" w:eastAsia="en-US"/>
    </w:rPr>
  </w:style>
  <w:style w:type="character" w:customStyle="1" w:styleId="aff1">
    <w:name w:val="Основной текст Знак"/>
    <w:basedOn w:val="a0"/>
    <w:link w:val="aff0"/>
    <w:uiPriority w:val="1"/>
    <w:rsid w:val="005F298A"/>
    <w:rPr>
      <w:rFonts w:ascii="Times New Roman" w:eastAsia="Times New Roman" w:hAnsi="Times New Roman" w:cs="Times New Roman"/>
      <w:sz w:val="24"/>
      <w:szCs w:val="24"/>
      <w:lang w:val="kk-KZ"/>
    </w:rPr>
  </w:style>
  <w:style w:type="character" w:customStyle="1" w:styleId="FontStyle233">
    <w:name w:val="Font Style233"/>
    <w:basedOn w:val="a0"/>
    <w:uiPriority w:val="99"/>
    <w:rsid w:val="00723759"/>
    <w:rPr>
      <w:rFonts w:ascii="Palatino Linotype" w:hAnsi="Palatino Linotype" w:cs="Palatino Linotype"/>
      <w:color w:val="000000"/>
      <w:sz w:val="18"/>
      <w:szCs w:val="18"/>
    </w:rPr>
  </w:style>
  <w:style w:type="table" w:customStyle="1" w:styleId="TableNormal">
    <w:name w:val="Table Normal"/>
    <w:uiPriority w:val="2"/>
    <w:semiHidden/>
    <w:unhideWhenUsed/>
    <w:qFormat/>
    <w:rsid w:val="00C81E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81EF7"/>
    <w:pPr>
      <w:autoSpaceDE w:val="0"/>
      <w:autoSpaceDN w:val="0"/>
    </w:pPr>
    <w:rPr>
      <w:rFonts w:ascii="Times New Roman" w:eastAsia="Times New Roman" w:hAnsi="Times New Roman" w:cs="Times New Roman"/>
      <w:color w:val="auto"/>
      <w:sz w:val="22"/>
      <w:szCs w:val="22"/>
      <w:lang w:val="kk-KZ" w:eastAsia="en-US"/>
    </w:rPr>
  </w:style>
  <w:style w:type="paragraph" w:customStyle="1" w:styleId="Style133">
    <w:name w:val="Style133"/>
    <w:basedOn w:val="a"/>
    <w:uiPriority w:val="99"/>
    <w:rsid w:val="00FA5D0F"/>
    <w:pPr>
      <w:autoSpaceDE w:val="0"/>
      <w:autoSpaceDN w:val="0"/>
      <w:adjustRightInd w:val="0"/>
    </w:pPr>
    <w:rPr>
      <w:rFonts w:ascii="Palatino Linotype" w:eastAsiaTheme="minorEastAsia" w:hAnsi="Palatino Linotype" w:cstheme="minorBidi"/>
      <w:color w:val="auto"/>
    </w:rPr>
  </w:style>
  <w:style w:type="character" w:customStyle="1" w:styleId="FontStyle236">
    <w:name w:val="Font Style236"/>
    <w:basedOn w:val="a0"/>
    <w:uiPriority w:val="99"/>
    <w:rsid w:val="00FA5D0F"/>
    <w:rPr>
      <w:rFonts w:ascii="Palatino Linotype" w:hAnsi="Palatino Linotype" w:cs="Palatino Linotype"/>
      <w:color w:val="000000"/>
      <w:sz w:val="10"/>
      <w:szCs w:val="10"/>
    </w:rPr>
  </w:style>
  <w:style w:type="paragraph" w:customStyle="1" w:styleId="Style67">
    <w:name w:val="Style6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68">
    <w:name w:val="Style6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69">
    <w:name w:val="Style6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0">
    <w:name w:val="Style7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1">
    <w:name w:val="Style7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2">
    <w:name w:val="Style7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3">
    <w:name w:val="Style7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4">
    <w:name w:val="Style7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5">
    <w:name w:val="Style7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6">
    <w:name w:val="Style7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7">
    <w:name w:val="Style7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8">
    <w:name w:val="Style7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9">
    <w:name w:val="Style7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0">
    <w:name w:val="Style8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1">
    <w:name w:val="Style8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2">
    <w:name w:val="Style8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3">
    <w:name w:val="Style8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4">
    <w:name w:val="Style8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5">
    <w:name w:val="Style8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6">
    <w:name w:val="Style8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7">
    <w:name w:val="Style8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8">
    <w:name w:val="Style8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9">
    <w:name w:val="Style8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0">
    <w:name w:val="Style9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1">
    <w:name w:val="Style9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2">
    <w:name w:val="Style9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3">
    <w:name w:val="Style9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4">
    <w:name w:val="Style9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5">
    <w:name w:val="Style9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6">
    <w:name w:val="Style9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7">
    <w:name w:val="Style9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8">
    <w:name w:val="Style9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9">
    <w:name w:val="Style9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0">
    <w:name w:val="Style10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1">
    <w:name w:val="Style10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2">
    <w:name w:val="Style10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3">
    <w:name w:val="Style10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4">
    <w:name w:val="Style10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5">
    <w:name w:val="Style10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6">
    <w:name w:val="Style10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7">
    <w:name w:val="Style10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8">
    <w:name w:val="Style10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9">
    <w:name w:val="Style10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0">
    <w:name w:val="Style11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1">
    <w:name w:val="Style11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2">
    <w:name w:val="Style11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3">
    <w:name w:val="Style11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4">
    <w:name w:val="Style11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5">
    <w:name w:val="Style11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6">
    <w:name w:val="Style11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7">
    <w:name w:val="Style11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8">
    <w:name w:val="Style11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9">
    <w:name w:val="Style11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0">
    <w:name w:val="Style12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1">
    <w:name w:val="Style12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2">
    <w:name w:val="Style12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3">
    <w:name w:val="Style12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4">
    <w:name w:val="Style12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5">
    <w:name w:val="Style12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6">
    <w:name w:val="Style12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7">
    <w:name w:val="Style12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8">
    <w:name w:val="Style12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9">
    <w:name w:val="Style12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0">
    <w:name w:val="Style13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1">
    <w:name w:val="Style13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2">
    <w:name w:val="Style13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4">
    <w:name w:val="Style13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5">
    <w:name w:val="Style13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6">
    <w:name w:val="Style13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7">
    <w:name w:val="Style13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8">
    <w:name w:val="Style13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9">
    <w:name w:val="Style13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0">
    <w:name w:val="Style14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1">
    <w:name w:val="Style14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2">
    <w:name w:val="Style14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3">
    <w:name w:val="Style14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4">
    <w:name w:val="Style14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5">
    <w:name w:val="Style14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6">
    <w:name w:val="Style14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7">
    <w:name w:val="Style14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8">
    <w:name w:val="Style14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9">
    <w:name w:val="Style14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0">
    <w:name w:val="Style15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1">
    <w:name w:val="Style15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2">
    <w:name w:val="Style15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3">
    <w:name w:val="Style15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4">
    <w:name w:val="Style15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5">
    <w:name w:val="Style15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6">
    <w:name w:val="Style15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7">
    <w:name w:val="Style15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8">
    <w:name w:val="Style15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9">
    <w:name w:val="Style15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0">
    <w:name w:val="Style16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1">
    <w:name w:val="Style16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2">
    <w:name w:val="Style16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3">
    <w:name w:val="Style16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4">
    <w:name w:val="Style16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5">
    <w:name w:val="Style16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6">
    <w:name w:val="Style16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7">
    <w:name w:val="Style16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8">
    <w:name w:val="Style16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9">
    <w:name w:val="Style16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0">
    <w:name w:val="Style17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1">
    <w:name w:val="Style17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2">
    <w:name w:val="Style17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3">
    <w:name w:val="Style17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4">
    <w:name w:val="Style17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5">
    <w:name w:val="Style17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6">
    <w:name w:val="Style17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7">
    <w:name w:val="Style17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8">
    <w:name w:val="Style17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9">
    <w:name w:val="Style17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0">
    <w:name w:val="Style18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1">
    <w:name w:val="Style18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2">
    <w:name w:val="Style18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3">
    <w:name w:val="Style18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4">
    <w:name w:val="Style18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5">
    <w:name w:val="Style18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6">
    <w:name w:val="Style18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7">
    <w:name w:val="Style18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8">
    <w:name w:val="Style18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9">
    <w:name w:val="Style18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0">
    <w:name w:val="Style19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1">
    <w:name w:val="Style19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2">
    <w:name w:val="Style19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3">
    <w:name w:val="Style19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4">
    <w:name w:val="Style19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5">
    <w:name w:val="Style19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6">
    <w:name w:val="Style19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7">
    <w:name w:val="Style19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8">
    <w:name w:val="Style19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9">
    <w:name w:val="Style19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0">
    <w:name w:val="Style20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1">
    <w:name w:val="Style20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2">
    <w:name w:val="Style20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3">
    <w:name w:val="Style20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4">
    <w:name w:val="Style20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5">
    <w:name w:val="Style20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6">
    <w:name w:val="Style20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7">
    <w:name w:val="Style20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8">
    <w:name w:val="Style20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9">
    <w:name w:val="Style20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0">
    <w:name w:val="Style21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1">
    <w:name w:val="Style21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2">
    <w:name w:val="Style21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3">
    <w:name w:val="Style21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4">
    <w:name w:val="Style21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5">
    <w:name w:val="Style21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6">
    <w:name w:val="Style216"/>
    <w:basedOn w:val="a"/>
    <w:uiPriority w:val="99"/>
    <w:rsid w:val="002271B7"/>
    <w:pPr>
      <w:autoSpaceDE w:val="0"/>
      <w:autoSpaceDN w:val="0"/>
      <w:adjustRightInd w:val="0"/>
    </w:pPr>
    <w:rPr>
      <w:rFonts w:ascii="Palatino Linotype" w:eastAsiaTheme="minorEastAsia" w:hAnsi="Palatino Linotype" w:cstheme="minorBidi"/>
      <w:color w:val="auto"/>
    </w:rPr>
  </w:style>
  <w:style w:type="character" w:customStyle="1" w:styleId="FontStyle218">
    <w:name w:val="Font Style218"/>
    <w:basedOn w:val="a0"/>
    <w:uiPriority w:val="99"/>
    <w:rsid w:val="002271B7"/>
    <w:rPr>
      <w:rFonts w:ascii="Palatino Linotype" w:hAnsi="Palatino Linotype" w:cs="Palatino Linotype"/>
      <w:b/>
      <w:bCs/>
      <w:color w:val="000000"/>
      <w:sz w:val="34"/>
      <w:szCs w:val="34"/>
    </w:rPr>
  </w:style>
  <w:style w:type="character" w:customStyle="1" w:styleId="FontStyle219">
    <w:name w:val="Font Style219"/>
    <w:basedOn w:val="a0"/>
    <w:uiPriority w:val="99"/>
    <w:rsid w:val="002271B7"/>
    <w:rPr>
      <w:rFonts w:ascii="Palatino Linotype" w:hAnsi="Palatino Linotype" w:cs="Palatino Linotype"/>
      <w:b/>
      <w:bCs/>
      <w:color w:val="000000"/>
      <w:sz w:val="28"/>
      <w:szCs w:val="28"/>
    </w:rPr>
  </w:style>
  <w:style w:type="character" w:customStyle="1" w:styleId="FontStyle220">
    <w:name w:val="Font Style220"/>
    <w:basedOn w:val="a0"/>
    <w:uiPriority w:val="99"/>
    <w:rsid w:val="002271B7"/>
    <w:rPr>
      <w:rFonts w:ascii="Palatino Linotype" w:hAnsi="Palatino Linotype" w:cs="Palatino Linotype"/>
      <w:b/>
      <w:bCs/>
      <w:color w:val="000000"/>
      <w:sz w:val="28"/>
      <w:szCs w:val="28"/>
    </w:rPr>
  </w:style>
  <w:style w:type="character" w:customStyle="1" w:styleId="FontStyle221">
    <w:name w:val="Font Style221"/>
    <w:basedOn w:val="a0"/>
    <w:uiPriority w:val="99"/>
    <w:rsid w:val="002271B7"/>
    <w:rPr>
      <w:rFonts w:ascii="Palatino Linotype" w:hAnsi="Palatino Linotype" w:cs="Palatino Linotype"/>
      <w:b/>
      <w:bCs/>
      <w:color w:val="000000"/>
      <w:sz w:val="16"/>
      <w:szCs w:val="16"/>
    </w:rPr>
  </w:style>
  <w:style w:type="character" w:customStyle="1" w:styleId="FontStyle222">
    <w:name w:val="Font Style222"/>
    <w:basedOn w:val="a0"/>
    <w:uiPriority w:val="99"/>
    <w:rsid w:val="002271B7"/>
    <w:rPr>
      <w:rFonts w:ascii="Palatino Linotype" w:hAnsi="Palatino Linotype" w:cs="Palatino Linotype"/>
      <w:b/>
      <w:bCs/>
      <w:color w:val="000000"/>
      <w:sz w:val="16"/>
      <w:szCs w:val="16"/>
    </w:rPr>
  </w:style>
  <w:style w:type="character" w:customStyle="1" w:styleId="FontStyle223">
    <w:name w:val="Font Style223"/>
    <w:basedOn w:val="a0"/>
    <w:uiPriority w:val="99"/>
    <w:rsid w:val="002271B7"/>
    <w:rPr>
      <w:rFonts w:ascii="Palatino Linotype" w:hAnsi="Palatino Linotype" w:cs="Palatino Linotype"/>
      <w:b/>
      <w:bCs/>
      <w:color w:val="000000"/>
      <w:sz w:val="14"/>
      <w:szCs w:val="14"/>
    </w:rPr>
  </w:style>
  <w:style w:type="character" w:customStyle="1" w:styleId="FontStyle224">
    <w:name w:val="Font Style224"/>
    <w:basedOn w:val="a0"/>
    <w:uiPriority w:val="99"/>
    <w:rsid w:val="002271B7"/>
    <w:rPr>
      <w:rFonts w:ascii="Palatino Linotype" w:hAnsi="Palatino Linotype" w:cs="Palatino Linotype"/>
      <w:b/>
      <w:bCs/>
      <w:color w:val="000000"/>
      <w:sz w:val="28"/>
      <w:szCs w:val="28"/>
    </w:rPr>
  </w:style>
  <w:style w:type="character" w:customStyle="1" w:styleId="FontStyle225">
    <w:name w:val="Font Style225"/>
    <w:basedOn w:val="a0"/>
    <w:uiPriority w:val="99"/>
    <w:rsid w:val="002271B7"/>
    <w:rPr>
      <w:rFonts w:ascii="Palatino Linotype" w:hAnsi="Palatino Linotype" w:cs="Palatino Linotype"/>
      <w:b/>
      <w:bCs/>
      <w:color w:val="000000"/>
      <w:sz w:val="26"/>
      <w:szCs w:val="26"/>
    </w:rPr>
  </w:style>
  <w:style w:type="character" w:customStyle="1" w:styleId="FontStyle226">
    <w:name w:val="Font Style226"/>
    <w:basedOn w:val="a0"/>
    <w:uiPriority w:val="99"/>
    <w:rsid w:val="002271B7"/>
    <w:rPr>
      <w:rFonts w:ascii="Corbel" w:hAnsi="Corbel" w:cs="Corbel"/>
      <w:b/>
      <w:bCs/>
      <w:i/>
      <w:iCs/>
      <w:color w:val="000000"/>
      <w:sz w:val="26"/>
      <w:szCs w:val="26"/>
    </w:rPr>
  </w:style>
  <w:style w:type="character" w:customStyle="1" w:styleId="FontStyle227">
    <w:name w:val="Font Style227"/>
    <w:basedOn w:val="a0"/>
    <w:uiPriority w:val="99"/>
    <w:rsid w:val="002271B7"/>
    <w:rPr>
      <w:rFonts w:ascii="Sylfaen" w:hAnsi="Sylfaen" w:cs="Sylfaen"/>
      <w:b/>
      <w:bCs/>
      <w:color w:val="000000"/>
      <w:sz w:val="16"/>
      <w:szCs w:val="16"/>
    </w:rPr>
  </w:style>
  <w:style w:type="character" w:customStyle="1" w:styleId="FontStyle228">
    <w:name w:val="Font Style228"/>
    <w:basedOn w:val="a0"/>
    <w:uiPriority w:val="99"/>
    <w:rsid w:val="002271B7"/>
    <w:rPr>
      <w:rFonts w:ascii="Franklin Gothic Demi" w:hAnsi="Franklin Gothic Demi" w:cs="Franklin Gothic Demi"/>
      <w:i/>
      <w:iCs/>
      <w:color w:val="000000"/>
      <w:sz w:val="18"/>
      <w:szCs w:val="18"/>
    </w:rPr>
  </w:style>
  <w:style w:type="character" w:customStyle="1" w:styleId="FontStyle229">
    <w:name w:val="Font Style229"/>
    <w:basedOn w:val="a0"/>
    <w:uiPriority w:val="99"/>
    <w:rsid w:val="002271B7"/>
    <w:rPr>
      <w:rFonts w:ascii="Sylfaen" w:hAnsi="Sylfaen" w:cs="Sylfaen"/>
      <w:b/>
      <w:bCs/>
      <w:color w:val="000000"/>
      <w:spacing w:val="10"/>
      <w:sz w:val="28"/>
      <w:szCs w:val="28"/>
    </w:rPr>
  </w:style>
  <w:style w:type="character" w:customStyle="1" w:styleId="FontStyle230">
    <w:name w:val="Font Style230"/>
    <w:basedOn w:val="a0"/>
    <w:uiPriority w:val="99"/>
    <w:rsid w:val="002271B7"/>
    <w:rPr>
      <w:rFonts w:ascii="Cordia New" w:hAnsi="Cordia New" w:cs="Cordia New"/>
      <w:b/>
      <w:bCs/>
      <w:color w:val="000000"/>
      <w:sz w:val="24"/>
      <w:szCs w:val="24"/>
    </w:rPr>
  </w:style>
  <w:style w:type="character" w:customStyle="1" w:styleId="FontStyle234">
    <w:name w:val="Font Style234"/>
    <w:basedOn w:val="a0"/>
    <w:uiPriority w:val="99"/>
    <w:rsid w:val="002271B7"/>
    <w:rPr>
      <w:rFonts w:ascii="Palatino Linotype" w:hAnsi="Palatino Linotype" w:cs="Palatino Linotype"/>
      <w:smallCaps/>
      <w:color w:val="000000"/>
      <w:sz w:val="12"/>
      <w:szCs w:val="12"/>
    </w:rPr>
  </w:style>
  <w:style w:type="character" w:customStyle="1" w:styleId="FontStyle235">
    <w:name w:val="Font Style235"/>
    <w:basedOn w:val="a0"/>
    <w:uiPriority w:val="99"/>
    <w:rsid w:val="002271B7"/>
    <w:rPr>
      <w:rFonts w:ascii="Palatino Linotype" w:hAnsi="Palatino Linotype" w:cs="Palatino Linotype"/>
      <w:color w:val="000000"/>
      <w:sz w:val="14"/>
      <w:szCs w:val="14"/>
    </w:rPr>
  </w:style>
  <w:style w:type="character" w:customStyle="1" w:styleId="FontStyle239">
    <w:name w:val="Font Style239"/>
    <w:basedOn w:val="a0"/>
    <w:uiPriority w:val="99"/>
    <w:rsid w:val="002271B7"/>
    <w:rPr>
      <w:rFonts w:ascii="Georgia" w:hAnsi="Georgia" w:cs="Georgia"/>
      <w:b/>
      <w:bCs/>
      <w:color w:val="000000"/>
      <w:sz w:val="22"/>
      <w:szCs w:val="22"/>
    </w:rPr>
  </w:style>
  <w:style w:type="character" w:customStyle="1" w:styleId="FontStyle240">
    <w:name w:val="Font Style240"/>
    <w:basedOn w:val="a0"/>
    <w:uiPriority w:val="99"/>
    <w:rsid w:val="002271B7"/>
    <w:rPr>
      <w:rFonts w:ascii="Century Schoolbook" w:hAnsi="Century Schoolbook" w:cs="Century Schoolbook"/>
      <w:b/>
      <w:bCs/>
      <w:color w:val="000000"/>
      <w:sz w:val="18"/>
      <w:szCs w:val="18"/>
    </w:rPr>
  </w:style>
  <w:style w:type="character" w:customStyle="1" w:styleId="FontStyle241">
    <w:name w:val="Font Style241"/>
    <w:basedOn w:val="a0"/>
    <w:uiPriority w:val="99"/>
    <w:rsid w:val="002271B7"/>
    <w:rPr>
      <w:rFonts w:ascii="Palatino Linotype" w:hAnsi="Palatino Linotype" w:cs="Palatino Linotype"/>
      <w:b/>
      <w:bCs/>
      <w:color w:val="000000"/>
      <w:sz w:val="18"/>
      <w:szCs w:val="18"/>
    </w:rPr>
  </w:style>
  <w:style w:type="character" w:customStyle="1" w:styleId="FontStyle242">
    <w:name w:val="Font Style242"/>
    <w:basedOn w:val="a0"/>
    <w:uiPriority w:val="99"/>
    <w:rsid w:val="002271B7"/>
    <w:rPr>
      <w:rFonts w:ascii="Arial Narrow" w:hAnsi="Arial Narrow" w:cs="Arial Narrow"/>
      <w:b/>
      <w:bCs/>
      <w:i/>
      <w:iCs/>
      <w:color w:val="000000"/>
      <w:sz w:val="12"/>
      <w:szCs w:val="12"/>
    </w:rPr>
  </w:style>
  <w:style w:type="character" w:customStyle="1" w:styleId="FontStyle243">
    <w:name w:val="Font Style243"/>
    <w:basedOn w:val="a0"/>
    <w:uiPriority w:val="99"/>
    <w:rsid w:val="002271B7"/>
    <w:rPr>
      <w:rFonts w:ascii="Palatino Linotype" w:hAnsi="Palatino Linotype" w:cs="Palatino Linotype"/>
      <w:b/>
      <w:bCs/>
      <w:i/>
      <w:iCs/>
      <w:color w:val="000000"/>
      <w:sz w:val="18"/>
      <w:szCs w:val="18"/>
    </w:rPr>
  </w:style>
  <w:style w:type="character" w:customStyle="1" w:styleId="FontStyle244">
    <w:name w:val="Font Style244"/>
    <w:basedOn w:val="a0"/>
    <w:uiPriority w:val="99"/>
    <w:rsid w:val="002271B7"/>
    <w:rPr>
      <w:rFonts w:ascii="Palatino Linotype" w:hAnsi="Palatino Linotype" w:cs="Palatino Linotype"/>
      <w:color w:val="000000"/>
      <w:sz w:val="24"/>
      <w:szCs w:val="24"/>
    </w:rPr>
  </w:style>
  <w:style w:type="character" w:customStyle="1" w:styleId="FontStyle245">
    <w:name w:val="Font Style245"/>
    <w:basedOn w:val="a0"/>
    <w:uiPriority w:val="99"/>
    <w:rsid w:val="002271B7"/>
    <w:rPr>
      <w:rFonts w:ascii="Courier New" w:hAnsi="Courier New" w:cs="Courier New"/>
      <w:i/>
      <w:iCs/>
      <w:color w:val="000000"/>
      <w:spacing w:val="-50"/>
      <w:sz w:val="46"/>
      <w:szCs w:val="46"/>
    </w:rPr>
  </w:style>
  <w:style w:type="character" w:customStyle="1" w:styleId="FontStyle246">
    <w:name w:val="Font Style246"/>
    <w:basedOn w:val="a0"/>
    <w:uiPriority w:val="99"/>
    <w:rsid w:val="002271B7"/>
    <w:rPr>
      <w:rFonts w:ascii="Sylfaen" w:hAnsi="Sylfaen" w:cs="Sylfaen"/>
      <w:b/>
      <w:bCs/>
      <w:color w:val="000000"/>
      <w:sz w:val="42"/>
      <w:szCs w:val="42"/>
    </w:rPr>
  </w:style>
  <w:style w:type="character" w:customStyle="1" w:styleId="FontStyle247">
    <w:name w:val="Font Style247"/>
    <w:basedOn w:val="a0"/>
    <w:uiPriority w:val="99"/>
    <w:rsid w:val="002271B7"/>
    <w:rPr>
      <w:rFonts w:ascii="Palatino Linotype" w:hAnsi="Palatino Linotype" w:cs="Palatino Linotype"/>
      <w:color w:val="000000"/>
      <w:sz w:val="16"/>
      <w:szCs w:val="16"/>
    </w:rPr>
  </w:style>
  <w:style w:type="character" w:customStyle="1" w:styleId="FontStyle248">
    <w:name w:val="Font Style248"/>
    <w:basedOn w:val="a0"/>
    <w:uiPriority w:val="99"/>
    <w:rsid w:val="002271B7"/>
    <w:rPr>
      <w:rFonts w:ascii="Palatino Linotype" w:hAnsi="Palatino Linotype" w:cs="Palatino Linotype"/>
      <w:b/>
      <w:bCs/>
      <w:i/>
      <w:iCs/>
      <w:color w:val="000000"/>
      <w:spacing w:val="-20"/>
      <w:sz w:val="18"/>
      <w:szCs w:val="18"/>
    </w:rPr>
  </w:style>
  <w:style w:type="character" w:customStyle="1" w:styleId="FontStyle249">
    <w:name w:val="Font Style249"/>
    <w:basedOn w:val="a0"/>
    <w:uiPriority w:val="99"/>
    <w:rsid w:val="002271B7"/>
    <w:rPr>
      <w:rFonts w:ascii="Franklin Gothic Demi" w:hAnsi="Franklin Gothic Demi" w:cs="Franklin Gothic Demi"/>
      <w:color w:val="000000"/>
      <w:spacing w:val="-10"/>
      <w:w w:val="50"/>
      <w:sz w:val="28"/>
      <w:szCs w:val="28"/>
    </w:rPr>
  </w:style>
  <w:style w:type="character" w:customStyle="1" w:styleId="FontStyle250">
    <w:name w:val="Font Style250"/>
    <w:basedOn w:val="a0"/>
    <w:uiPriority w:val="99"/>
    <w:rsid w:val="002271B7"/>
    <w:rPr>
      <w:rFonts w:ascii="Palatino Linotype" w:hAnsi="Palatino Linotype" w:cs="Palatino Linotype"/>
      <w:b/>
      <w:bCs/>
      <w:smallCaps/>
      <w:color w:val="000000"/>
      <w:sz w:val="10"/>
      <w:szCs w:val="10"/>
    </w:rPr>
  </w:style>
  <w:style w:type="character" w:customStyle="1" w:styleId="FontStyle251">
    <w:name w:val="Font Style251"/>
    <w:basedOn w:val="a0"/>
    <w:uiPriority w:val="99"/>
    <w:rsid w:val="002271B7"/>
    <w:rPr>
      <w:rFonts w:ascii="Palatino Linotype" w:hAnsi="Palatino Linotype" w:cs="Palatino Linotype"/>
      <w:smallCaps/>
      <w:color w:val="000000"/>
      <w:sz w:val="8"/>
      <w:szCs w:val="8"/>
    </w:rPr>
  </w:style>
  <w:style w:type="character" w:customStyle="1" w:styleId="FontStyle252">
    <w:name w:val="Font Style252"/>
    <w:basedOn w:val="a0"/>
    <w:uiPriority w:val="99"/>
    <w:rsid w:val="002271B7"/>
    <w:rPr>
      <w:rFonts w:ascii="Palatino Linotype" w:hAnsi="Palatino Linotype" w:cs="Palatino Linotype"/>
      <w:color w:val="000000"/>
      <w:spacing w:val="-80"/>
      <w:sz w:val="76"/>
      <w:szCs w:val="76"/>
    </w:rPr>
  </w:style>
  <w:style w:type="character" w:customStyle="1" w:styleId="FontStyle253">
    <w:name w:val="Font Style253"/>
    <w:basedOn w:val="a0"/>
    <w:uiPriority w:val="99"/>
    <w:rsid w:val="002271B7"/>
    <w:rPr>
      <w:rFonts w:ascii="FrankRuehl" w:cs="FrankRuehl"/>
      <w:i/>
      <w:iCs/>
      <w:color w:val="000000"/>
      <w:sz w:val="68"/>
      <w:szCs w:val="68"/>
    </w:rPr>
  </w:style>
  <w:style w:type="character" w:customStyle="1" w:styleId="FontStyle254">
    <w:name w:val="Font Style254"/>
    <w:basedOn w:val="a0"/>
    <w:uiPriority w:val="99"/>
    <w:rsid w:val="002271B7"/>
    <w:rPr>
      <w:rFonts w:ascii="Palatino Linotype" w:hAnsi="Palatino Linotype" w:cs="Palatino Linotype"/>
      <w:b/>
      <w:bCs/>
      <w:color w:val="000000"/>
      <w:w w:val="20"/>
      <w:sz w:val="54"/>
      <w:szCs w:val="54"/>
    </w:rPr>
  </w:style>
  <w:style w:type="character" w:customStyle="1" w:styleId="FontStyle255">
    <w:name w:val="Font Style255"/>
    <w:basedOn w:val="a0"/>
    <w:uiPriority w:val="99"/>
    <w:rsid w:val="002271B7"/>
    <w:rPr>
      <w:rFonts w:ascii="Palatino Linotype" w:hAnsi="Palatino Linotype" w:cs="Palatino Linotype"/>
      <w:smallCaps/>
      <w:color w:val="000000"/>
      <w:sz w:val="18"/>
      <w:szCs w:val="18"/>
    </w:rPr>
  </w:style>
  <w:style w:type="character" w:customStyle="1" w:styleId="FontStyle256">
    <w:name w:val="Font Style256"/>
    <w:basedOn w:val="a0"/>
    <w:uiPriority w:val="99"/>
    <w:rsid w:val="002271B7"/>
    <w:rPr>
      <w:rFonts w:ascii="Bookman Old Style" w:hAnsi="Bookman Old Style" w:cs="Bookman Old Style"/>
      <w:b/>
      <w:bCs/>
      <w:color w:val="000000"/>
      <w:spacing w:val="10"/>
      <w:sz w:val="12"/>
      <w:szCs w:val="12"/>
    </w:rPr>
  </w:style>
  <w:style w:type="character" w:customStyle="1" w:styleId="FontStyle257">
    <w:name w:val="Font Style257"/>
    <w:basedOn w:val="a0"/>
    <w:uiPriority w:val="99"/>
    <w:rsid w:val="002271B7"/>
    <w:rPr>
      <w:rFonts w:ascii="Gungsuh" w:eastAsia="Gungsuh" w:cs="Gungsuh"/>
      <w:color w:val="000000"/>
      <w:sz w:val="10"/>
      <w:szCs w:val="10"/>
    </w:rPr>
  </w:style>
  <w:style w:type="character" w:customStyle="1" w:styleId="FontStyle258">
    <w:name w:val="Font Style258"/>
    <w:basedOn w:val="a0"/>
    <w:uiPriority w:val="99"/>
    <w:rsid w:val="002271B7"/>
    <w:rPr>
      <w:rFonts w:ascii="Palatino Linotype" w:hAnsi="Palatino Linotype" w:cs="Palatino Linotype"/>
      <w:i/>
      <w:iCs/>
      <w:color w:val="000000"/>
      <w:sz w:val="12"/>
      <w:szCs w:val="12"/>
    </w:rPr>
  </w:style>
  <w:style w:type="character" w:customStyle="1" w:styleId="FontStyle259">
    <w:name w:val="Font Style259"/>
    <w:basedOn w:val="a0"/>
    <w:uiPriority w:val="99"/>
    <w:rsid w:val="002271B7"/>
    <w:rPr>
      <w:rFonts w:ascii="Franklin Gothic Demi" w:hAnsi="Franklin Gothic Demi" w:cs="Franklin Gothic Demi"/>
      <w:color w:val="000000"/>
      <w:spacing w:val="20"/>
      <w:sz w:val="12"/>
      <w:szCs w:val="12"/>
    </w:rPr>
  </w:style>
  <w:style w:type="character" w:customStyle="1" w:styleId="FontStyle260">
    <w:name w:val="Font Style260"/>
    <w:basedOn w:val="a0"/>
    <w:uiPriority w:val="99"/>
    <w:rsid w:val="002271B7"/>
    <w:rPr>
      <w:rFonts w:ascii="Bookman Old Style" w:hAnsi="Bookman Old Style" w:cs="Bookman Old Style"/>
      <w:b/>
      <w:bCs/>
      <w:smallCaps/>
      <w:color w:val="000000"/>
      <w:sz w:val="12"/>
      <w:szCs w:val="12"/>
    </w:rPr>
  </w:style>
  <w:style w:type="character" w:customStyle="1" w:styleId="FontStyle261">
    <w:name w:val="Font Style261"/>
    <w:basedOn w:val="a0"/>
    <w:uiPriority w:val="99"/>
    <w:rsid w:val="002271B7"/>
    <w:rPr>
      <w:rFonts w:ascii="Palatino Linotype" w:hAnsi="Palatino Linotype" w:cs="Palatino Linotype"/>
      <w:b/>
      <w:bCs/>
      <w:color w:val="000000"/>
      <w:sz w:val="8"/>
      <w:szCs w:val="8"/>
    </w:rPr>
  </w:style>
  <w:style w:type="character" w:customStyle="1" w:styleId="FontStyle262">
    <w:name w:val="Font Style262"/>
    <w:basedOn w:val="a0"/>
    <w:uiPriority w:val="99"/>
    <w:rsid w:val="002271B7"/>
    <w:rPr>
      <w:rFonts w:ascii="Palatino Linotype" w:hAnsi="Palatino Linotype" w:cs="Palatino Linotype"/>
      <w:i/>
      <w:iCs/>
      <w:color w:val="000000"/>
      <w:w w:val="66"/>
      <w:sz w:val="52"/>
      <w:szCs w:val="52"/>
    </w:rPr>
  </w:style>
  <w:style w:type="character" w:customStyle="1" w:styleId="FontStyle263">
    <w:name w:val="Font Style263"/>
    <w:basedOn w:val="a0"/>
    <w:uiPriority w:val="99"/>
    <w:rsid w:val="002271B7"/>
    <w:rPr>
      <w:rFonts w:ascii="Palatino Linotype" w:hAnsi="Palatino Linotype" w:cs="Palatino Linotype"/>
      <w:color w:val="000000"/>
      <w:sz w:val="44"/>
      <w:szCs w:val="44"/>
    </w:rPr>
  </w:style>
  <w:style w:type="character" w:customStyle="1" w:styleId="FontStyle264">
    <w:name w:val="Font Style264"/>
    <w:basedOn w:val="a0"/>
    <w:uiPriority w:val="99"/>
    <w:rsid w:val="002271B7"/>
    <w:rPr>
      <w:rFonts w:ascii="Century Schoolbook" w:hAnsi="Century Schoolbook" w:cs="Century Schoolbook"/>
      <w:b/>
      <w:bCs/>
      <w:color w:val="000000"/>
      <w:sz w:val="12"/>
      <w:szCs w:val="12"/>
    </w:rPr>
  </w:style>
  <w:style w:type="character" w:customStyle="1" w:styleId="FontStyle265">
    <w:name w:val="Font Style265"/>
    <w:basedOn w:val="a0"/>
    <w:uiPriority w:val="99"/>
    <w:rsid w:val="002271B7"/>
    <w:rPr>
      <w:rFonts w:ascii="Sylfaen" w:hAnsi="Sylfaen" w:cs="Sylfaen"/>
      <w:color w:val="000000"/>
      <w:w w:val="20"/>
      <w:sz w:val="26"/>
      <w:szCs w:val="26"/>
    </w:rPr>
  </w:style>
  <w:style w:type="character" w:customStyle="1" w:styleId="FontStyle266">
    <w:name w:val="Font Style266"/>
    <w:basedOn w:val="a0"/>
    <w:uiPriority w:val="99"/>
    <w:rsid w:val="002271B7"/>
    <w:rPr>
      <w:rFonts w:ascii="Garamond" w:hAnsi="Garamond" w:cs="Garamond"/>
      <w:b/>
      <w:bCs/>
      <w:color w:val="000000"/>
      <w:sz w:val="18"/>
      <w:szCs w:val="18"/>
    </w:rPr>
  </w:style>
  <w:style w:type="character" w:customStyle="1" w:styleId="FontStyle267">
    <w:name w:val="Font Style267"/>
    <w:basedOn w:val="a0"/>
    <w:uiPriority w:val="99"/>
    <w:rsid w:val="002271B7"/>
    <w:rPr>
      <w:rFonts w:ascii="Franklin Gothic Demi" w:hAnsi="Franklin Gothic Demi" w:cs="Franklin Gothic Demi"/>
      <w:color w:val="000000"/>
      <w:sz w:val="12"/>
      <w:szCs w:val="12"/>
    </w:rPr>
  </w:style>
  <w:style w:type="character" w:customStyle="1" w:styleId="FontStyle268">
    <w:name w:val="Font Style268"/>
    <w:basedOn w:val="a0"/>
    <w:uiPriority w:val="99"/>
    <w:rsid w:val="002271B7"/>
    <w:rPr>
      <w:rFonts w:ascii="Century Schoolbook" w:hAnsi="Century Schoolbook" w:cs="Century Schoolbook"/>
      <w:color w:val="000000"/>
      <w:sz w:val="20"/>
      <w:szCs w:val="20"/>
    </w:rPr>
  </w:style>
  <w:style w:type="character" w:customStyle="1" w:styleId="FontStyle269">
    <w:name w:val="Font Style269"/>
    <w:basedOn w:val="a0"/>
    <w:uiPriority w:val="99"/>
    <w:rsid w:val="002271B7"/>
    <w:rPr>
      <w:rFonts w:ascii="Verdana" w:hAnsi="Verdana" w:cs="Verdana"/>
      <w:b/>
      <w:bCs/>
      <w:color w:val="000000"/>
      <w:sz w:val="8"/>
      <w:szCs w:val="8"/>
    </w:rPr>
  </w:style>
  <w:style w:type="character" w:customStyle="1" w:styleId="FontStyle270">
    <w:name w:val="Font Style270"/>
    <w:basedOn w:val="a0"/>
    <w:uiPriority w:val="99"/>
    <w:rsid w:val="002271B7"/>
    <w:rPr>
      <w:rFonts w:ascii="Bookman Old Style" w:hAnsi="Bookman Old Style" w:cs="Bookman Old Style"/>
      <w:b/>
      <w:bCs/>
      <w:color w:val="000000"/>
      <w:sz w:val="30"/>
      <w:szCs w:val="30"/>
    </w:rPr>
  </w:style>
  <w:style w:type="character" w:customStyle="1" w:styleId="FontStyle271">
    <w:name w:val="Font Style271"/>
    <w:basedOn w:val="a0"/>
    <w:uiPriority w:val="99"/>
    <w:rsid w:val="002271B7"/>
    <w:rPr>
      <w:rFonts w:ascii="Bookman Old Style" w:hAnsi="Bookman Old Style" w:cs="Bookman Old Style"/>
      <w:color w:val="000000"/>
      <w:sz w:val="16"/>
      <w:szCs w:val="16"/>
    </w:rPr>
  </w:style>
  <w:style w:type="character" w:customStyle="1" w:styleId="FontStyle272">
    <w:name w:val="Font Style272"/>
    <w:basedOn w:val="a0"/>
    <w:uiPriority w:val="99"/>
    <w:rsid w:val="002271B7"/>
    <w:rPr>
      <w:rFonts w:ascii="Arial Narrow" w:hAnsi="Arial Narrow" w:cs="Arial Narrow"/>
      <w:i/>
      <w:iCs/>
      <w:color w:val="000000"/>
      <w:sz w:val="116"/>
      <w:szCs w:val="116"/>
    </w:rPr>
  </w:style>
  <w:style w:type="character" w:customStyle="1" w:styleId="FontStyle273">
    <w:name w:val="Font Style273"/>
    <w:basedOn w:val="a0"/>
    <w:uiPriority w:val="99"/>
    <w:rsid w:val="002271B7"/>
    <w:rPr>
      <w:rFonts w:ascii="Bookman Old Style" w:hAnsi="Bookman Old Style" w:cs="Bookman Old Style"/>
      <w:b/>
      <w:bCs/>
      <w:i/>
      <w:iCs/>
      <w:color w:val="000000"/>
      <w:spacing w:val="-10"/>
      <w:sz w:val="26"/>
      <w:szCs w:val="26"/>
    </w:rPr>
  </w:style>
  <w:style w:type="character" w:customStyle="1" w:styleId="FontStyle274">
    <w:name w:val="Font Style274"/>
    <w:basedOn w:val="a0"/>
    <w:uiPriority w:val="99"/>
    <w:rsid w:val="002271B7"/>
    <w:rPr>
      <w:rFonts w:ascii="Palatino Linotype" w:hAnsi="Palatino Linotype" w:cs="Palatino Linotype"/>
      <w:color w:val="000000"/>
      <w:sz w:val="16"/>
      <w:szCs w:val="16"/>
    </w:rPr>
  </w:style>
  <w:style w:type="character" w:customStyle="1" w:styleId="FontStyle275">
    <w:name w:val="Font Style275"/>
    <w:basedOn w:val="a0"/>
    <w:uiPriority w:val="99"/>
    <w:rsid w:val="002271B7"/>
    <w:rPr>
      <w:rFonts w:ascii="Palatino Linotype" w:hAnsi="Palatino Linotype" w:cs="Palatino Linotype"/>
      <w:b/>
      <w:bCs/>
      <w:i/>
      <w:iCs/>
      <w:color w:val="000000"/>
      <w:spacing w:val="-10"/>
      <w:sz w:val="80"/>
      <w:szCs w:val="80"/>
    </w:rPr>
  </w:style>
  <w:style w:type="character" w:customStyle="1" w:styleId="FontStyle276">
    <w:name w:val="Font Style276"/>
    <w:basedOn w:val="a0"/>
    <w:uiPriority w:val="99"/>
    <w:rsid w:val="002271B7"/>
    <w:rPr>
      <w:rFonts w:ascii="Palatino Linotype" w:hAnsi="Palatino Linotype" w:cs="Palatino Linotype"/>
      <w:b/>
      <w:bCs/>
      <w:i/>
      <w:iCs/>
      <w:color w:val="000000"/>
      <w:sz w:val="10"/>
      <w:szCs w:val="10"/>
    </w:rPr>
  </w:style>
  <w:style w:type="character" w:customStyle="1" w:styleId="FontStyle277">
    <w:name w:val="Font Style277"/>
    <w:basedOn w:val="a0"/>
    <w:uiPriority w:val="99"/>
    <w:rsid w:val="002271B7"/>
    <w:rPr>
      <w:rFonts w:ascii="SimHei" w:eastAsia="SimHei" w:cs="SimHei"/>
      <w:color w:val="000000"/>
      <w:sz w:val="20"/>
      <w:szCs w:val="20"/>
    </w:rPr>
  </w:style>
  <w:style w:type="character" w:customStyle="1" w:styleId="FontStyle278">
    <w:name w:val="Font Style278"/>
    <w:basedOn w:val="a0"/>
    <w:uiPriority w:val="99"/>
    <w:rsid w:val="002271B7"/>
    <w:rPr>
      <w:rFonts w:ascii="Palatino Linotype" w:hAnsi="Palatino Linotype" w:cs="Palatino Linotype"/>
      <w:color w:val="000000"/>
      <w:spacing w:val="-20"/>
      <w:sz w:val="84"/>
      <w:szCs w:val="84"/>
    </w:rPr>
  </w:style>
  <w:style w:type="character" w:customStyle="1" w:styleId="FontStyle279">
    <w:name w:val="Font Style279"/>
    <w:basedOn w:val="a0"/>
    <w:uiPriority w:val="99"/>
    <w:rsid w:val="002271B7"/>
    <w:rPr>
      <w:rFonts w:ascii="Palatino Linotype" w:hAnsi="Palatino Linotype" w:cs="Palatino Linotype"/>
      <w:b/>
      <w:bCs/>
      <w:color w:val="000000"/>
      <w:spacing w:val="-10"/>
      <w:sz w:val="10"/>
      <w:szCs w:val="10"/>
    </w:rPr>
  </w:style>
  <w:style w:type="character" w:customStyle="1" w:styleId="FontStyle280">
    <w:name w:val="Font Style280"/>
    <w:basedOn w:val="a0"/>
    <w:uiPriority w:val="99"/>
    <w:rsid w:val="002271B7"/>
    <w:rPr>
      <w:rFonts w:ascii="Arial Narrow" w:hAnsi="Arial Narrow" w:cs="Arial Narrow"/>
      <w:i/>
      <w:iCs/>
      <w:color w:val="000000"/>
      <w:sz w:val="38"/>
      <w:szCs w:val="38"/>
    </w:rPr>
  </w:style>
  <w:style w:type="character" w:customStyle="1" w:styleId="FontStyle281">
    <w:name w:val="Font Style281"/>
    <w:basedOn w:val="a0"/>
    <w:uiPriority w:val="99"/>
    <w:rsid w:val="002271B7"/>
    <w:rPr>
      <w:rFonts w:ascii="Palatino Linotype" w:hAnsi="Palatino Linotype" w:cs="Palatino Linotype"/>
      <w:color w:val="000000"/>
      <w:sz w:val="16"/>
      <w:szCs w:val="16"/>
    </w:rPr>
  </w:style>
  <w:style w:type="character" w:customStyle="1" w:styleId="FontStyle282">
    <w:name w:val="Font Style282"/>
    <w:basedOn w:val="a0"/>
    <w:uiPriority w:val="99"/>
    <w:rsid w:val="002271B7"/>
    <w:rPr>
      <w:rFonts w:ascii="Palatino Linotype" w:hAnsi="Palatino Linotype" w:cs="Palatino Linotype"/>
      <w:color w:val="000000"/>
      <w:sz w:val="34"/>
      <w:szCs w:val="34"/>
    </w:rPr>
  </w:style>
  <w:style w:type="character" w:customStyle="1" w:styleId="FontStyle283">
    <w:name w:val="Font Style283"/>
    <w:basedOn w:val="a0"/>
    <w:uiPriority w:val="99"/>
    <w:rsid w:val="002271B7"/>
    <w:rPr>
      <w:rFonts w:ascii="Palatino Linotype" w:hAnsi="Palatino Linotype" w:cs="Palatino Linotype"/>
      <w:color w:val="000000"/>
      <w:sz w:val="16"/>
      <w:szCs w:val="16"/>
    </w:rPr>
  </w:style>
  <w:style w:type="character" w:customStyle="1" w:styleId="FontStyle284">
    <w:name w:val="Font Style284"/>
    <w:basedOn w:val="a0"/>
    <w:uiPriority w:val="99"/>
    <w:rsid w:val="002271B7"/>
    <w:rPr>
      <w:rFonts w:ascii="Palatino Linotype" w:hAnsi="Palatino Linotype" w:cs="Palatino Linotype"/>
      <w:b/>
      <w:bCs/>
      <w:color w:val="000000"/>
      <w:spacing w:val="-10"/>
      <w:sz w:val="16"/>
      <w:szCs w:val="16"/>
    </w:rPr>
  </w:style>
  <w:style w:type="character" w:customStyle="1" w:styleId="FontStyle285">
    <w:name w:val="Font Style285"/>
    <w:basedOn w:val="a0"/>
    <w:uiPriority w:val="99"/>
    <w:rsid w:val="002271B7"/>
    <w:rPr>
      <w:rFonts w:ascii="Georgia" w:hAnsi="Georgia" w:cs="Georgia"/>
      <w:b/>
      <w:bCs/>
      <w:color w:val="000000"/>
      <w:sz w:val="8"/>
      <w:szCs w:val="8"/>
    </w:rPr>
  </w:style>
  <w:style w:type="character" w:customStyle="1" w:styleId="FontStyle286">
    <w:name w:val="Font Style286"/>
    <w:basedOn w:val="a0"/>
    <w:uiPriority w:val="99"/>
    <w:rsid w:val="002271B7"/>
    <w:rPr>
      <w:rFonts w:ascii="Palatino Linotype" w:hAnsi="Palatino Linotype" w:cs="Palatino Linotype"/>
      <w:color w:val="000000"/>
      <w:sz w:val="20"/>
      <w:szCs w:val="20"/>
    </w:rPr>
  </w:style>
  <w:style w:type="character" w:customStyle="1" w:styleId="FontStyle287">
    <w:name w:val="Font Style287"/>
    <w:basedOn w:val="a0"/>
    <w:uiPriority w:val="99"/>
    <w:rsid w:val="002271B7"/>
    <w:rPr>
      <w:rFonts w:ascii="Palatino Linotype" w:hAnsi="Palatino Linotype" w:cs="Palatino Linotype"/>
      <w:color w:val="000000"/>
      <w:sz w:val="20"/>
      <w:szCs w:val="20"/>
    </w:rPr>
  </w:style>
  <w:style w:type="character" w:customStyle="1" w:styleId="FontStyle288">
    <w:name w:val="Font Style288"/>
    <w:basedOn w:val="a0"/>
    <w:uiPriority w:val="99"/>
    <w:rsid w:val="002271B7"/>
    <w:rPr>
      <w:rFonts w:ascii="Times New Roman" w:hAnsi="Times New Roman" w:cs="Times New Roman"/>
      <w:b/>
      <w:bCs/>
      <w:color w:val="000000"/>
      <w:sz w:val="20"/>
      <w:szCs w:val="20"/>
    </w:rPr>
  </w:style>
  <w:style w:type="character" w:customStyle="1" w:styleId="FontStyle289">
    <w:name w:val="Font Style289"/>
    <w:basedOn w:val="a0"/>
    <w:uiPriority w:val="99"/>
    <w:rsid w:val="002271B7"/>
    <w:rPr>
      <w:rFonts w:ascii="Palatino Linotype" w:hAnsi="Palatino Linotype" w:cs="Palatino Linotype"/>
      <w:b/>
      <w:bCs/>
      <w:i/>
      <w:iCs/>
      <w:color w:val="000000"/>
      <w:sz w:val="8"/>
      <w:szCs w:val="8"/>
    </w:rPr>
  </w:style>
  <w:style w:type="character" w:customStyle="1" w:styleId="FontStyle290">
    <w:name w:val="Font Style290"/>
    <w:basedOn w:val="a0"/>
    <w:uiPriority w:val="99"/>
    <w:rsid w:val="002271B7"/>
    <w:rPr>
      <w:rFonts w:ascii="SimSun" w:eastAsia="SimSun" w:cs="SimSun"/>
      <w:color w:val="000000"/>
      <w:sz w:val="40"/>
      <w:szCs w:val="40"/>
    </w:rPr>
  </w:style>
  <w:style w:type="character" w:customStyle="1" w:styleId="FontStyle291">
    <w:name w:val="Font Style291"/>
    <w:basedOn w:val="a0"/>
    <w:uiPriority w:val="99"/>
    <w:rsid w:val="002271B7"/>
    <w:rPr>
      <w:rFonts w:ascii="Palatino Linotype" w:hAnsi="Palatino Linotype" w:cs="Palatino Linotype"/>
      <w:b/>
      <w:bCs/>
      <w:i/>
      <w:iCs/>
      <w:color w:val="000000"/>
      <w:sz w:val="8"/>
      <w:szCs w:val="8"/>
    </w:rPr>
  </w:style>
  <w:style w:type="character" w:customStyle="1" w:styleId="FontStyle292">
    <w:name w:val="Font Style292"/>
    <w:basedOn w:val="a0"/>
    <w:uiPriority w:val="99"/>
    <w:rsid w:val="002271B7"/>
    <w:rPr>
      <w:rFonts w:ascii="Georgia" w:hAnsi="Georgia" w:cs="Georgia"/>
      <w:b/>
      <w:bCs/>
      <w:color w:val="000000"/>
      <w:sz w:val="36"/>
      <w:szCs w:val="36"/>
    </w:rPr>
  </w:style>
  <w:style w:type="character" w:customStyle="1" w:styleId="FontStyle293">
    <w:name w:val="Font Style293"/>
    <w:basedOn w:val="a0"/>
    <w:uiPriority w:val="99"/>
    <w:rsid w:val="002271B7"/>
    <w:rPr>
      <w:rFonts w:ascii="Bookman Old Style" w:hAnsi="Bookman Old Style" w:cs="Bookman Old Style"/>
      <w:b/>
      <w:bCs/>
      <w:color w:val="000000"/>
      <w:spacing w:val="50"/>
      <w:sz w:val="50"/>
      <w:szCs w:val="50"/>
    </w:rPr>
  </w:style>
  <w:style w:type="character" w:customStyle="1" w:styleId="FontStyle294">
    <w:name w:val="Font Style294"/>
    <w:basedOn w:val="a0"/>
    <w:uiPriority w:val="99"/>
    <w:rsid w:val="002271B7"/>
    <w:rPr>
      <w:rFonts w:ascii="Arial Narrow" w:hAnsi="Arial Narrow" w:cs="Arial Narrow"/>
      <w:color w:val="000000"/>
      <w:spacing w:val="30"/>
      <w:sz w:val="24"/>
      <w:szCs w:val="24"/>
    </w:rPr>
  </w:style>
  <w:style w:type="character" w:customStyle="1" w:styleId="FontStyle295">
    <w:name w:val="Font Style295"/>
    <w:basedOn w:val="a0"/>
    <w:uiPriority w:val="99"/>
    <w:rsid w:val="002271B7"/>
    <w:rPr>
      <w:rFonts w:ascii="Arial Narrow" w:hAnsi="Arial Narrow" w:cs="Arial Narrow"/>
      <w:color w:val="000000"/>
      <w:spacing w:val="20"/>
      <w:sz w:val="16"/>
      <w:szCs w:val="16"/>
    </w:rPr>
  </w:style>
  <w:style w:type="character" w:customStyle="1" w:styleId="FontStyle296">
    <w:name w:val="Font Style296"/>
    <w:basedOn w:val="a0"/>
    <w:uiPriority w:val="99"/>
    <w:rsid w:val="002271B7"/>
    <w:rPr>
      <w:rFonts w:ascii="Arial Narrow" w:hAnsi="Arial Narrow" w:cs="Arial Narrow"/>
      <w:color w:val="000000"/>
      <w:spacing w:val="30"/>
      <w:sz w:val="16"/>
      <w:szCs w:val="16"/>
    </w:rPr>
  </w:style>
  <w:style w:type="character" w:customStyle="1" w:styleId="FontStyle297">
    <w:name w:val="Font Style297"/>
    <w:basedOn w:val="a0"/>
    <w:uiPriority w:val="99"/>
    <w:rsid w:val="002271B7"/>
    <w:rPr>
      <w:rFonts w:ascii="Palatino Linotype" w:hAnsi="Palatino Linotype" w:cs="Palatino Linotype"/>
      <w:color w:val="000000"/>
      <w:spacing w:val="30"/>
      <w:sz w:val="12"/>
      <w:szCs w:val="12"/>
    </w:rPr>
  </w:style>
  <w:style w:type="character" w:customStyle="1" w:styleId="FontStyle298">
    <w:name w:val="Font Style298"/>
    <w:basedOn w:val="a0"/>
    <w:uiPriority w:val="99"/>
    <w:rsid w:val="002271B7"/>
    <w:rPr>
      <w:rFonts w:ascii="Palatino Linotype" w:hAnsi="Palatino Linotype" w:cs="Palatino Linotype"/>
      <w:smallCaps/>
      <w:color w:val="000000"/>
      <w:sz w:val="12"/>
      <w:szCs w:val="12"/>
    </w:rPr>
  </w:style>
  <w:style w:type="character" w:customStyle="1" w:styleId="FontStyle299">
    <w:name w:val="Font Style299"/>
    <w:basedOn w:val="a0"/>
    <w:uiPriority w:val="99"/>
    <w:rsid w:val="002271B7"/>
    <w:rPr>
      <w:rFonts w:ascii="Palatino Linotype" w:hAnsi="Palatino Linotype" w:cs="Palatino Linotype"/>
      <w:i/>
      <w:iCs/>
      <w:color w:val="000000"/>
      <w:sz w:val="16"/>
      <w:szCs w:val="16"/>
    </w:rPr>
  </w:style>
  <w:style w:type="character" w:customStyle="1" w:styleId="FontStyle300">
    <w:name w:val="Font Style300"/>
    <w:basedOn w:val="a0"/>
    <w:uiPriority w:val="99"/>
    <w:rsid w:val="002271B7"/>
    <w:rPr>
      <w:rFonts w:ascii="Franklin Gothic Heavy" w:hAnsi="Franklin Gothic Heavy" w:cs="Franklin Gothic Heavy"/>
      <w:color w:val="000000"/>
      <w:sz w:val="40"/>
      <w:szCs w:val="40"/>
    </w:rPr>
  </w:style>
  <w:style w:type="character" w:customStyle="1" w:styleId="FontStyle301">
    <w:name w:val="Font Style301"/>
    <w:basedOn w:val="a0"/>
    <w:uiPriority w:val="99"/>
    <w:rsid w:val="002271B7"/>
    <w:rPr>
      <w:rFonts w:ascii="Arial Narrow" w:hAnsi="Arial Narrow" w:cs="Arial Narrow"/>
      <w:color w:val="000000"/>
      <w:spacing w:val="10"/>
      <w:sz w:val="16"/>
      <w:szCs w:val="16"/>
    </w:rPr>
  </w:style>
  <w:style w:type="character" w:customStyle="1" w:styleId="FontStyle302">
    <w:name w:val="Font Style302"/>
    <w:basedOn w:val="a0"/>
    <w:uiPriority w:val="99"/>
    <w:rsid w:val="002271B7"/>
    <w:rPr>
      <w:rFonts w:ascii="Cordia New" w:hAnsi="Cordia New" w:cs="Cordia New"/>
      <w:b/>
      <w:bCs/>
      <w:color w:val="000000"/>
      <w:sz w:val="22"/>
      <w:szCs w:val="22"/>
    </w:rPr>
  </w:style>
  <w:style w:type="character" w:customStyle="1" w:styleId="FontStyle303">
    <w:name w:val="Font Style303"/>
    <w:basedOn w:val="a0"/>
    <w:uiPriority w:val="99"/>
    <w:rsid w:val="002271B7"/>
    <w:rPr>
      <w:rFonts w:ascii="Arial Narrow" w:hAnsi="Arial Narrow" w:cs="Arial Narrow"/>
      <w:color w:val="000000"/>
      <w:sz w:val="24"/>
      <w:szCs w:val="24"/>
    </w:rPr>
  </w:style>
  <w:style w:type="character" w:customStyle="1" w:styleId="FontStyle304">
    <w:name w:val="Font Style304"/>
    <w:basedOn w:val="a0"/>
    <w:uiPriority w:val="99"/>
    <w:rsid w:val="002271B7"/>
    <w:rPr>
      <w:rFonts w:ascii="Arial Narrow" w:hAnsi="Arial Narrow" w:cs="Arial Narrow"/>
      <w:i/>
      <w:iCs/>
      <w:color w:val="000000"/>
      <w:sz w:val="16"/>
      <w:szCs w:val="16"/>
    </w:rPr>
  </w:style>
  <w:style w:type="character" w:customStyle="1" w:styleId="FontStyle305">
    <w:name w:val="Font Style305"/>
    <w:basedOn w:val="a0"/>
    <w:uiPriority w:val="99"/>
    <w:rsid w:val="002271B7"/>
    <w:rPr>
      <w:rFonts w:ascii="Georgia" w:hAnsi="Georgia" w:cs="Georgia"/>
      <w:i/>
      <w:iCs/>
      <w:color w:val="000000"/>
      <w:sz w:val="12"/>
      <w:szCs w:val="12"/>
    </w:rPr>
  </w:style>
  <w:style w:type="character" w:customStyle="1" w:styleId="FontStyle306">
    <w:name w:val="Font Style306"/>
    <w:basedOn w:val="a0"/>
    <w:uiPriority w:val="99"/>
    <w:rsid w:val="002271B7"/>
    <w:rPr>
      <w:rFonts w:ascii="Bookman Old Style" w:hAnsi="Bookman Old Style" w:cs="Bookman Old Style"/>
      <w:b/>
      <w:bCs/>
      <w:color w:val="000000"/>
      <w:w w:val="20"/>
      <w:sz w:val="10"/>
      <w:szCs w:val="10"/>
    </w:rPr>
  </w:style>
  <w:style w:type="character" w:customStyle="1" w:styleId="FontStyle307">
    <w:name w:val="Font Style307"/>
    <w:basedOn w:val="a0"/>
    <w:uiPriority w:val="99"/>
    <w:rsid w:val="002271B7"/>
    <w:rPr>
      <w:rFonts w:ascii="Arial Narrow" w:hAnsi="Arial Narrow" w:cs="Arial Narrow"/>
      <w:color w:val="000000"/>
      <w:sz w:val="14"/>
      <w:szCs w:val="14"/>
    </w:rPr>
  </w:style>
  <w:style w:type="character" w:customStyle="1" w:styleId="FontStyle308">
    <w:name w:val="Font Style308"/>
    <w:basedOn w:val="a0"/>
    <w:uiPriority w:val="99"/>
    <w:rsid w:val="002271B7"/>
    <w:rPr>
      <w:rFonts w:ascii="Palatino Linotype" w:hAnsi="Palatino Linotype" w:cs="Palatino Linotype"/>
      <w:i/>
      <w:iCs/>
      <w:color w:val="000000"/>
      <w:spacing w:val="10"/>
      <w:sz w:val="16"/>
      <w:szCs w:val="16"/>
    </w:rPr>
  </w:style>
  <w:style w:type="character" w:customStyle="1" w:styleId="FontStyle309">
    <w:name w:val="Font Style309"/>
    <w:basedOn w:val="a0"/>
    <w:uiPriority w:val="99"/>
    <w:rsid w:val="002271B7"/>
    <w:rPr>
      <w:rFonts w:ascii="Palatino Linotype" w:hAnsi="Palatino Linotype" w:cs="Palatino Linotype"/>
      <w:i/>
      <w:iCs/>
      <w:color w:val="000000"/>
      <w:spacing w:val="-20"/>
      <w:sz w:val="72"/>
      <w:szCs w:val="72"/>
    </w:rPr>
  </w:style>
  <w:style w:type="character" w:customStyle="1" w:styleId="FontStyle310">
    <w:name w:val="Font Style310"/>
    <w:basedOn w:val="a0"/>
    <w:uiPriority w:val="99"/>
    <w:rsid w:val="002271B7"/>
    <w:rPr>
      <w:rFonts w:ascii="Bookman Old Style" w:hAnsi="Bookman Old Style" w:cs="Bookman Old Style"/>
      <w:b/>
      <w:bCs/>
      <w:color w:val="000000"/>
      <w:spacing w:val="-20"/>
      <w:sz w:val="50"/>
      <w:szCs w:val="50"/>
    </w:rPr>
  </w:style>
  <w:style w:type="character" w:customStyle="1" w:styleId="FontStyle311">
    <w:name w:val="Font Style311"/>
    <w:basedOn w:val="a0"/>
    <w:uiPriority w:val="99"/>
    <w:rsid w:val="002271B7"/>
    <w:rPr>
      <w:rFonts w:ascii="Cordia New" w:hAnsi="Cordia New" w:cs="Cordia New"/>
      <w:b/>
      <w:bCs/>
      <w:i/>
      <w:iCs/>
      <w:color w:val="000000"/>
      <w:sz w:val="22"/>
      <w:szCs w:val="22"/>
    </w:rPr>
  </w:style>
  <w:style w:type="character" w:customStyle="1" w:styleId="FontStyle312">
    <w:name w:val="Font Style312"/>
    <w:basedOn w:val="a0"/>
    <w:uiPriority w:val="99"/>
    <w:rsid w:val="002271B7"/>
    <w:rPr>
      <w:rFonts w:ascii="Palatino Linotype" w:hAnsi="Palatino Linotype" w:cs="Palatino Linotype"/>
      <w:i/>
      <w:iCs/>
      <w:smallCaps/>
      <w:color w:val="000000"/>
      <w:sz w:val="18"/>
      <w:szCs w:val="18"/>
    </w:rPr>
  </w:style>
  <w:style w:type="character" w:customStyle="1" w:styleId="FontStyle313">
    <w:name w:val="Font Style313"/>
    <w:basedOn w:val="a0"/>
    <w:uiPriority w:val="99"/>
    <w:rsid w:val="002271B7"/>
    <w:rPr>
      <w:rFonts w:ascii="Georgia" w:hAnsi="Georgia" w:cs="Georgia"/>
      <w:i/>
      <w:iCs/>
      <w:color w:val="000000"/>
      <w:spacing w:val="10"/>
      <w:sz w:val="18"/>
      <w:szCs w:val="18"/>
    </w:rPr>
  </w:style>
  <w:style w:type="character" w:customStyle="1" w:styleId="FontStyle314">
    <w:name w:val="Font Style314"/>
    <w:basedOn w:val="a0"/>
    <w:uiPriority w:val="99"/>
    <w:rsid w:val="002271B7"/>
    <w:rPr>
      <w:rFonts w:ascii="Palatino Linotype" w:hAnsi="Palatino Linotype" w:cs="Palatino Linotype"/>
      <w:smallCaps/>
      <w:color w:val="000000"/>
      <w:sz w:val="16"/>
      <w:szCs w:val="16"/>
    </w:rPr>
  </w:style>
  <w:style w:type="character" w:customStyle="1" w:styleId="FontStyle315">
    <w:name w:val="Font Style315"/>
    <w:basedOn w:val="a0"/>
    <w:uiPriority w:val="99"/>
    <w:rsid w:val="002271B7"/>
    <w:rPr>
      <w:rFonts w:ascii="Palatino Linotype" w:hAnsi="Palatino Linotype" w:cs="Palatino Linotype"/>
      <w:color w:val="000000"/>
      <w:sz w:val="18"/>
      <w:szCs w:val="18"/>
    </w:rPr>
  </w:style>
  <w:style w:type="character" w:customStyle="1" w:styleId="FontStyle316">
    <w:name w:val="Font Style316"/>
    <w:basedOn w:val="a0"/>
    <w:uiPriority w:val="99"/>
    <w:rsid w:val="002271B7"/>
    <w:rPr>
      <w:rFonts w:ascii="Arial Narrow" w:hAnsi="Arial Narrow" w:cs="Arial Narrow"/>
      <w:color w:val="000000"/>
      <w:spacing w:val="-10"/>
      <w:sz w:val="34"/>
      <w:szCs w:val="34"/>
    </w:rPr>
  </w:style>
  <w:style w:type="character" w:customStyle="1" w:styleId="FontStyle317">
    <w:name w:val="Font Style317"/>
    <w:basedOn w:val="a0"/>
    <w:uiPriority w:val="99"/>
    <w:rsid w:val="002271B7"/>
    <w:rPr>
      <w:rFonts w:ascii="Bookman Old Style" w:hAnsi="Bookman Old Style" w:cs="Bookman Old Style"/>
      <w:b/>
      <w:bCs/>
      <w:i/>
      <w:iCs/>
      <w:color w:val="000000"/>
      <w:spacing w:val="20"/>
      <w:sz w:val="10"/>
      <w:szCs w:val="10"/>
    </w:rPr>
  </w:style>
  <w:style w:type="character" w:customStyle="1" w:styleId="FontStyle318">
    <w:name w:val="Font Style318"/>
    <w:basedOn w:val="a0"/>
    <w:uiPriority w:val="99"/>
    <w:rsid w:val="002271B7"/>
    <w:rPr>
      <w:rFonts w:ascii="Gungsuh" w:eastAsia="Gungsuh" w:cs="Gungsuh"/>
      <w:color w:val="000000"/>
      <w:sz w:val="10"/>
      <w:szCs w:val="10"/>
    </w:rPr>
  </w:style>
  <w:style w:type="character" w:customStyle="1" w:styleId="FontStyle319">
    <w:name w:val="Font Style319"/>
    <w:basedOn w:val="a0"/>
    <w:uiPriority w:val="99"/>
    <w:rsid w:val="002271B7"/>
    <w:rPr>
      <w:rFonts w:ascii="Bookman Old Style" w:hAnsi="Bookman Old Style" w:cs="Bookman Old Style"/>
      <w:b/>
      <w:bCs/>
      <w:color w:val="000000"/>
      <w:spacing w:val="-10"/>
      <w:w w:val="250"/>
      <w:sz w:val="8"/>
      <w:szCs w:val="8"/>
    </w:rPr>
  </w:style>
  <w:style w:type="character" w:customStyle="1" w:styleId="FontStyle320">
    <w:name w:val="Font Style320"/>
    <w:basedOn w:val="a0"/>
    <w:uiPriority w:val="99"/>
    <w:rsid w:val="002271B7"/>
    <w:rPr>
      <w:rFonts w:ascii="Franklin Gothic Heavy" w:hAnsi="Franklin Gothic Heavy" w:cs="Franklin Gothic Heavy"/>
      <w:color w:val="000000"/>
      <w:sz w:val="24"/>
      <w:szCs w:val="24"/>
    </w:rPr>
  </w:style>
  <w:style w:type="character" w:customStyle="1" w:styleId="FontStyle321">
    <w:name w:val="Font Style321"/>
    <w:basedOn w:val="a0"/>
    <w:uiPriority w:val="99"/>
    <w:rsid w:val="002271B7"/>
    <w:rPr>
      <w:rFonts w:ascii="Franklin Gothic Demi Cond" w:hAnsi="Franklin Gothic Demi Cond" w:cs="Franklin Gothic Demi Cond"/>
      <w:b/>
      <w:bCs/>
      <w:color w:val="000000"/>
      <w:sz w:val="18"/>
      <w:szCs w:val="18"/>
    </w:rPr>
  </w:style>
  <w:style w:type="table" w:customStyle="1" w:styleId="112">
    <w:name w:val="Сетка таблицы11"/>
    <w:basedOn w:val="a1"/>
    <w:next w:val="af5"/>
    <w:uiPriority w:val="59"/>
    <w:rsid w:val="002271B7"/>
    <w:pPr>
      <w:spacing w:after="0" w:line="240" w:lineRule="auto"/>
    </w:pPr>
    <w:rPr>
      <w:rFonts w:ascii="Palatino Linotype"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67">
    <w:name w:val="Основной текст6"/>
    <w:basedOn w:val="a"/>
    <w:rsid w:val="00795DD8"/>
    <w:pPr>
      <w:shd w:val="clear" w:color="auto" w:fill="FFFFFF"/>
      <w:spacing w:after="180" w:line="0" w:lineRule="atLeast"/>
      <w:ind w:hanging="420"/>
      <w:jc w:val="both"/>
    </w:pPr>
    <w:rPr>
      <w:rFonts w:asciiTheme="minorHAnsi" w:eastAsiaTheme="minorHAnsi" w:hAnsiTheme="minorHAnsi" w:cs="Calibri"/>
      <w:color w:val="auto"/>
      <w:sz w:val="21"/>
      <w:szCs w:val="21"/>
      <w:lang w:eastAsia="en-US"/>
    </w:rPr>
  </w:style>
  <w:style w:type="paragraph" w:styleId="aff2">
    <w:name w:val="footnote text"/>
    <w:basedOn w:val="a"/>
    <w:link w:val="aff3"/>
    <w:uiPriority w:val="99"/>
    <w:semiHidden/>
    <w:unhideWhenUsed/>
    <w:rsid w:val="004D3EAA"/>
    <w:rPr>
      <w:sz w:val="20"/>
      <w:szCs w:val="20"/>
    </w:rPr>
  </w:style>
  <w:style w:type="character" w:customStyle="1" w:styleId="aff3">
    <w:name w:val="Текст сноски Знак"/>
    <w:basedOn w:val="a0"/>
    <w:link w:val="aff2"/>
    <w:uiPriority w:val="99"/>
    <w:semiHidden/>
    <w:rsid w:val="004D3EAA"/>
    <w:rPr>
      <w:rFonts w:ascii="Courier New" w:eastAsia="Courier New" w:hAnsi="Courier New" w:cs="Courier New"/>
      <w:color w:val="000000"/>
      <w:sz w:val="20"/>
      <w:szCs w:val="20"/>
      <w:lang w:eastAsia="ru-RU"/>
    </w:rPr>
  </w:style>
  <w:style w:type="character" w:styleId="aff4">
    <w:name w:val="footnote reference"/>
    <w:basedOn w:val="a0"/>
    <w:uiPriority w:val="99"/>
    <w:semiHidden/>
    <w:unhideWhenUsed/>
    <w:rsid w:val="004D3EAA"/>
    <w:rPr>
      <w:vertAlign w:val="superscript"/>
    </w:rPr>
  </w:style>
  <w:style w:type="character" w:customStyle="1" w:styleId="FontStyle196">
    <w:name w:val="Font Style196"/>
    <w:basedOn w:val="a0"/>
    <w:uiPriority w:val="99"/>
    <w:rsid w:val="00D25F40"/>
    <w:rPr>
      <w:rFonts w:ascii="Book Antiqua" w:hAnsi="Book Antiqua" w:cs="Book Antiqua"/>
      <w:b/>
      <w:bCs/>
      <w:color w:val="000000"/>
      <w:sz w:val="18"/>
      <w:szCs w:val="18"/>
    </w:rPr>
  </w:style>
  <w:style w:type="character" w:customStyle="1" w:styleId="FontStyle108">
    <w:name w:val="Font Style108"/>
    <w:basedOn w:val="a0"/>
    <w:uiPriority w:val="99"/>
    <w:rsid w:val="008716E8"/>
    <w:rPr>
      <w:rFonts w:ascii="Arial" w:hAnsi="Arial" w:cs="Arial"/>
      <w:color w:val="000000"/>
      <w:spacing w:val="10"/>
      <w:sz w:val="18"/>
      <w:szCs w:val="18"/>
    </w:rPr>
  </w:style>
  <w:style w:type="character" w:customStyle="1" w:styleId="FontStyle117">
    <w:name w:val="Font Style117"/>
    <w:basedOn w:val="a0"/>
    <w:uiPriority w:val="99"/>
    <w:rsid w:val="009A26A5"/>
    <w:rPr>
      <w:rFonts w:ascii="Times New Roman" w:hAnsi="Times New Roman" w:cs="Times New Roman"/>
      <w:color w:val="000000"/>
      <w:sz w:val="20"/>
      <w:szCs w:val="20"/>
    </w:rPr>
  </w:style>
  <w:style w:type="character" w:customStyle="1" w:styleId="FontStyle152">
    <w:name w:val="Font Style152"/>
    <w:basedOn w:val="a0"/>
    <w:uiPriority w:val="99"/>
    <w:rsid w:val="00E316EC"/>
    <w:rPr>
      <w:rFonts w:ascii="Arial" w:hAnsi="Arial" w:cs="Arial"/>
      <w:b/>
      <w:bCs/>
      <w:color w:val="000000"/>
      <w:sz w:val="56"/>
      <w:szCs w:val="56"/>
    </w:rPr>
  </w:style>
  <w:style w:type="character" w:customStyle="1" w:styleId="FontStyle11">
    <w:name w:val="Font Style11"/>
    <w:basedOn w:val="a0"/>
    <w:uiPriority w:val="99"/>
    <w:rsid w:val="00A5686D"/>
    <w:rPr>
      <w:rFonts w:ascii="Arial" w:hAnsi="Arial" w:cs="Arial"/>
      <w:color w:val="000000"/>
      <w:sz w:val="16"/>
      <w:szCs w:val="16"/>
    </w:rPr>
  </w:style>
  <w:style w:type="character" w:customStyle="1" w:styleId="FontStyle165">
    <w:name w:val="Font Style165"/>
    <w:basedOn w:val="a0"/>
    <w:uiPriority w:val="99"/>
    <w:rsid w:val="00D67D28"/>
    <w:rPr>
      <w:rFonts w:ascii="Arial" w:hAnsi="Arial" w:cs="Arial"/>
      <w:color w:val="000000"/>
      <w:spacing w:val="10"/>
      <w:sz w:val="18"/>
      <w:szCs w:val="18"/>
    </w:rPr>
  </w:style>
  <w:style w:type="character" w:customStyle="1" w:styleId="FontStyle110">
    <w:name w:val="Font Style110"/>
    <w:basedOn w:val="a0"/>
    <w:uiPriority w:val="99"/>
    <w:rsid w:val="00D67D28"/>
    <w:rPr>
      <w:rFonts w:ascii="Arial" w:hAnsi="Arial" w:cs="Arial"/>
      <w:color w:val="000000"/>
      <w:sz w:val="16"/>
      <w:szCs w:val="16"/>
    </w:rPr>
  </w:style>
  <w:style w:type="character" w:customStyle="1" w:styleId="FontStyle114">
    <w:name w:val="Font Style114"/>
    <w:basedOn w:val="a0"/>
    <w:uiPriority w:val="99"/>
    <w:rsid w:val="00D67D28"/>
    <w:rPr>
      <w:rFonts w:ascii="Times New Roman" w:hAnsi="Times New Roman" w:cs="Times New Roman"/>
      <w:b/>
      <w:bCs/>
      <w:color w:val="000000"/>
      <w:sz w:val="24"/>
      <w:szCs w:val="24"/>
    </w:rPr>
  </w:style>
  <w:style w:type="character" w:customStyle="1" w:styleId="FontStyle60">
    <w:name w:val="Font Style60"/>
    <w:basedOn w:val="a0"/>
    <w:uiPriority w:val="99"/>
    <w:rsid w:val="00D67D28"/>
    <w:rPr>
      <w:rFonts w:ascii="Courier New" w:hAnsi="Courier New" w:cs="Courier New"/>
      <w:b/>
      <w:bCs/>
      <w:color w:val="000000"/>
      <w:spacing w:val="20"/>
      <w:sz w:val="10"/>
      <w:szCs w:val="10"/>
    </w:rPr>
  </w:style>
  <w:style w:type="character" w:customStyle="1" w:styleId="FontStyle50">
    <w:name w:val="Font Style50"/>
    <w:uiPriority w:val="99"/>
    <w:rsid w:val="00D67D28"/>
    <w:rPr>
      <w:rFonts w:ascii="Arial" w:hAnsi="Arial" w:cs="Arial"/>
      <w:color w:val="000000"/>
      <w:sz w:val="16"/>
      <w:szCs w:val="16"/>
    </w:rPr>
  </w:style>
  <w:style w:type="character" w:customStyle="1" w:styleId="FontStyle55">
    <w:name w:val="Font Style55"/>
    <w:uiPriority w:val="99"/>
    <w:rsid w:val="00D67D28"/>
    <w:rPr>
      <w:rFonts w:ascii="Arial" w:hAnsi="Arial" w:cs="Arial"/>
      <w:color w:val="000000"/>
      <w:sz w:val="22"/>
      <w:szCs w:val="22"/>
    </w:rPr>
  </w:style>
  <w:style w:type="character" w:customStyle="1" w:styleId="FontStyle56">
    <w:name w:val="Font Style56"/>
    <w:uiPriority w:val="99"/>
    <w:rsid w:val="00D67D28"/>
    <w:rPr>
      <w:rFonts w:ascii="Book Antiqua" w:hAnsi="Book Antiqua" w:cs="Book Antiqua"/>
      <w:b/>
      <w:bCs/>
      <w:color w:val="000000"/>
      <w:sz w:val="18"/>
      <w:szCs w:val="18"/>
    </w:rPr>
  </w:style>
  <w:style w:type="character" w:customStyle="1" w:styleId="FontStyle28">
    <w:name w:val="Font Style28"/>
    <w:basedOn w:val="a0"/>
    <w:uiPriority w:val="99"/>
    <w:rsid w:val="00D67D28"/>
    <w:rPr>
      <w:rFonts w:ascii="Arial" w:hAnsi="Arial" w:cs="Arial"/>
      <w:color w:val="000000"/>
      <w:sz w:val="42"/>
      <w:szCs w:val="42"/>
    </w:rPr>
  </w:style>
  <w:style w:type="character" w:customStyle="1" w:styleId="113">
    <w:name w:val="Основной текст + 11"/>
    <w:aliases w:val="5 pt,Не полужирный"/>
    <w:rsid w:val="007004BA"/>
    <w:rPr>
      <w:rFonts w:ascii="Times New Roman" w:eastAsia="Times New Roman" w:hAnsi="Times New Roman" w:cs="Times New Roman" w:hint="default"/>
      <w:b/>
      <w:bCs/>
      <w:i w:val="0"/>
      <w:iCs w:val="0"/>
      <w:caps w:val="0"/>
      <w:smallCaps w:val="0"/>
      <w:strike w:val="0"/>
      <w:dstrike w:val="0"/>
      <w:color w:val="000000"/>
      <w:spacing w:val="0"/>
      <w:w w:val="100"/>
      <w:sz w:val="23"/>
      <w:szCs w:val="23"/>
      <w:u w:val="none"/>
      <w:effect w:val="none"/>
      <w:vertAlign w:val="baseline"/>
      <w:lang w:val="ru-RU"/>
    </w:rPr>
  </w:style>
  <w:style w:type="character" w:customStyle="1" w:styleId="FontStyle67">
    <w:name w:val="Font Style67"/>
    <w:basedOn w:val="a0"/>
    <w:uiPriority w:val="99"/>
    <w:rsid w:val="00041073"/>
    <w:rPr>
      <w:rFonts w:ascii="Bookman Old Style" w:hAnsi="Bookman Old Style" w:cs="Bookman Old Style"/>
      <w:color w:val="000000"/>
      <w:spacing w:val="10"/>
      <w:sz w:val="40"/>
      <w:szCs w:val="40"/>
    </w:rPr>
  </w:style>
  <w:style w:type="character" w:customStyle="1" w:styleId="FontStyle12">
    <w:name w:val="Font Style12"/>
    <w:basedOn w:val="a0"/>
    <w:uiPriority w:val="99"/>
    <w:rsid w:val="00041073"/>
    <w:rPr>
      <w:rFonts w:ascii="Palatino Linotype" w:hAnsi="Palatino Linotype" w:cs="Palatino Linotype"/>
      <w:i/>
      <w:iCs/>
      <w:color w:val="000000"/>
      <w:sz w:val="12"/>
      <w:szCs w:val="12"/>
    </w:rPr>
  </w:style>
  <w:style w:type="character" w:customStyle="1" w:styleId="FontStyle13">
    <w:name w:val="Font Style13"/>
    <w:basedOn w:val="a0"/>
    <w:uiPriority w:val="99"/>
    <w:rsid w:val="00041073"/>
    <w:rPr>
      <w:rFonts w:ascii="Palatino Linotype" w:hAnsi="Palatino Linotype" w:cs="Palatino Linotype"/>
      <w:i/>
      <w:iCs/>
      <w:color w:val="000000"/>
      <w:sz w:val="12"/>
      <w:szCs w:val="12"/>
    </w:rPr>
  </w:style>
  <w:style w:type="character" w:customStyle="1" w:styleId="FontStyle14">
    <w:name w:val="Font Style14"/>
    <w:basedOn w:val="a0"/>
    <w:uiPriority w:val="99"/>
    <w:rsid w:val="00041073"/>
    <w:rPr>
      <w:rFonts w:ascii="Palatino Linotype" w:hAnsi="Palatino Linotype" w:cs="Palatino Linotype"/>
      <w:b/>
      <w:bCs/>
      <w:color w:val="000000"/>
      <w:sz w:val="24"/>
      <w:szCs w:val="24"/>
    </w:rPr>
  </w:style>
  <w:style w:type="character" w:customStyle="1" w:styleId="FontStyle15">
    <w:name w:val="Font Style15"/>
    <w:basedOn w:val="a0"/>
    <w:uiPriority w:val="99"/>
    <w:rsid w:val="00041073"/>
    <w:rPr>
      <w:rFonts w:ascii="Corbel" w:hAnsi="Corbel" w:cs="Corbel"/>
      <w:i/>
      <w:iCs/>
      <w:color w:val="000000"/>
      <w:sz w:val="12"/>
      <w:szCs w:val="12"/>
    </w:rPr>
  </w:style>
  <w:style w:type="character" w:customStyle="1" w:styleId="FontStyle16">
    <w:name w:val="Font Style16"/>
    <w:basedOn w:val="a0"/>
    <w:uiPriority w:val="99"/>
    <w:rsid w:val="00041073"/>
    <w:rPr>
      <w:rFonts w:ascii="Courier New" w:hAnsi="Courier New" w:cs="Courier New"/>
      <w:color w:val="000000"/>
      <w:sz w:val="54"/>
      <w:szCs w:val="54"/>
    </w:rPr>
  </w:style>
  <w:style w:type="character" w:customStyle="1" w:styleId="FontStyle17">
    <w:name w:val="Font Style17"/>
    <w:basedOn w:val="a0"/>
    <w:uiPriority w:val="99"/>
    <w:rsid w:val="00041073"/>
    <w:rPr>
      <w:rFonts w:ascii="MS Gothic" w:eastAsia="MS Gothic" w:cs="MS Gothic"/>
      <w:color w:val="000000"/>
      <w:sz w:val="46"/>
      <w:szCs w:val="46"/>
    </w:rPr>
  </w:style>
  <w:style w:type="character" w:customStyle="1" w:styleId="FontStyle18">
    <w:name w:val="Font Style18"/>
    <w:basedOn w:val="a0"/>
    <w:uiPriority w:val="99"/>
    <w:rsid w:val="00041073"/>
    <w:rPr>
      <w:rFonts w:ascii="Palatino Linotype" w:hAnsi="Palatino Linotype" w:cs="Palatino Linotype"/>
      <w:b/>
      <w:bCs/>
      <w:color w:val="000000"/>
      <w:sz w:val="12"/>
      <w:szCs w:val="12"/>
    </w:rPr>
  </w:style>
  <w:style w:type="character" w:customStyle="1" w:styleId="FontStyle19">
    <w:name w:val="Font Style19"/>
    <w:basedOn w:val="a0"/>
    <w:uiPriority w:val="99"/>
    <w:rsid w:val="00041073"/>
    <w:rPr>
      <w:rFonts w:ascii="Palatino Linotype" w:hAnsi="Palatino Linotype" w:cs="Palatino Linotype"/>
      <w:smallCaps/>
      <w:color w:val="000000"/>
      <w:sz w:val="12"/>
      <w:szCs w:val="12"/>
    </w:rPr>
  </w:style>
  <w:style w:type="character" w:customStyle="1" w:styleId="FontStyle51">
    <w:name w:val="Font Style51"/>
    <w:uiPriority w:val="99"/>
    <w:rsid w:val="00041073"/>
    <w:rPr>
      <w:rFonts w:ascii="Bookman Old Style" w:hAnsi="Bookman Old Style" w:cs="Bookman Old Style"/>
      <w:color w:val="000000"/>
      <w:spacing w:val="-10"/>
      <w:sz w:val="14"/>
      <w:szCs w:val="14"/>
    </w:rPr>
  </w:style>
  <w:style w:type="character" w:customStyle="1" w:styleId="FontStyle49">
    <w:name w:val="Font Style49"/>
    <w:uiPriority w:val="99"/>
    <w:rsid w:val="00041073"/>
    <w:rPr>
      <w:rFonts w:ascii="Times New Roman" w:hAnsi="Times New Roman" w:cs="Times New Roman"/>
      <w:color w:val="000000"/>
      <w:sz w:val="18"/>
      <w:szCs w:val="18"/>
    </w:rPr>
  </w:style>
  <w:style w:type="character" w:customStyle="1" w:styleId="FontStyle171">
    <w:name w:val="Font Style171"/>
    <w:uiPriority w:val="99"/>
    <w:rsid w:val="00041073"/>
    <w:rPr>
      <w:rFonts w:ascii="Arial" w:hAnsi="Arial" w:cs="Arial"/>
      <w:color w:val="000000"/>
      <w:sz w:val="18"/>
      <w:szCs w:val="18"/>
    </w:rPr>
  </w:style>
  <w:style w:type="character" w:customStyle="1" w:styleId="FontStyle47">
    <w:name w:val="Font Style47"/>
    <w:basedOn w:val="a0"/>
    <w:uiPriority w:val="99"/>
    <w:rsid w:val="00041073"/>
    <w:rPr>
      <w:rFonts w:ascii="Bookman Old Style" w:hAnsi="Bookman Old Style" w:cs="Bookman Old Style"/>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9286">
      <w:bodyDiv w:val="1"/>
      <w:marLeft w:val="0"/>
      <w:marRight w:val="0"/>
      <w:marTop w:val="0"/>
      <w:marBottom w:val="0"/>
      <w:divBdr>
        <w:top w:val="none" w:sz="0" w:space="0" w:color="auto"/>
        <w:left w:val="none" w:sz="0" w:space="0" w:color="auto"/>
        <w:bottom w:val="none" w:sz="0" w:space="0" w:color="auto"/>
        <w:right w:val="none" w:sz="0" w:space="0" w:color="auto"/>
      </w:divBdr>
      <w:divsChild>
        <w:div w:id="707798491">
          <w:marLeft w:val="0"/>
          <w:marRight w:val="0"/>
          <w:marTop w:val="0"/>
          <w:marBottom w:val="0"/>
          <w:divBdr>
            <w:top w:val="none" w:sz="0" w:space="0" w:color="auto"/>
            <w:left w:val="none" w:sz="0" w:space="0" w:color="auto"/>
            <w:bottom w:val="none" w:sz="0" w:space="0" w:color="auto"/>
            <w:right w:val="none" w:sz="0" w:space="0" w:color="auto"/>
          </w:divBdr>
        </w:div>
        <w:div w:id="1570725010">
          <w:marLeft w:val="0"/>
          <w:marRight w:val="0"/>
          <w:marTop w:val="0"/>
          <w:marBottom w:val="0"/>
          <w:divBdr>
            <w:top w:val="none" w:sz="0" w:space="0" w:color="auto"/>
            <w:left w:val="none" w:sz="0" w:space="0" w:color="auto"/>
            <w:bottom w:val="none" w:sz="0" w:space="0" w:color="auto"/>
            <w:right w:val="none" w:sz="0" w:space="0" w:color="auto"/>
          </w:divBdr>
        </w:div>
      </w:divsChild>
    </w:div>
    <w:div w:id="26566266">
      <w:bodyDiv w:val="1"/>
      <w:marLeft w:val="0"/>
      <w:marRight w:val="0"/>
      <w:marTop w:val="0"/>
      <w:marBottom w:val="0"/>
      <w:divBdr>
        <w:top w:val="none" w:sz="0" w:space="0" w:color="auto"/>
        <w:left w:val="none" w:sz="0" w:space="0" w:color="auto"/>
        <w:bottom w:val="none" w:sz="0" w:space="0" w:color="auto"/>
        <w:right w:val="none" w:sz="0" w:space="0" w:color="auto"/>
      </w:divBdr>
      <w:divsChild>
        <w:div w:id="1091927878">
          <w:marLeft w:val="0"/>
          <w:marRight w:val="0"/>
          <w:marTop w:val="0"/>
          <w:marBottom w:val="0"/>
          <w:divBdr>
            <w:top w:val="none" w:sz="0" w:space="0" w:color="auto"/>
            <w:left w:val="none" w:sz="0" w:space="0" w:color="auto"/>
            <w:bottom w:val="none" w:sz="0" w:space="0" w:color="auto"/>
            <w:right w:val="none" w:sz="0" w:space="0" w:color="auto"/>
          </w:divBdr>
        </w:div>
        <w:div w:id="1142307170">
          <w:marLeft w:val="0"/>
          <w:marRight w:val="0"/>
          <w:marTop w:val="0"/>
          <w:marBottom w:val="0"/>
          <w:divBdr>
            <w:top w:val="none" w:sz="0" w:space="0" w:color="auto"/>
            <w:left w:val="none" w:sz="0" w:space="0" w:color="auto"/>
            <w:bottom w:val="none" w:sz="0" w:space="0" w:color="auto"/>
            <w:right w:val="none" w:sz="0" w:space="0" w:color="auto"/>
          </w:divBdr>
        </w:div>
        <w:div w:id="78137554">
          <w:marLeft w:val="0"/>
          <w:marRight w:val="0"/>
          <w:marTop w:val="0"/>
          <w:marBottom w:val="0"/>
          <w:divBdr>
            <w:top w:val="none" w:sz="0" w:space="0" w:color="auto"/>
            <w:left w:val="none" w:sz="0" w:space="0" w:color="auto"/>
            <w:bottom w:val="none" w:sz="0" w:space="0" w:color="auto"/>
            <w:right w:val="none" w:sz="0" w:space="0" w:color="auto"/>
          </w:divBdr>
        </w:div>
        <w:div w:id="1262448250">
          <w:marLeft w:val="0"/>
          <w:marRight w:val="0"/>
          <w:marTop w:val="0"/>
          <w:marBottom w:val="0"/>
          <w:divBdr>
            <w:top w:val="none" w:sz="0" w:space="0" w:color="auto"/>
            <w:left w:val="none" w:sz="0" w:space="0" w:color="auto"/>
            <w:bottom w:val="none" w:sz="0" w:space="0" w:color="auto"/>
            <w:right w:val="none" w:sz="0" w:space="0" w:color="auto"/>
          </w:divBdr>
        </w:div>
        <w:div w:id="1426029131">
          <w:marLeft w:val="0"/>
          <w:marRight w:val="0"/>
          <w:marTop w:val="0"/>
          <w:marBottom w:val="0"/>
          <w:divBdr>
            <w:top w:val="none" w:sz="0" w:space="0" w:color="auto"/>
            <w:left w:val="none" w:sz="0" w:space="0" w:color="auto"/>
            <w:bottom w:val="none" w:sz="0" w:space="0" w:color="auto"/>
            <w:right w:val="none" w:sz="0" w:space="0" w:color="auto"/>
          </w:divBdr>
        </w:div>
        <w:div w:id="681123709">
          <w:marLeft w:val="0"/>
          <w:marRight w:val="0"/>
          <w:marTop w:val="0"/>
          <w:marBottom w:val="0"/>
          <w:divBdr>
            <w:top w:val="none" w:sz="0" w:space="0" w:color="auto"/>
            <w:left w:val="none" w:sz="0" w:space="0" w:color="auto"/>
            <w:bottom w:val="none" w:sz="0" w:space="0" w:color="auto"/>
            <w:right w:val="none" w:sz="0" w:space="0" w:color="auto"/>
          </w:divBdr>
        </w:div>
      </w:divsChild>
    </w:div>
    <w:div w:id="135875562">
      <w:bodyDiv w:val="1"/>
      <w:marLeft w:val="0"/>
      <w:marRight w:val="0"/>
      <w:marTop w:val="0"/>
      <w:marBottom w:val="0"/>
      <w:divBdr>
        <w:top w:val="none" w:sz="0" w:space="0" w:color="auto"/>
        <w:left w:val="none" w:sz="0" w:space="0" w:color="auto"/>
        <w:bottom w:val="none" w:sz="0" w:space="0" w:color="auto"/>
        <w:right w:val="none" w:sz="0" w:space="0" w:color="auto"/>
      </w:divBdr>
      <w:divsChild>
        <w:div w:id="915743479">
          <w:marLeft w:val="0"/>
          <w:marRight w:val="0"/>
          <w:marTop w:val="0"/>
          <w:marBottom w:val="0"/>
          <w:divBdr>
            <w:top w:val="none" w:sz="0" w:space="0" w:color="auto"/>
            <w:left w:val="none" w:sz="0" w:space="0" w:color="auto"/>
            <w:bottom w:val="none" w:sz="0" w:space="0" w:color="auto"/>
            <w:right w:val="none" w:sz="0" w:space="0" w:color="auto"/>
          </w:divBdr>
        </w:div>
        <w:div w:id="1595939392">
          <w:marLeft w:val="0"/>
          <w:marRight w:val="0"/>
          <w:marTop w:val="0"/>
          <w:marBottom w:val="0"/>
          <w:divBdr>
            <w:top w:val="none" w:sz="0" w:space="0" w:color="auto"/>
            <w:left w:val="none" w:sz="0" w:space="0" w:color="auto"/>
            <w:bottom w:val="none" w:sz="0" w:space="0" w:color="auto"/>
            <w:right w:val="none" w:sz="0" w:space="0" w:color="auto"/>
          </w:divBdr>
        </w:div>
      </w:divsChild>
    </w:div>
    <w:div w:id="234821929">
      <w:bodyDiv w:val="1"/>
      <w:marLeft w:val="0"/>
      <w:marRight w:val="0"/>
      <w:marTop w:val="0"/>
      <w:marBottom w:val="0"/>
      <w:divBdr>
        <w:top w:val="none" w:sz="0" w:space="0" w:color="auto"/>
        <w:left w:val="none" w:sz="0" w:space="0" w:color="auto"/>
        <w:bottom w:val="none" w:sz="0" w:space="0" w:color="auto"/>
        <w:right w:val="none" w:sz="0" w:space="0" w:color="auto"/>
      </w:divBdr>
    </w:div>
    <w:div w:id="319846670">
      <w:bodyDiv w:val="1"/>
      <w:marLeft w:val="0"/>
      <w:marRight w:val="0"/>
      <w:marTop w:val="0"/>
      <w:marBottom w:val="0"/>
      <w:divBdr>
        <w:top w:val="none" w:sz="0" w:space="0" w:color="auto"/>
        <w:left w:val="none" w:sz="0" w:space="0" w:color="auto"/>
        <w:bottom w:val="none" w:sz="0" w:space="0" w:color="auto"/>
        <w:right w:val="none" w:sz="0" w:space="0" w:color="auto"/>
      </w:divBdr>
    </w:div>
    <w:div w:id="326518774">
      <w:bodyDiv w:val="1"/>
      <w:marLeft w:val="0"/>
      <w:marRight w:val="0"/>
      <w:marTop w:val="0"/>
      <w:marBottom w:val="0"/>
      <w:divBdr>
        <w:top w:val="none" w:sz="0" w:space="0" w:color="auto"/>
        <w:left w:val="none" w:sz="0" w:space="0" w:color="auto"/>
        <w:bottom w:val="none" w:sz="0" w:space="0" w:color="auto"/>
        <w:right w:val="none" w:sz="0" w:space="0" w:color="auto"/>
      </w:divBdr>
      <w:divsChild>
        <w:div w:id="865142583">
          <w:marLeft w:val="0"/>
          <w:marRight w:val="0"/>
          <w:marTop w:val="0"/>
          <w:marBottom w:val="0"/>
          <w:divBdr>
            <w:top w:val="none" w:sz="0" w:space="0" w:color="auto"/>
            <w:left w:val="none" w:sz="0" w:space="0" w:color="auto"/>
            <w:bottom w:val="none" w:sz="0" w:space="0" w:color="auto"/>
            <w:right w:val="none" w:sz="0" w:space="0" w:color="auto"/>
          </w:divBdr>
        </w:div>
        <w:div w:id="1651013900">
          <w:marLeft w:val="0"/>
          <w:marRight w:val="0"/>
          <w:marTop w:val="0"/>
          <w:marBottom w:val="0"/>
          <w:divBdr>
            <w:top w:val="none" w:sz="0" w:space="0" w:color="auto"/>
            <w:left w:val="none" w:sz="0" w:space="0" w:color="auto"/>
            <w:bottom w:val="none" w:sz="0" w:space="0" w:color="auto"/>
            <w:right w:val="none" w:sz="0" w:space="0" w:color="auto"/>
          </w:divBdr>
        </w:div>
        <w:div w:id="1621257338">
          <w:marLeft w:val="0"/>
          <w:marRight w:val="0"/>
          <w:marTop w:val="0"/>
          <w:marBottom w:val="0"/>
          <w:divBdr>
            <w:top w:val="none" w:sz="0" w:space="0" w:color="auto"/>
            <w:left w:val="none" w:sz="0" w:space="0" w:color="auto"/>
            <w:bottom w:val="none" w:sz="0" w:space="0" w:color="auto"/>
            <w:right w:val="none" w:sz="0" w:space="0" w:color="auto"/>
          </w:divBdr>
        </w:div>
        <w:div w:id="620764856">
          <w:marLeft w:val="0"/>
          <w:marRight w:val="0"/>
          <w:marTop w:val="0"/>
          <w:marBottom w:val="0"/>
          <w:divBdr>
            <w:top w:val="none" w:sz="0" w:space="0" w:color="auto"/>
            <w:left w:val="none" w:sz="0" w:space="0" w:color="auto"/>
            <w:bottom w:val="none" w:sz="0" w:space="0" w:color="auto"/>
            <w:right w:val="none" w:sz="0" w:space="0" w:color="auto"/>
          </w:divBdr>
        </w:div>
      </w:divsChild>
    </w:div>
    <w:div w:id="440418526">
      <w:bodyDiv w:val="1"/>
      <w:marLeft w:val="0"/>
      <w:marRight w:val="0"/>
      <w:marTop w:val="0"/>
      <w:marBottom w:val="0"/>
      <w:divBdr>
        <w:top w:val="none" w:sz="0" w:space="0" w:color="auto"/>
        <w:left w:val="none" w:sz="0" w:space="0" w:color="auto"/>
        <w:bottom w:val="none" w:sz="0" w:space="0" w:color="auto"/>
        <w:right w:val="none" w:sz="0" w:space="0" w:color="auto"/>
      </w:divBdr>
    </w:div>
    <w:div w:id="500395477">
      <w:bodyDiv w:val="1"/>
      <w:marLeft w:val="0"/>
      <w:marRight w:val="0"/>
      <w:marTop w:val="0"/>
      <w:marBottom w:val="0"/>
      <w:divBdr>
        <w:top w:val="none" w:sz="0" w:space="0" w:color="auto"/>
        <w:left w:val="none" w:sz="0" w:space="0" w:color="auto"/>
        <w:bottom w:val="none" w:sz="0" w:space="0" w:color="auto"/>
        <w:right w:val="none" w:sz="0" w:space="0" w:color="auto"/>
      </w:divBdr>
    </w:div>
    <w:div w:id="511997536">
      <w:bodyDiv w:val="1"/>
      <w:marLeft w:val="0"/>
      <w:marRight w:val="0"/>
      <w:marTop w:val="0"/>
      <w:marBottom w:val="0"/>
      <w:divBdr>
        <w:top w:val="none" w:sz="0" w:space="0" w:color="auto"/>
        <w:left w:val="none" w:sz="0" w:space="0" w:color="auto"/>
        <w:bottom w:val="none" w:sz="0" w:space="0" w:color="auto"/>
        <w:right w:val="none" w:sz="0" w:space="0" w:color="auto"/>
      </w:divBdr>
      <w:divsChild>
        <w:div w:id="532428097">
          <w:marLeft w:val="0"/>
          <w:marRight w:val="0"/>
          <w:marTop w:val="0"/>
          <w:marBottom w:val="0"/>
          <w:divBdr>
            <w:top w:val="none" w:sz="0" w:space="0" w:color="auto"/>
            <w:left w:val="none" w:sz="0" w:space="0" w:color="auto"/>
            <w:bottom w:val="none" w:sz="0" w:space="0" w:color="auto"/>
            <w:right w:val="none" w:sz="0" w:space="0" w:color="auto"/>
          </w:divBdr>
        </w:div>
        <w:div w:id="298415572">
          <w:marLeft w:val="0"/>
          <w:marRight w:val="0"/>
          <w:marTop w:val="0"/>
          <w:marBottom w:val="0"/>
          <w:divBdr>
            <w:top w:val="none" w:sz="0" w:space="0" w:color="auto"/>
            <w:left w:val="none" w:sz="0" w:space="0" w:color="auto"/>
            <w:bottom w:val="none" w:sz="0" w:space="0" w:color="auto"/>
            <w:right w:val="none" w:sz="0" w:space="0" w:color="auto"/>
          </w:divBdr>
        </w:div>
        <w:div w:id="2050909298">
          <w:marLeft w:val="0"/>
          <w:marRight w:val="0"/>
          <w:marTop w:val="0"/>
          <w:marBottom w:val="0"/>
          <w:divBdr>
            <w:top w:val="none" w:sz="0" w:space="0" w:color="auto"/>
            <w:left w:val="none" w:sz="0" w:space="0" w:color="auto"/>
            <w:bottom w:val="none" w:sz="0" w:space="0" w:color="auto"/>
            <w:right w:val="none" w:sz="0" w:space="0" w:color="auto"/>
          </w:divBdr>
        </w:div>
      </w:divsChild>
    </w:div>
    <w:div w:id="527111682">
      <w:bodyDiv w:val="1"/>
      <w:marLeft w:val="0"/>
      <w:marRight w:val="0"/>
      <w:marTop w:val="0"/>
      <w:marBottom w:val="0"/>
      <w:divBdr>
        <w:top w:val="none" w:sz="0" w:space="0" w:color="auto"/>
        <w:left w:val="none" w:sz="0" w:space="0" w:color="auto"/>
        <w:bottom w:val="none" w:sz="0" w:space="0" w:color="auto"/>
        <w:right w:val="none" w:sz="0" w:space="0" w:color="auto"/>
      </w:divBdr>
    </w:div>
    <w:div w:id="601647354">
      <w:bodyDiv w:val="1"/>
      <w:marLeft w:val="0"/>
      <w:marRight w:val="0"/>
      <w:marTop w:val="0"/>
      <w:marBottom w:val="0"/>
      <w:divBdr>
        <w:top w:val="none" w:sz="0" w:space="0" w:color="auto"/>
        <w:left w:val="none" w:sz="0" w:space="0" w:color="auto"/>
        <w:bottom w:val="none" w:sz="0" w:space="0" w:color="auto"/>
        <w:right w:val="none" w:sz="0" w:space="0" w:color="auto"/>
      </w:divBdr>
      <w:divsChild>
        <w:div w:id="1374186676">
          <w:marLeft w:val="0"/>
          <w:marRight w:val="0"/>
          <w:marTop w:val="0"/>
          <w:marBottom w:val="0"/>
          <w:divBdr>
            <w:top w:val="none" w:sz="0" w:space="0" w:color="auto"/>
            <w:left w:val="none" w:sz="0" w:space="0" w:color="auto"/>
            <w:bottom w:val="none" w:sz="0" w:space="0" w:color="auto"/>
            <w:right w:val="none" w:sz="0" w:space="0" w:color="auto"/>
          </w:divBdr>
        </w:div>
        <w:div w:id="1731269431">
          <w:marLeft w:val="0"/>
          <w:marRight w:val="0"/>
          <w:marTop w:val="0"/>
          <w:marBottom w:val="0"/>
          <w:divBdr>
            <w:top w:val="none" w:sz="0" w:space="0" w:color="auto"/>
            <w:left w:val="none" w:sz="0" w:space="0" w:color="auto"/>
            <w:bottom w:val="none" w:sz="0" w:space="0" w:color="auto"/>
            <w:right w:val="none" w:sz="0" w:space="0" w:color="auto"/>
          </w:divBdr>
        </w:div>
      </w:divsChild>
    </w:div>
    <w:div w:id="619997995">
      <w:bodyDiv w:val="1"/>
      <w:marLeft w:val="0"/>
      <w:marRight w:val="0"/>
      <w:marTop w:val="0"/>
      <w:marBottom w:val="0"/>
      <w:divBdr>
        <w:top w:val="none" w:sz="0" w:space="0" w:color="auto"/>
        <w:left w:val="none" w:sz="0" w:space="0" w:color="auto"/>
        <w:bottom w:val="none" w:sz="0" w:space="0" w:color="auto"/>
        <w:right w:val="none" w:sz="0" w:space="0" w:color="auto"/>
      </w:divBdr>
    </w:div>
    <w:div w:id="620457819">
      <w:bodyDiv w:val="1"/>
      <w:marLeft w:val="0"/>
      <w:marRight w:val="0"/>
      <w:marTop w:val="0"/>
      <w:marBottom w:val="0"/>
      <w:divBdr>
        <w:top w:val="none" w:sz="0" w:space="0" w:color="auto"/>
        <w:left w:val="none" w:sz="0" w:space="0" w:color="auto"/>
        <w:bottom w:val="none" w:sz="0" w:space="0" w:color="auto"/>
        <w:right w:val="none" w:sz="0" w:space="0" w:color="auto"/>
      </w:divBdr>
      <w:divsChild>
        <w:div w:id="950363093">
          <w:marLeft w:val="0"/>
          <w:marRight w:val="0"/>
          <w:marTop w:val="0"/>
          <w:marBottom w:val="0"/>
          <w:divBdr>
            <w:top w:val="none" w:sz="0" w:space="0" w:color="auto"/>
            <w:left w:val="none" w:sz="0" w:space="0" w:color="auto"/>
            <w:bottom w:val="none" w:sz="0" w:space="0" w:color="auto"/>
            <w:right w:val="none" w:sz="0" w:space="0" w:color="auto"/>
          </w:divBdr>
        </w:div>
        <w:div w:id="386804336">
          <w:marLeft w:val="0"/>
          <w:marRight w:val="0"/>
          <w:marTop w:val="0"/>
          <w:marBottom w:val="0"/>
          <w:divBdr>
            <w:top w:val="none" w:sz="0" w:space="0" w:color="auto"/>
            <w:left w:val="none" w:sz="0" w:space="0" w:color="auto"/>
            <w:bottom w:val="none" w:sz="0" w:space="0" w:color="auto"/>
            <w:right w:val="none" w:sz="0" w:space="0" w:color="auto"/>
          </w:divBdr>
        </w:div>
      </w:divsChild>
    </w:div>
    <w:div w:id="627467798">
      <w:bodyDiv w:val="1"/>
      <w:marLeft w:val="0"/>
      <w:marRight w:val="0"/>
      <w:marTop w:val="0"/>
      <w:marBottom w:val="0"/>
      <w:divBdr>
        <w:top w:val="none" w:sz="0" w:space="0" w:color="auto"/>
        <w:left w:val="none" w:sz="0" w:space="0" w:color="auto"/>
        <w:bottom w:val="none" w:sz="0" w:space="0" w:color="auto"/>
        <w:right w:val="none" w:sz="0" w:space="0" w:color="auto"/>
      </w:divBdr>
      <w:divsChild>
        <w:div w:id="918439485">
          <w:marLeft w:val="0"/>
          <w:marRight w:val="0"/>
          <w:marTop w:val="0"/>
          <w:marBottom w:val="0"/>
          <w:divBdr>
            <w:top w:val="none" w:sz="0" w:space="0" w:color="auto"/>
            <w:left w:val="none" w:sz="0" w:space="0" w:color="auto"/>
            <w:bottom w:val="none" w:sz="0" w:space="0" w:color="auto"/>
            <w:right w:val="none" w:sz="0" w:space="0" w:color="auto"/>
          </w:divBdr>
        </w:div>
        <w:div w:id="473376798">
          <w:marLeft w:val="0"/>
          <w:marRight w:val="0"/>
          <w:marTop w:val="0"/>
          <w:marBottom w:val="0"/>
          <w:divBdr>
            <w:top w:val="none" w:sz="0" w:space="0" w:color="auto"/>
            <w:left w:val="none" w:sz="0" w:space="0" w:color="auto"/>
            <w:bottom w:val="none" w:sz="0" w:space="0" w:color="auto"/>
            <w:right w:val="none" w:sz="0" w:space="0" w:color="auto"/>
          </w:divBdr>
        </w:div>
      </w:divsChild>
    </w:div>
    <w:div w:id="654921633">
      <w:bodyDiv w:val="1"/>
      <w:marLeft w:val="0"/>
      <w:marRight w:val="0"/>
      <w:marTop w:val="0"/>
      <w:marBottom w:val="0"/>
      <w:divBdr>
        <w:top w:val="none" w:sz="0" w:space="0" w:color="auto"/>
        <w:left w:val="none" w:sz="0" w:space="0" w:color="auto"/>
        <w:bottom w:val="none" w:sz="0" w:space="0" w:color="auto"/>
        <w:right w:val="none" w:sz="0" w:space="0" w:color="auto"/>
      </w:divBdr>
      <w:divsChild>
        <w:div w:id="425082292">
          <w:marLeft w:val="0"/>
          <w:marRight w:val="0"/>
          <w:marTop w:val="0"/>
          <w:marBottom w:val="0"/>
          <w:divBdr>
            <w:top w:val="none" w:sz="0" w:space="0" w:color="auto"/>
            <w:left w:val="none" w:sz="0" w:space="0" w:color="auto"/>
            <w:bottom w:val="none" w:sz="0" w:space="0" w:color="auto"/>
            <w:right w:val="none" w:sz="0" w:space="0" w:color="auto"/>
          </w:divBdr>
        </w:div>
        <w:div w:id="800852295">
          <w:marLeft w:val="0"/>
          <w:marRight w:val="0"/>
          <w:marTop w:val="0"/>
          <w:marBottom w:val="0"/>
          <w:divBdr>
            <w:top w:val="none" w:sz="0" w:space="0" w:color="auto"/>
            <w:left w:val="none" w:sz="0" w:space="0" w:color="auto"/>
            <w:bottom w:val="none" w:sz="0" w:space="0" w:color="auto"/>
            <w:right w:val="none" w:sz="0" w:space="0" w:color="auto"/>
          </w:divBdr>
        </w:div>
        <w:div w:id="1741520255">
          <w:marLeft w:val="0"/>
          <w:marRight w:val="0"/>
          <w:marTop w:val="0"/>
          <w:marBottom w:val="0"/>
          <w:divBdr>
            <w:top w:val="none" w:sz="0" w:space="0" w:color="auto"/>
            <w:left w:val="none" w:sz="0" w:space="0" w:color="auto"/>
            <w:bottom w:val="none" w:sz="0" w:space="0" w:color="auto"/>
            <w:right w:val="none" w:sz="0" w:space="0" w:color="auto"/>
          </w:divBdr>
        </w:div>
      </w:divsChild>
    </w:div>
    <w:div w:id="660816107">
      <w:bodyDiv w:val="1"/>
      <w:marLeft w:val="0"/>
      <w:marRight w:val="0"/>
      <w:marTop w:val="0"/>
      <w:marBottom w:val="0"/>
      <w:divBdr>
        <w:top w:val="none" w:sz="0" w:space="0" w:color="auto"/>
        <w:left w:val="none" w:sz="0" w:space="0" w:color="auto"/>
        <w:bottom w:val="none" w:sz="0" w:space="0" w:color="auto"/>
        <w:right w:val="none" w:sz="0" w:space="0" w:color="auto"/>
      </w:divBdr>
    </w:div>
    <w:div w:id="685600452">
      <w:bodyDiv w:val="1"/>
      <w:marLeft w:val="0"/>
      <w:marRight w:val="0"/>
      <w:marTop w:val="0"/>
      <w:marBottom w:val="0"/>
      <w:divBdr>
        <w:top w:val="none" w:sz="0" w:space="0" w:color="auto"/>
        <w:left w:val="none" w:sz="0" w:space="0" w:color="auto"/>
        <w:bottom w:val="none" w:sz="0" w:space="0" w:color="auto"/>
        <w:right w:val="none" w:sz="0" w:space="0" w:color="auto"/>
      </w:divBdr>
      <w:divsChild>
        <w:div w:id="1574312799">
          <w:marLeft w:val="0"/>
          <w:marRight w:val="0"/>
          <w:marTop w:val="0"/>
          <w:marBottom w:val="0"/>
          <w:divBdr>
            <w:top w:val="none" w:sz="0" w:space="0" w:color="auto"/>
            <w:left w:val="none" w:sz="0" w:space="0" w:color="auto"/>
            <w:bottom w:val="none" w:sz="0" w:space="0" w:color="auto"/>
            <w:right w:val="none" w:sz="0" w:space="0" w:color="auto"/>
          </w:divBdr>
        </w:div>
      </w:divsChild>
    </w:div>
    <w:div w:id="777986720">
      <w:bodyDiv w:val="1"/>
      <w:marLeft w:val="0"/>
      <w:marRight w:val="0"/>
      <w:marTop w:val="0"/>
      <w:marBottom w:val="0"/>
      <w:divBdr>
        <w:top w:val="none" w:sz="0" w:space="0" w:color="auto"/>
        <w:left w:val="none" w:sz="0" w:space="0" w:color="auto"/>
        <w:bottom w:val="none" w:sz="0" w:space="0" w:color="auto"/>
        <w:right w:val="none" w:sz="0" w:space="0" w:color="auto"/>
      </w:divBdr>
    </w:div>
    <w:div w:id="789007264">
      <w:bodyDiv w:val="1"/>
      <w:marLeft w:val="0"/>
      <w:marRight w:val="0"/>
      <w:marTop w:val="0"/>
      <w:marBottom w:val="0"/>
      <w:divBdr>
        <w:top w:val="none" w:sz="0" w:space="0" w:color="auto"/>
        <w:left w:val="none" w:sz="0" w:space="0" w:color="auto"/>
        <w:bottom w:val="none" w:sz="0" w:space="0" w:color="auto"/>
        <w:right w:val="none" w:sz="0" w:space="0" w:color="auto"/>
      </w:divBdr>
      <w:divsChild>
        <w:div w:id="927345931">
          <w:marLeft w:val="0"/>
          <w:marRight w:val="0"/>
          <w:marTop w:val="0"/>
          <w:marBottom w:val="0"/>
          <w:divBdr>
            <w:top w:val="none" w:sz="0" w:space="0" w:color="auto"/>
            <w:left w:val="none" w:sz="0" w:space="0" w:color="auto"/>
            <w:bottom w:val="none" w:sz="0" w:space="0" w:color="auto"/>
            <w:right w:val="none" w:sz="0" w:space="0" w:color="auto"/>
          </w:divBdr>
        </w:div>
        <w:div w:id="347871072">
          <w:marLeft w:val="0"/>
          <w:marRight w:val="0"/>
          <w:marTop w:val="0"/>
          <w:marBottom w:val="0"/>
          <w:divBdr>
            <w:top w:val="none" w:sz="0" w:space="0" w:color="auto"/>
            <w:left w:val="none" w:sz="0" w:space="0" w:color="auto"/>
            <w:bottom w:val="none" w:sz="0" w:space="0" w:color="auto"/>
            <w:right w:val="none" w:sz="0" w:space="0" w:color="auto"/>
          </w:divBdr>
        </w:div>
        <w:div w:id="1443844885">
          <w:marLeft w:val="0"/>
          <w:marRight w:val="0"/>
          <w:marTop w:val="0"/>
          <w:marBottom w:val="0"/>
          <w:divBdr>
            <w:top w:val="none" w:sz="0" w:space="0" w:color="auto"/>
            <w:left w:val="none" w:sz="0" w:space="0" w:color="auto"/>
            <w:bottom w:val="none" w:sz="0" w:space="0" w:color="auto"/>
            <w:right w:val="none" w:sz="0" w:space="0" w:color="auto"/>
          </w:divBdr>
        </w:div>
        <w:div w:id="1808743096">
          <w:marLeft w:val="0"/>
          <w:marRight w:val="0"/>
          <w:marTop w:val="0"/>
          <w:marBottom w:val="0"/>
          <w:divBdr>
            <w:top w:val="none" w:sz="0" w:space="0" w:color="auto"/>
            <w:left w:val="none" w:sz="0" w:space="0" w:color="auto"/>
            <w:bottom w:val="none" w:sz="0" w:space="0" w:color="auto"/>
            <w:right w:val="none" w:sz="0" w:space="0" w:color="auto"/>
          </w:divBdr>
        </w:div>
      </w:divsChild>
    </w:div>
    <w:div w:id="789401646">
      <w:bodyDiv w:val="1"/>
      <w:marLeft w:val="0"/>
      <w:marRight w:val="0"/>
      <w:marTop w:val="0"/>
      <w:marBottom w:val="0"/>
      <w:divBdr>
        <w:top w:val="none" w:sz="0" w:space="0" w:color="auto"/>
        <w:left w:val="none" w:sz="0" w:space="0" w:color="auto"/>
        <w:bottom w:val="none" w:sz="0" w:space="0" w:color="auto"/>
        <w:right w:val="none" w:sz="0" w:space="0" w:color="auto"/>
      </w:divBdr>
    </w:div>
    <w:div w:id="806625758">
      <w:bodyDiv w:val="1"/>
      <w:marLeft w:val="0"/>
      <w:marRight w:val="0"/>
      <w:marTop w:val="0"/>
      <w:marBottom w:val="0"/>
      <w:divBdr>
        <w:top w:val="none" w:sz="0" w:space="0" w:color="auto"/>
        <w:left w:val="none" w:sz="0" w:space="0" w:color="auto"/>
        <w:bottom w:val="none" w:sz="0" w:space="0" w:color="auto"/>
        <w:right w:val="none" w:sz="0" w:space="0" w:color="auto"/>
      </w:divBdr>
      <w:divsChild>
        <w:div w:id="301355265">
          <w:marLeft w:val="0"/>
          <w:marRight w:val="0"/>
          <w:marTop w:val="0"/>
          <w:marBottom w:val="0"/>
          <w:divBdr>
            <w:top w:val="none" w:sz="0" w:space="0" w:color="auto"/>
            <w:left w:val="none" w:sz="0" w:space="0" w:color="auto"/>
            <w:bottom w:val="none" w:sz="0" w:space="0" w:color="auto"/>
            <w:right w:val="none" w:sz="0" w:space="0" w:color="auto"/>
          </w:divBdr>
        </w:div>
        <w:div w:id="602080361">
          <w:marLeft w:val="0"/>
          <w:marRight w:val="0"/>
          <w:marTop w:val="0"/>
          <w:marBottom w:val="0"/>
          <w:divBdr>
            <w:top w:val="none" w:sz="0" w:space="0" w:color="auto"/>
            <w:left w:val="none" w:sz="0" w:space="0" w:color="auto"/>
            <w:bottom w:val="none" w:sz="0" w:space="0" w:color="auto"/>
            <w:right w:val="none" w:sz="0" w:space="0" w:color="auto"/>
          </w:divBdr>
        </w:div>
      </w:divsChild>
    </w:div>
    <w:div w:id="829642050">
      <w:bodyDiv w:val="1"/>
      <w:marLeft w:val="0"/>
      <w:marRight w:val="0"/>
      <w:marTop w:val="0"/>
      <w:marBottom w:val="0"/>
      <w:divBdr>
        <w:top w:val="none" w:sz="0" w:space="0" w:color="auto"/>
        <w:left w:val="none" w:sz="0" w:space="0" w:color="auto"/>
        <w:bottom w:val="none" w:sz="0" w:space="0" w:color="auto"/>
        <w:right w:val="none" w:sz="0" w:space="0" w:color="auto"/>
      </w:divBdr>
      <w:divsChild>
        <w:div w:id="1694766394">
          <w:marLeft w:val="0"/>
          <w:marRight w:val="0"/>
          <w:marTop w:val="0"/>
          <w:marBottom w:val="0"/>
          <w:divBdr>
            <w:top w:val="none" w:sz="0" w:space="0" w:color="auto"/>
            <w:left w:val="none" w:sz="0" w:space="0" w:color="auto"/>
            <w:bottom w:val="none" w:sz="0" w:space="0" w:color="auto"/>
            <w:right w:val="none" w:sz="0" w:space="0" w:color="auto"/>
          </w:divBdr>
        </w:div>
        <w:div w:id="1685860324">
          <w:marLeft w:val="0"/>
          <w:marRight w:val="0"/>
          <w:marTop w:val="0"/>
          <w:marBottom w:val="0"/>
          <w:divBdr>
            <w:top w:val="none" w:sz="0" w:space="0" w:color="auto"/>
            <w:left w:val="none" w:sz="0" w:space="0" w:color="auto"/>
            <w:bottom w:val="none" w:sz="0" w:space="0" w:color="auto"/>
            <w:right w:val="none" w:sz="0" w:space="0" w:color="auto"/>
          </w:divBdr>
        </w:div>
        <w:div w:id="1213300089">
          <w:marLeft w:val="0"/>
          <w:marRight w:val="0"/>
          <w:marTop w:val="0"/>
          <w:marBottom w:val="0"/>
          <w:divBdr>
            <w:top w:val="none" w:sz="0" w:space="0" w:color="auto"/>
            <w:left w:val="none" w:sz="0" w:space="0" w:color="auto"/>
            <w:bottom w:val="none" w:sz="0" w:space="0" w:color="auto"/>
            <w:right w:val="none" w:sz="0" w:space="0" w:color="auto"/>
          </w:divBdr>
        </w:div>
      </w:divsChild>
    </w:div>
    <w:div w:id="907418794">
      <w:bodyDiv w:val="1"/>
      <w:marLeft w:val="0"/>
      <w:marRight w:val="0"/>
      <w:marTop w:val="0"/>
      <w:marBottom w:val="0"/>
      <w:divBdr>
        <w:top w:val="none" w:sz="0" w:space="0" w:color="auto"/>
        <w:left w:val="none" w:sz="0" w:space="0" w:color="auto"/>
        <w:bottom w:val="none" w:sz="0" w:space="0" w:color="auto"/>
        <w:right w:val="none" w:sz="0" w:space="0" w:color="auto"/>
      </w:divBdr>
      <w:divsChild>
        <w:div w:id="185601430">
          <w:marLeft w:val="0"/>
          <w:marRight w:val="0"/>
          <w:marTop w:val="0"/>
          <w:marBottom w:val="0"/>
          <w:divBdr>
            <w:top w:val="none" w:sz="0" w:space="0" w:color="auto"/>
            <w:left w:val="none" w:sz="0" w:space="0" w:color="auto"/>
            <w:bottom w:val="none" w:sz="0" w:space="0" w:color="auto"/>
            <w:right w:val="none" w:sz="0" w:space="0" w:color="auto"/>
          </w:divBdr>
        </w:div>
        <w:div w:id="1278828615">
          <w:marLeft w:val="0"/>
          <w:marRight w:val="0"/>
          <w:marTop w:val="0"/>
          <w:marBottom w:val="0"/>
          <w:divBdr>
            <w:top w:val="none" w:sz="0" w:space="0" w:color="auto"/>
            <w:left w:val="none" w:sz="0" w:space="0" w:color="auto"/>
            <w:bottom w:val="none" w:sz="0" w:space="0" w:color="auto"/>
            <w:right w:val="none" w:sz="0" w:space="0" w:color="auto"/>
          </w:divBdr>
        </w:div>
      </w:divsChild>
    </w:div>
    <w:div w:id="959918271">
      <w:bodyDiv w:val="1"/>
      <w:marLeft w:val="0"/>
      <w:marRight w:val="0"/>
      <w:marTop w:val="0"/>
      <w:marBottom w:val="0"/>
      <w:divBdr>
        <w:top w:val="none" w:sz="0" w:space="0" w:color="auto"/>
        <w:left w:val="none" w:sz="0" w:space="0" w:color="auto"/>
        <w:bottom w:val="none" w:sz="0" w:space="0" w:color="auto"/>
        <w:right w:val="none" w:sz="0" w:space="0" w:color="auto"/>
      </w:divBdr>
      <w:divsChild>
        <w:div w:id="1121534914">
          <w:marLeft w:val="0"/>
          <w:marRight w:val="0"/>
          <w:marTop w:val="0"/>
          <w:marBottom w:val="0"/>
          <w:divBdr>
            <w:top w:val="none" w:sz="0" w:space="0" w:color="auto"/>
            <w:left w:val="none" w:sz="0" w:space="0" w:color="auto"/>
            <w:bottom w:val="none" w:sz="0" w:space="0" w:color="auto"/>
            <w:right w:val="none" w:sz="0" w:space="0" w:color="auto"/>
          </w:divBdr>
        </w:div>
        <w:div w:id="42758837">
          <w:marLeft w:val="0"/>
          <w:marRight w:val="0"/>
          <w:marTop w:val="0"/>
          <w:marBottom w:val="0"/>
          <w:divBdr>
            <w:top w:val="none" w:sz="0" w:space="0" w:color="auto"/>
            <w:left w:val="none" w:sz="0" w:space="0" w:color="auto"/>
            <w:bottom w:val="none" w:sz="0" w:space="0" w:color="auto"/>
            <w:right w:val="none" w:sz="0" w:space="0" w:color="auto"/>
          </w:divBdr>
        </w:div>
        <w:div w:id="699164477">
          <w:marLeft w:val="0"/>
          <w:marRight w:val="0"/>
          <w:marTop w:val="0"/>
          <w:marBottom w:val="0"/>
          <w:divBdr>
            <w:top w:val="none" w:sz="0" w:space="0" w:color="auto"/>
            <w:left w:val="none" w:sz="0" w:space="0" w:color="auto"/>
            <w:bottom w:val="none" w:sz="0" w:space="0" w:color="auto"/>
            <w:right w:val="none" w:sz="0" w:space="0" w:color="auto"/>
          </w:divBdr>
        </w:div>
      </w:divsChild>
    </w:div>
    <w:div w:id="989409689">
      <w:bodyDiv w:val="1"/>
      <w:marLeft w:val="0"/>
      <w:marRight w:val="0"/>
      <w:marTop w:val="0"/>
      <w:marBottom w:val="0"/>
      <w:divBdr>
        <w:top w:val="none" w:sz="0" w:space="0" w:color="auto"/>
        <w:left w:val="none" w:sz="0" w:space="0" w:color="auto"/>
        <w:bottom w:val="none" w:sz="0" w:space="0" w:color="auto"/>
        <w:right w:val="none" w:sz="0" w:space="0" w:color="auto"/>
      </w:divBdr>
      <w:divsChild>
        <w:div w:id="423841865">
          <w:marLeft w:val="0"/>
          <w:marRight w:val="0"/>
          <w:marTop w:val="0"/>
          <w:marBottom w:val="0"/>
          <w:divBdr>
            <w:top w:val="none" w:sz="0" w:space="0" w:color="auto"/>
            <w:left w:val="none" w:sz="0" w:space="0" w:color="auto"/>
            <w:bottom w:val="none" w:sz="0" w:space="0" w:color="auto"/>
            <w:right w:val="none" w:sz="0" w:space="0" w:color="auto"/>
          </w:divBdr>
        </w:div>
        <w:div w:id="588854630">
          <w:marLeft w:val="0"/>
          <w:marRight w:val="0"/>
          <w:marTop w:val="0"/>
          <w:marBottom w:val="0"/>
          <w:divBdr>
            <w:top w:val="none" w:sz="0" w:space="0" w:color="auto"/>
            <w:left w:val="none" w:sz="0" w:space="0" w:color="auto"/>
            <w:bottom w:val="none" w:sz="0" w:space="0" w:color="auto"/>
            <w:right w:val="none" w:sz="0" w:space="0" w:color="auto"/>
          </w:divBdr>
        </w:div>
        <w:div w:id="614949015">
          <w:marLeft w:val="0"/>
          <w:marRight w:val="0"/>
          <w:marTop w:val="0"/>
          <w:marBottom w:val="0"/>
          <w:divBdr>
            <w:top w:val="none" w:sz="0" w:space="0" w:color="auto"/>
            <w:left w:val="none" w:sz="0" w:space="0" w:color="auto"/>
            <w:bottom w:val="none" w:sz="0" w:space="0" w:color="auto"/>
            <w:right w:val="none" w:sz="0" w:space="0" w:color="auto"/>
          </w:divBdr>
        </w:div>
        <w:div w:id="886143478">
          <w:marLeft w:val="0"/>
          <w:marRight w:val="0"/>
          <w:marTop w:val="0"/>
          <w:marBottom w:val="0"/>
          <w:divBdr>
            <w:top w:val="none" w:sz="0" w:space="0" w:color="auto"/>
            <w:left w:val="none" w:sz="0" w:space="0" w:color="auto"/>
            <w:bottom w:val="none" w:sz="0" w:space="0" w:color="auto"/>
            <w:right w:val="none" w:sz="0" w:space="0" w:color="auto"/>
          </w:divBdr>
        </w:div>
        <w:div w:id="72317805">
          <w:marLeft w:val="0"/>
          <w:marRight w:val="0"/>
          <w:marTop w:val="0"/>
          <w:marBottom w:val="0"/>
          <w:divBdr>
            <w:top w:val="none" w:sz="0" w:space="0" w:color="auto"/>
            <w:left w:val="none" w:sz="0" w:space="0" w:color="auto"/>
            <w:bottom w:val="none" w:sz="0" w:space="0" w:color="auto"/>
            <w:right w:val="none" w:sz="0" w:space="0" w:color="auto"/>
          </w:divBdr>
        </w:div>
        <w:div w:id="888343087">
          <w:marLeft w:val="0"/>
          <w:marRight w:val="0"/>
          <w:marTop w:val="0"/>
          <w:marBottom w:val="0"/>
          <w:divBdr>
            <w:top w:val="none" w:sz="0" w:space="0" w:color="auto"/>
            <w:left w:val="none" w:sz="0" w:space="0" w:color="auto"/>
            <w:bottom w:val="none" w:sz="0" w:space="0" w:color="auto"/>
            <w:right w:val="none" w:sz="0" w:space="0" w:color="auto"/>
          </w:divBdr>
        </w:div>
      </w:divsChild>
    </w:div>
    <w:div w:id="1002046290">
      <w:bodyDiv w:val="1"/>
      <w:marLeft w:val="0"/>
      <w:marRight w:val="0"/>
      <w:marTop w:val="0"/>
      <w:marBottom w:val="0"/>
      <w:divBdr>
        <w:top w:val="none" w:sz="0" w:space="0" w:color="auto"/>
        <w:left w:val="none" w:sz="0" w:space="0" w:color="auto"/>
        <w:bottom w:val="none" w:sz="0" w:space="0" w:color="auto"/>
        <w:right w:val="none" w:sz="0" w:space="0" w:color="auto"/>
      </w:divBdr>
      <w:divsChild>
        <w:div w:id="649749521">
          <w:marLeft w:val="0"/>
          <w:marRight w:val="0"/>
          <w:marTop w:val="0"/>
          <w:marBottom w:val="0"/>
          <w:divBdr>
            <w:top w:val="none" w:sz="0" w:space="0" w:color="auto"/>
            <w:left w:val="none" w:sz="0" w:space="0" w:color="auto"/>
            <w:bottom w:val="none" w:sz="0" w:space="0" w:color="auto"/>
            <w:right w:val="none" w:sz="0" w:space="0" w:color="auto"/>
          </w:divBdr>
        </w:div>
        <w:div w:id="291517801">
          <w:marLeft w:val="0"/>
          <w:marRight w:val="0"/>
          <w:marTop w:val="0"/>
          <w:marBottom w:val="0"/>
          <w:divBdr>
            <w:top w:val="none" w:sz="0" w:space="0" w:color="auto"/>
            <w:left w:val="none" w:sz="0" w:space="0" w:color="auto"/>
            <w:bottom w:val="none" w:sz="0" w:space="0" w:color="auto"/>
            <w:right w:val="none" w:sz="0" w:space="0" w:color="auto"/>
          </w:divBdr>
        </w:div>
        <w:div w:id="324014776">
          <w:marLeft w:val="0"/>
          <w:marRight w:val="0"/>
          <w:marTop w:val="0"/>
          <w:marBottom w:val="0"/>
          <w:divBdr>
            <w:top w:val="none" w:sz="0" w:space="0" w:color="auto"/>
            <w:left w:val="none" w:sz="0" w:space="0" w:color="auto"/>
            <w:bottom w:val="none" w:sz="0" w:space="0" w:color="auto"/>
            <w:right w:val="none" w:sz="0" w:space="0" w:color="auto"/>
          </w:divBdr>
        </w:div>
      </w:divsChild>
    </w:div>
    <w:div w:id="1098140106">
      <w:bodyDiv w:val="1"/>
      <w:marLeft w:val="0"/>
      <w:marRight w:val="0"/>
      <w:marTop w:val="0"/>
      <w:marBottom w:val="0"/>
      <w:divBdr>
        <w:top w:val="none" w:sz="0" w:space="0" w:color="auto"/>
        <w:left w:val="none" w:sz="0" w:space="0" w:color="auto"/>
        <w:bottom w:val="none" w:sz="0" w:space="0" w:color="auto"/>
        <w:right w:val="none" w:sz="0" w:space="0" w:color="auto"/>
      </w:divBdr>
    </w:div>
    <w:div w:id="1130368152">
      <w:bodyDiv w:val="1"/>
      <w:marLeft w:val="0"/>
      <w:marRight w:val="0"/>
      <w:marTop w:val="0"/>
      <w:marBottom w:val="0"/>
      <w:divBdr>
        <w:top w:val="none" w:sz="0" w:space="0" w:color="auto"/>
        <w:left w:val="none" w:sz="0" w:space="0" w:color="auto"/>
        <w:bottom w:val="none" w:sz="0" w:space="0" w:color="auto"/>
        <w:right w:val="none" w:sz="0" w:space="0" w:color="auto"/>
      </w:divBdr>
      <w:divsChild>
        <w:div w:id="1408042321">
          <w:marLeft w:val="0"/>
          <w:marRight w:val="0"/>
          <w:marTop w:val="0"/>
          <w:marBottom w:val="0"/>
          <w:divBdr>
            <w:top w:val="none" w:sz="0" w:space="0" w:color="auto"/>
            <w:left w:val="none" w:sz="0" w:space="0" w:color="auto"/>
            <w:bottom w:val="none" w:sz="0" w:space="0" w:color="auto"/>
            <w:right w:val="none" w:sz="0" w:space="0" w:color="auto"/>
          </w:divBdr>
        </w:div>
        <w:div w:id="209805584">
          <w:marLeft w:val="0"/>
          <w:marRight w:val="0"/>
          <w:marTop w:val="0"/>
          <w:marBottom w:val="0"/>
          <w:divBdr>
            <w:top w:val="none" w:sz="0" w:space="0" w:color="auto"/>
            <w:left w:val="none" w:sz="0" w:space="0" w:color="auto"/>
            <w:bottom w:val="none" w:sz="0" w:space="0" w:color="auto"/>
            <w:right w:val="none" w:sz="0" w:space="0" w:color="auto"/>
          </w:divBdr>
        </w:div>
      </w:divsChild>
    </w:div>
    <w:div w:id="1143738933">
      <w:bodyDiv w:val="1"/>
      <w:marLeft w:val="0"/>
      <w:marRight w:val="0"/>
      <w:marTop w:val="0"/>
      <w:marBottom w:val="0"/>
      <w:divBdr>
        <w:top w:val="none" w:sz="0" w:space="0" w:color="auto"/>
        <w:left w:val="none" w:sz="0" w:space="0" w:color="auto"/>
        <w:bottom w:val="none" w:sz="0" w:space="0" w:color="auto"/>
        <w:right w:val="none" w:sz="0" w:space="0" w:color="auto"/>
      </w:divBdr>
      <w:divsChild>
        <w:div w:id="1544638386">
          <w:marLeft w:val="0"/>
          <w:marRight w:val="0"/>
          <w:marTop w:val="0"/>
          <w:marBottom w:val="0"/>
          <w:divBdr>
            <w:top w:val="none" w:sz="0" w:space="0" w:color="auto"/>
            <w:left w:val="none" w:sz="0" w:space="0" w:color="auto"/>
            <w:bottom w:val="none" w:sz="0" w:space="0" w:color="auto"/>
            <w:right w:val="none" w:sz="0" w:space="0" w:color="auto"/>
          </w:divBdr>
        </w:div>
        <w:div w:id="2084057661">
          <w:marLeft w:val="0"/>
          <w:marRight w:val="0"/>
          <w:marTop w:val="0"/>
          <w:marBottom w:val="0"/>
          <w:divBdr>
            <w:top w:val="none" w:sz="0" w:space="0" w:color="auto"/>
            <w:left w:val="none" w:sz="0" w:space="0" w:color="auto"/>
            <w:bottom w:val="none" w:sz="0" w:space="0" w:color="auto"/>
            <w:right w:val="none" w:sz="0" w:space="0" w:color="auto"/>
          </w:divBdr>
        </w:div>
        <w:div w:id="1994869189">
          <w:marLeft w:val="0"/>
          <w:marRight w:val="0"/>
          <w:marTop w:val="0"/>
          <w:marBottom w:val="0"/>
          <w:divBdr>
            <w:top w:val="none" w:sz="0" w:space="0" w:color="auto"/>
            <w:left w:val="none" w:sz="0" w:space="0" w:color="auto"/>
            <w:bottom w:val="none" w:sz="0" w:space="0" w:color="auto"/>
            <w:right w:val="none" w:sz="0" w:space="0" w:color="auto"/>
          </w:divBdr>
        </w:div>
        <w:div w:id="929504563">
          <w:marLeft w:val="0"/>
          <w:marRight w:val="0"/>
          <w:marTop w:val="0"/>
          <w:marBottom w:val="0"/>
          <w:divBdr>
            <w:top w:val="none" w:sz="0" w:space="0" w:color="auto"/>
            <w:left w:val="none" w:sz="0" w:space="0" w:color="auto"/>
            <w:bottom w:val="none" w:sz="0" w:space="0" w:color="auto"/>
            <w:right w:val="none" w:sz="0" w:space="0" w:color="auto"/>
          </w:divBdr>
        </w:div>
        <w:div w:id="952829484">
          <w:marLeft w:val="0"/>
          <w:marRight w:val="0"/>
          <w:marTop w:val="0"/>
          <w:marBottom w:val="0"/>
          <w:divBdr>
            <w:top w:val="none" w:sz="0" w:space="0" w:color="auto"/>
            <w:left w:val="none" w:sz="0" w:space="0" w:color="auto"/>
            <w:bottom w:val="none" w:sz="0" w:space="0" w:color="auto"/>
            <w:right w:val="none" w:sz="0" w:space="0" w:color="auto"/>
          </w:divBdr>
        </w:div>
        <w:div w:id="1524005618">
          <w:marLeft w:val="0"/>
          <w:marRight w:val="0"/>
          <w:marTop w:val="0"/>
          <w:marBottom w:val="0"/>
          <w:divBdr>
            <w:top w:val="none" w:sz="0" w:space="0" w:color="auto"/>
            <w:left w:val="none" w:sz="0" w:space="0" w:color="auto"/>
            <w:bottom w:val="none" w:sz="0" w:space="0" w:color="auto"/>
            <w:right w:val="none" w:sz="0" w:space="0" w:color="auto"/>
          </w:divBdr>
        </w:div>
      </w:divsChild>
    </w:div>
    <w:div w:id="1173572571">
      <w:bodyDiv w:val="1"/>
      <w:marLeft w:val="0"/>
      <w:marRight w:val="0"/>
      <w:marTop w:val="0"/>
      <w:marBottom w:val="0"/>
      <w:divBdr>
        <w:top w:val="none" w:sz="0" w:space="0" w:color="auto"/>
        <w:left w:val="none" w:sz="0" w:space="0" w:color="auto"/>
        <w:bottom w:val="none" w:sz="0" w:space="0" w:color="auto"/>
        <w:right w:val="none" w:sz="0" w:space="0" w:color="auto"/>
      </w:divBdr>
    </w:div>
    <w:div w:id="1179079375">
      <w:bodyDiv w:val="1"/>
      <w:marLeft w:val="0"/>
      <w:marRight w:val="0"/>
      <w:marTop w:val="0"/>
      <w:marBottom w:val="0"/>
      <w:divBdr>
        <w:top w:val="none" w:sz="0" w:space="0" w:color="auto"/>
        <w:left w:val="none" w:sz="0" w:space="0" w:color="auto"/>
        <w:bottom w:val="none" w:sz="0" w:space="0" w:color="auto"/>
        <w:right w:val="none" w:sz="0" w:space="0" w:color="auto"/>
      </w:divBdr>
      <w:divsChild>
        <w:div w:id="182014174">
          <w:marLeft w:val="0"/>
          <w:marRight w:val="0"/>
          <w:marTop w:val="0"/>
          <w:marBottom w:val="0"/>
          <w:divBdr>
            <w:top w:val="none" w:sz="0" w:space="0" w:color="auto"/>
            <w:left w:val="none" w:sz="0" w:space="0" w:color="auto"/>
            <w:bottom w:val="none" w:sz="0" w:space="0" w:color="auto"/>
            <w:right w:val="none" w:sz="0" w:space="0" w:color="auto"/>
          </w:divBdr>
        </w:div>
        <w:div w:id="2039816837">
          <w:marLeft w:val="0"/>
          <w:marRight w:val="0"/>
          <w:marTop w:val="0"/>
          <w:marBottom w:val="0"/>
          <w:divBdr>
            <w:top w:val="none" w:sz="0" w:space="0" w:color="auto"/>
            <w:left w:val="none" w:sz="0" w:space="0" w:color="auto"/>
            <w:bottom w:val="none" w:sz="0" w:space="0" w:color="auto"/>
            <w:right w:val="none" w:sz="0" w:space="0" w:color="auto"/>
          </w:divBdr>
        </w:div>
        <w:div w:id="1371033483">
          <w:marLeft w:val="0"/>
          <w:marRight w:val="0"/>
          <w:marTop w:val="0"/>
          <w:marBottom w:val="0"/>
          <w:divBdr>
            <w:top w:val="none" w:sz="0" w:space="0" w:color="auto"/>
            <w:left w:val="none" w:sz="0" w:space="0" w:color="auto"/>
            <w:bottom w:val="none" w:sz="0" w:space="0" w:color="auto"/>
            <w:right w:val="none" w:sz="0" w:space="0" w:color="auto"/>
          </w:divBdr>
        </w:div>
        <w:div w:id="927731781">
          <w:marLeft w:val="0"/>
          <w:marRight w:val="0"/>
          <w:marTop w:val="0"/>
          <w:marBottom w:val="0"/>
          <w:divBdr>
            <w:top w:val="none" w:sz="0" w:space="0" w:color="auto"/>
            <w:left w:val="none" w:sz="0" w:space="0" w:color="auto"/>
            <w:bottom w:val="none" w:sz="0" w:space="0" w:color="auto"/>
            <w:right w:val="none" w:sz="0" w:space="0" w:color="auto"/>
          </w:divBdr>
        </w:div>
      </w:divsChild>
    </w:div>
    <w:div w:id="1198856571">
      <w:bodyDiv w:val="1"/>
      <w:marLeft w:val="0"/>
      <w:marRight w:val="0"/>
      <w:marTop w:val="0"/>
      <w:marBottom w:val="0"/>
      <w:divBdr>
        <w:top w:val="none" w:sz="0" w:space="0" w:color="auto"/>
        <w:left w:val="none" w:sz="0" w:space="0" w:color="auto"/>
        <w:bottom w:val="none" w:sz="0" w:space="0" w:color="auto"/>
        <w:right w:val="none" w:sz="0" w:space="0" w:color="auto"/>
      </w:divBdr>
      <w:divsChild>
        <w:div w:id="1582594325">
          <w:marLeft w:val="0"/>
          <w:marRight w:val="0"/>
          <w:marTop w:val="0"/>
          <w:marBottom w:val="0"/>
          <w:divBdr>
            <w:top w:val="none" w:sz="0" w:space="0" w:color="auto"/>
            <w:left w:val="none" w:sz="0" w:space="0" w:color="auto"/>
            <w:bottom w:val="none" w:sz="0" w:space="0" w:color="auto"/>
            <w:right w:val="none" w:sz="0" w:space="0" w:color="auto"/>
          </w:divBdr>
        </w:div>
        <w:div w:id="889540545">
          <w:marLeft w:val="0"/>
          <w:marRight w:val="0"/>
          <w:marTop w:val="0"/>
          <w:marBottom w:val="0"/>
          <w:divBdr>
            <w:top w:val="none" w:sz="0" w:space="0" w:color="auto"/>
            <w:left w:val="none" w:sz="0" w:space="0" w:color="auto"/>
            <w:bottom w:val="none" w:sz="0" w:space="0" w:color="auto"/>
            <w:right w:val="none" w:sz="0" w:space="0" w:color="auto"/>
          </w:divBdr>
        </w:div>
      </w:divsChild>
    </w:div>
    <w:div w:id="1233541080">
      <w:bodyDiv w:val="1"/>
      <w:marLeft w:val="0"/>
      <w:marRight w:val="0"/>
      <w:marTop w:val="0"/>
      <w:marBottom w:val="0"/>
      <w:divBdr>
        <w:top w:val="none" w:sz="0" w:space="0" w:color="auto"/>
        <w:left w:val="none" w:sz="0" w:space="0" w:color="auto"/>
        <w:bottom w:val="none" w:sz="0" w:space="0" w:color="auto"/>
        <w:right w:val="none" w:sz="0" w:space="0" w:color="auto"/>
      </w:divBdr>
      <w:divsChild>
        <w:div w:id="1844317603">
          <w:marLeft w:val="0"/>
          <w:marRight w:val="0"/>
          <w:marTop w:val="0"/>
          <w:marBottom w:val="0"/>
          <w:divBdr>
            <w:top w:val="none" w:sz="0" w:space="0" w:color="auto"/>
            <w:left w:val="none" w:sz="0" w:space="0" w:color="auto"/>
            <w:bottom w:val="none" w:sz="0" w:space="0" w:color="auto"/>
            <w:right w:val="none" w:sz="0" w:space="0" w:color="auto"/>
          </w:divBdr>
        </w:div>
        <w:div w:id="903371495">
          <w:marLeft w:val="0"/>
          <w:marRight w:val="0"/>
          <w:marTop w:val="0"/>
          <w:marBottom w:val="0"/>
          <w:divBdr>
            <w:top w:val="none" w:sz="0" w:space="0" w:color="auto"/>
            <w:left w:val="none" w:sz="0" w:space="0" w:color="auto"/>
            <w:bottom w:val="none" w:sz="0" w:space="0" w:color="auto"/>
            <w:right w:val="none" w:sz="0" w:space="0" w:color="auto"/>
          </w:divBdr>
        </w:div>
        <w:div w:id="1933706222">
          <w:marLeft w:val="0"/>
          <w:marRight w:val="0"/>
          <w:marTop w:val="0"/>
          <w:marBottom w:val="0"/>
          <w:divBdr>
            <w:top w:val="none" w:sz="0" w:space="0" w:color="auto"/>
            <w:left w:val="none" w:sz="0" w:space="0" w:color="auto"/>
            <w:bottom w:val="none" w:sz="0" w:space="0" w:color="auto"/>
            <w:right w:val="none" w:sz="0" w:space="0" w:color="auto"/>
          </w:divBdr>
        </w:div>
        <w:div w:id="1079593624">
          <w:marLeft w:val="0"/>
          <w:marRight w:val="0"/>
          <w:marTop w:val="0"/>
          <w:marBottom w:val="0"/>
          <w:divBdr>
            <w:top w:val="none" w:sz="0" w:space="0" w:color="auto"/>
            <w:left w:val="none" w:sz="0" w:space="0" w:color="auto"/>
            <w:bottom w:val="none" w:sz="0" w:space="0" w:color="auto"/>
            <w:right w:val="none" w:sz="0" w:space="0" w:color="auto"/>
          </w:divBdr>
        </w:div>
        <w:div w:id="923224404">
          <w:marLeft w:val="0"/>
          <w:marRight w:val="0"/>
          <w:marTop w:val="0"/>
          <w:marBottom w:val="0"/>
          <w:divBdr>
            <w:top w:val="none" w:sz="0" w:space="0" w:color="auto"/>
            <w:left w:val="none" w:sz="0" w:space="0" w:color="auto"/>
            <w:bottom w:val="none" w:sz="0" w:space="0" w:color="auto"/>
            <w:right w:val="none" w:sz="0" w:space="0" w:color="auto"/>
          </w:divBdr>
        </w:div>
      </w:divsChild>
    </w:div>
    <w:div w:id="1509368865">
      <w:bodyDiv w:val="1"/>
      <w:marLeft w:val="0"/>
      <w:marRight w:val="0"/>
      <w:marTop w:val="0"/>
      <w:marBottom w:val="0"/>
      <w:divBdr>
        <w:top w:val="none" w:sz="0" w:space="0" w:color="auto"/>
        <w:left w:val="none" w:sz="0" w:space="0" w:color="auto"/>
        <w:bottom w:val="none" w:sz="0" w:space="0" w:color="auto"/>
        <w:right w:val="none" w:sz="0" w:space="0" w:color="auto"/>
      </w:divBdr>
    </w:div>
    <w:div w:id="1535581890">
      <w:bodyDiv w:val="1"/>
      <w:marLeft w:val="0"/>
      <w:marRight w:val="0"/>
      <w:marTop w:val="0"/>
      <w:marBottom w:val="0"/>
      <w:divBdr>
        <w:top w:val="none" w:sz="0" w:space="0" w:color="auto"/>
        <w:left w:val="none" w:sz="0" w:space="0" w:color="auto"/>
        <w:bottom w:val="none" w:sz="0" w:space="0" w:color="auto"/>
        <w:right w:val="none" w:sz="0" w:space="0" w:color="auto"/>
      </w:divBdr>
    </w:div>
    <w:div w:id="1553811136">
      <w:bodyDiv w:val="1"/>
      <w:marLeft w:val="0"/>
      <w:marRight w:val="0"/>
      <w:marTop w:val="0"/>
      <w:marBottom w:val="0"/>
      <w:divBdr>
        <w:top w:val="none" w:sz="0" w:space="0" w:color="auto"/>
        <w:left w:val="none" w:sz="0" w:space="0" w:color="auto"/>
        <w:bottom w:val="none" w:sz="0" w:space="0" w:color="auto"/>
        <w:right w:val="none" w:sz="0" w:space="0" w:color="auto"/>
      </w:divBdr>
    </w:div>
    <w:div w:id="1557815767">
      <w:bodyDiv w:val="1"/>
      <w:marLeft w:val="0"/>
      <w:marRight w:val="0"/>
      <w:marTop w:val="0"/>
      <w:marBottom w:val="0"/>
      <w:divBdr>
        <w:top w:val="none" w:sz="0" w:space="0" w:color="auto"/>
        <w:left w:val="none" w:sz="0" w:space="0" w:color="auto"/>
        <w:bottom w:val="none" w:sz="0" w:space="0" w:color="auto"/>
        <w:right w:val="none" w:sz="0" w:space="0" w:color="auto"/>
      </w:divBdr>
      <w:divsChild>
        <w:div w:id="40906702">
          <w:marLeft w:val="0"/>
          <w:marRight w:val="0"/>
          <w:marTop w:val="0"/>
          <w:marBottom w:val="0"/>
          <w:divBdr>
            <w:top w:val="none" w:sz="0" w:space="0" w:color="auto"/>
            <w:left w:val="none" w:sz="0" w:space="0" w:color="auto"/>
            <w:bottom w:val="none" w:sz="0" w:space="0" w:color="auto"/>
            <w:right w:val="none" w:sz="0" w:space="0" w:color="auto"/>
          </w:divBdr>
        </w:div>
        <w:div w:id="34043059">
          <w:marLeft w:val="0"/>
          <w:marRight w:val="0"/>
          <w:marTop w:val="0"/>
          <w:marBottom w:val="0"/>
          <w:divBdr>
            <w:top w:val="none" w:sz="0" w:space="0" w:color="auto"/>
            <w:left w:val="none" w:sz="0" w:space="0" w:color="auto"/>
            <w:bottom w:val="none" w:sz="0" w:space="0" w:color="auto"/>
            <w:right w:val="none" w:sz="0" w:space="0" w:color="auto"/>
          </w:divBdr>
        </w:div>
        <w:div w:id="535044544">
          <w:marLeft w:val="0"/>
          <w:marRight w:val="0"/>
          <w:marTop w:val="0"/>
          <w:marBottom w:val="0"/>
          <w:divBdr>
            <w:top w:val="none" w:sz="0" w:space="0" w:color="auto"/>
            <w:left w:val="none" w:sz="0" w:space="0" w:color="auto"/>
            <w:bottom w:val="none" w:sz="0" w:space="0" w:color="auto"/>
            <w:right w:val="none" w:sz="0" w:space="0" w:color="auto"/>
          </w:divBdr>
        </w:div>
        <w:div w:id="1309240633">
          <w:marLeft w:val="0"/>
          <w:marRight w:val="0"/>
          <w:marTop w:val="0"/>
          <w:marBottom w:val="0"/>
          <w:divBdr>
            <w:top w:val="none" w:sz="0" w:space="0" w:color="auto"/>
            <w:left w:val="none" w:sz="0" w:space="0" w:color="auto"/>
            <w:bottom w:val="none" w:sz="0" w:space="0" w:color="auto"/>
            <w:right w:val="none" w:sz="0" w:space="0" w:color="auto"/>
          </w:divBdr>
        </w:div>
      </w:divsChild>
    </w:div>
    <w:div w:id="1590506467">
      <w:bodyDiv w:val="1"/>
      <w:marLeft w:val="0"/>
      <w:marRight w:val="0"/>
      <w:marTop w:val="0"/>
      <w:marBottom w:val="0"/>
      <w:divBdr>
        <w:top w:val="none" w:sz="0" w:space="0" w:color="auto"/>
        <w:left w:val="none" w:sz="0" w:space="0" w:color="auto"/>
        <w:bottom w:val="none" w:sz="0" w:space="0" w:color="auto"/>
        <w:right w:val="none" w:sz="0" w:space="0" w:color="auto"/>
      </w:divBdr>
      <w:divsChild>
        <w:div w:id="822281607">
          <w:marLeft w:val="0"/>
          <w:marRight w:val="0"/>
          <w:marTop w:val="0"/>
          <w:marBottom w:val="0"/>
          <w:divBdr>
            <w:top w:val="none" w:sz="0" w:space="0" w:color="auto"/>
            <w:left w:val="none" w:sz="0" w:space="0" w:color="auto"/>
            <w:bottom w:val="none" w:sz="0" w:space="0" w:color="auto"/>
            <w:right w:val="none" w:sz="0" w:space="0" w:color="auto"/>
          </w:divBdr>
        </w:div>
        <w:div w:id="220336891">
          <w:marLeft w:val="0"/>
          <w:marRight w:val="0"/>
          <w:marTop w:val="0"/>
          <w:marBottom w:val="0"/>
          <w:divBdr>
            <w:top w:val="none" w:sz="0" w:space="0" w:color="auto"/>
            <w:left w:val="none" w:sz="0" w:space="0" w:color="auto"/>
            <w:bottom w:val="none" w:sz="0" w:space="0" w:color="auto"/>
            <w:right w:val="none" w:sz="0" w:space="0" w:color="auto"/>
          </w:divBdr>
        </w:div>
        <w:div w:id="768240980">
          <w:marLeft w:val="0"/>
          <w:marRight w:val="0"/>
          <w:marTop w:val="0"/>
          <w:marBottom w:val="0"/>
          <w:divBdr>
            <w:top w:val="none" w:sz="0" w:space="0" w:color="auto"/>
            <w:left w:val="none" w:sz="0" w:space="0" w:color="auto"/>
            <w:bottom w:val="none" w:sz="0" w:space="0" w:color="auto"/>
            <w:right w:val="none" w:sz="0" w:space="0" w:color="auto"/>
          </w:divBdr>
        </w:div>
        <w:div w:id="1580794041">
          <w:marLeft w:val="0"/>
          <w:marRight w:val="0"/>
          <w:marTop w:val="0"/>
          <w:marBottom w:val="0"/>
          <w:divBdr>
            <w:top w:val="none" w:sz="0" w:space="0" w:color="auto"/>
            <w:left w:val="none" w:sz="0" w:space="0" w:color="auto"/>
            <w:bottom w:val="none" w:sz="0" w:space="0" w:color="auto"/>
            <w:right w:val="none" w:sz="0" w:space="0" w:color="auto"/>
          </w:divBdr>
        </w:div>
        <w:div w:id="864364045">
          <w:marLeft w:val="0"/>
          <w:marRight w:val="0"/>
          <w:marTop w:val="0"/>
          <w:marBottom w:val="0"/>
          <w:divBdr>
            <w:top w:val="none" w:sz="0" w:space="0" w:color="auto"/>
            <w:left w:val="none" w:sz="0" w:space="0" w:color="auto"/>
            <w:bottom w:val="none" w:sz="0" w:space="0" w:color="auto"/>
            <w:right w:val="none" w:sz="0" w:space="0" w:color="auto"/>
          </w:divBdr>
        </w:div>
      </w:divsChild>
    </w:div>
    <w:div w:id="1601258713">
      <w:bodyDiv w:val="1"/>
      <w:marLeft w:val="0"/>
      <w:marRight w:val="0"/>
      <w:marTop w:val="0"/>
      <w:marBottom w:val="0"/>
      <w:divBdr>
        <w:top w:val="none" w:sz="0" w:space="0" w:color="auto"/>
        <w:left w:val="none" w:sz="0" w:space="0" w:color="auto"/>
        <w:bottom w:val="none" w:sz="0" w:space="0" w:color="auto"/>
        <w:right w:val="none" w:sz="0" w:space="0" w:color="auto"/>
      </w:divBdr>
      <w:divsChild>
        <w:div w:id="1185172044">
          <w:marLeft w:val="0"/>
          <w:marRight w:val="0"/>
          <w:marTop w:val="0"/>
          <w:marBottom w:val="0"/>
          <w:divBdr>
            <w:top w:val="none" w:sz="0" w:space="0" w:color="auto"/>
            <w:left w:val="none" w:sz="0" w:space="0" w:color="auto"/>
            <w:bottom w:val="none" w:sz="0" w:space="0" w:color="auto"/>
            <w:right w:val="none" w:sz="0" w:space="0" w:color="auto"/>
          </w:divBdr>
        </w:div>
        <w:div w:id="1424379015">
          <w:marLeft w:val="0"/>
          <w:marRight w:val="0"/>
          <w:marTop w:val="0"/>
          <w:marBottom w:val="0"/>
          <w:divBdr>
            <w:top w:val="none" w:sz="0" w:space="0" w:color="auto"/>
            <w:left w:val="none" w:sz="0" w:space="0" w:color="auto"/>
            <w:bottom w:val="none" w:sz="0" w:space="0" w:color="auto"/>
            <w:right w:val="none" w:sz="0" w:space="0" w:color="auto"/>
          </w:divBdr>
        </w:div>
        <w:div w:id="2016299667">
          <w:marLeft w:val="0"/>
          <w:marRight w:val="0"/>
          <w:marTop w:val="0"/>
          <w:marBottom w:val="0"/>
          <w:divBdr>
            <w:top w:val="none" w:sz="0" w:space="0" w:color="auto"/>
            <w:left w:val="none" w:sz="0" w:space="0" w:color="auto"/>
            <w:bottom w:val="none" w:sz="0" w:space="0" w:color="auto"/>
            <w:right w:val="none" w:sz="0" w:space="0" w:color="auto"/>
          </w:divBdr>
        </w:div>
        <w:div w:id="59327652">
          <w:marLeft w:val="0"/>
          <w:marRight w:val="0"/>
          <w:marTop w:val="0"/>
          <w:marBottom w:val="0"/>
          <w:divBdr>
            <w:top w:val="none" w:sz="0" w:space="0" w:color="auto"/>
            <w:left w:val="none" w:sz="0" w:space="0" w:color="auto"/>
            <w:bottom w:val="none" w:sz="0" w:space="0" w:color="auto"/>
            <w:right w:val="none" w:sz="0" w:space="0" w:color="auto"/>
          </w:divBdr>
        </w:div>
        <w:div w:id="1805851165">
          <w:marLeft w:val="0"/>
          <w:marRight w:val="0"/>
          <w:marTop w:val="0"/>
          <w:marBottom w:val="0"/>
          <w:divBdr>
            <w:top w:val="none" w:sz="0" w:space="0" w:color="auto"/>
            <w:left w:val="none" w:sz="0" w:space="0" w:color="auto"/>
            <w:bottom w:val="none" w:sz="0" w:space="0" w:color="auto"/>
            <w:right w:val="none" w:sz="0" w:space="0" w:color="auto"/>
          </w:divBdr>
        </w:div>
        <w:div w:id="1337462417">
          <w:marLeft w:val="0"/>
          <w:marRight w:val="0"/>
          <w:marTop w:val="0"/>
          <w:marBottom w:val="0"/>
          <w:divBdr>
            <w:top w:val="none" w:sz="0" w:space="0" w:color="auto"/>
            <w:left w:val="none" w:sz="0" w:space="0" w:color="auto"/>
            <w:bottom w:val="none" w:sz="0" w:space="0" w:color="auto"/>
            <w:right w:val="none" w:sz="0" w:space="0" w:color="auto"/>
          </w:divBdr>
        </w:div>
      </w:divsChild>
    </w:div>
    <w:div w:id="1661156848">
      <w:bodyDiv w:val="1"/>
      <w:marLeft w:val="0"/>
      <w:marRight w:val="0"/>
      <w:marTop w:val="0"/>
      <w:marBottom w:val="0"/>
      <w:divBdr>
        <w:top w:val="none" w:sz="0" w:space="0" w:color="auto"/>
        <w:left w:val="none" w:sz="0" w:space="0" w:color="auto"/>
        <w:bottom w:val="none" w:sz="0" w:space="0" w:color="auto"/>
        <w:right w:val="none" w:sz="0" w:space="0" w:color="auto"/>
      </w:divBdr>
    </w:div>
    <w:div w:id="1712613805">
      <w:bodyDiv w:val="1"/>
      <w:marLeft w:val="0"/>
      <w:marRight w:val="0"/>
      <w:marTop w:val="0"/>
      <w:marBottom w:val="0"/>
      <w:divBdr>
        <w:top w:val="none" w:sz="0" w:space="0" w:color="auto"/>
        <w:left w:val="none" w:sz="0" w:space="0" w:color="auto"/>
        <w:bottom w:val="none" w:sz="0" w:space="0" w:color="auto"/>
        <w:right w:val="none" w:sz="0" w:space="0" w:color="auto"/>
      </w:divBdr>
      <w:divsChild>
        <w:div w:id="831719366">
          <w:marLeft w:val="0"/>
          <w:marRight w:val="0"/>
          <w:marTop w:val="0"/>
          <w:marBottom w:val="0"/>
          <w:divBdr>
            <w:top w:val="none" w:sz="0" w:space="0" w:color="auto"/>
            <w:left w:val="none" w:sz="0" w:space="0" w:color="auto"/>
            <w:bottom w:val="none" w:sz="0" w:space="0" w:color="auto"/>
            <w:right w:val="none" w:sz="0" w:space="0" w:color="auto"/>
          </w:divBdr>
        </w:div>
        <w:div w:id="1190336329">
          <w:marLeft w:val="0"/>
          <w:marRight w:val="0"/>
          <w:marTop w:val="0"/>
          <w:marBottom w:val="0"/>
          <w:divBdr>
            <w:top w:val="none" w:sz="0" w:space="0" w:color="auto"/>
            <w:left w:val="none" w:sz="0" w:space="0" w:color="auto"/>
            <w:bottom w:val="none" w:sz="0" w:space="0" w:color="auto"/>
            <w:right w:val="none" w:sz="0" w:space="0" w:color="auto"/>
          </w:divBdr>
        </w:div>
        <w:div w:id="1209799868">
          <w:marLeft w:val="0"/>
          <w:marRight w:val="0"/>
          <w:marTop w:val="0"/>
          <w:marBottom w:val="0"/>
          <w:divBdr>
            <w:top w:val="none" w:sz="0" w:space="0" w:color="auto"/>
            <w:left w:val="none" w:sz="0" w:space="0" w:color="auto"/>
            <w:bottom w:val="none" w:sz="0" w:space="0" w:color="auto"/>
            <w:right w:val="none" w:sz="0" w:space="0" w:color="auto"/>
          </w:divBdr>
        </w:div>
        <w:div w:id="1859393024">
          <w:marLeft w:val="0"/>
          <w:marRight w:val="0"/>
          <w:marTop w:val="0"/>
          <w:marBottom w:val="0"/>
          <w:divBdr>
            <w:top w:val="none" w:sz="0" w:space="0" w:color="auto"/>
            <w:left w:val="none" w:sz="0" w:space="0" w:color="auto"/>
            <w:bottom w:val="none" w:sz="0" w:space="0" w:color="auto"/>
            <w:right w:val="none" w:sz="0" w:space="0" w:color="auto"/>
          </w:divBdr>
        </w:div>
        <w:div w:id="245386101">
          <w:marLeft w:val="0"/>
          <w:marRight w:val="0"/>
          <w:marTop w:val="0"/>
          <w:marBottom w:val="0"/>
          <w:divBdr>
            <w:top w:val="none" w:sz="0" w:space="0" w:color="auto"/>
            <w:left w:val="none" w:sz="0" w:space="0" w:color="auto"/>
            <w:bottom w:val="none" w:sz="0" w:space="0" w:color="auto"/>
            <w:right w:val="none" w:sz="0" w:space="0" w:color="auto"/>
          </w:divBdr>
        </w:div>
      </w:divsChild>
    </w:div>
    <w:div w:id="1714765572">
      <w:bodyDiv w:val="1"/>
      <w:marLeft w:val="0"/>
      <w:marRight w:val="0"/>
      <w:marTop w:val="0"/>
      <w:marBottom w:val="0"/>
      <w:divBdr>
        <w:top w:val="none" w:sz="0" w:space="0" w:color="auto"/>
        <w:left w:val="none" w:sz="0" w:space="0" w:color="auto"/>
        <w:bottom w:val="none" w:sz="0" w:space="0" w:color="auto"/>
        <w:right w:val="none" w:sz="0" w:space="0" w:color="auto"/>
      </w:divBdr>
      <w:divsChild>
        <w:div w:id="1484544841">
          <w:marLeft w:val="0"/>
          <w:marRight w:val="0"/>
          <w:marTop w:val="0"/>
          <w:marBottom w:val="0"/>
          <w:divBdr>
            <w:top w:val="none" w:sz="0" w:space="0" w:color="auto"/>
            <w:left w:val="none" w:sz="0" w:space="0" w:color="auto"/>
            <w:bottom w:val="none" w:sz="0" w:space="0" w:color="auto"/>
            <w:right w:val="none" w:sz="0" w:space="0" w:color="auto"/>
          </w:divBdr>
        </w:div>
        <w:div w:id="565527859">
          <w:marLeft w:val="0"/>
          <w:marRight w:val="0"/>
          <w:marTop w:val="0"/>
          <w:marBottom w:val="0"/>
          <w:divBdr>
            <w:top w:val="none" w:sz="0" w:space="0" w:color="auto"/>
            <w:left w:val="none" w:sz="0" w:space="0" w:color="auto"/>
            <w:bottom w:val="none" w:sz="0" w:space="0" w:color="auto"/>
            <w:right w:val="none" w:sz="0" w:space="0" w:color="auto"/>
          </w:divBdr>
        </w:div>
        <w:div w:id="1185706222">
          <w:marLeft w:val="0"/>
          <w:marRight w:val="0"/>
          <w:marTop w:val="0"/>
          <w:marBottom w:val="0"/>
          <w:divBdr>
            <w:top w:val="none" w:sz="0" w:space="0" w:color="auto"/>
            <w:left w:val="none" w:sz="0" w:space="0" w:color="auto"/>
            <w:bottom w:val="none" w:sz="0" w:space="0" w:color="auto"/>
            <w:right w:val="none" w:sz="0" w:space="0" w:color="auto"/>
          </w:divBdr>
        </w:div>
        <w:div w:id="2041935950">
          <w:marLeft w:val="0"/>
          <w:marRight w:val="0"/>
          <w:marTop w:val="0"/>
          <w:marBottom w:val="0"/>
          <w:divBdr>
            <w:top w:val="none" w:sz="0" w:space="0" w:color="auto"/>
            <w:left w:val="none" w:sz="0" w:space="0" w:color="auto"/>
            <w:bottom w:val="none" w:sz="0" w:space="0" w:color="auto"/>
            <w:right w:val="none" w:sz="0" w:space="0" w:color="auto"/>
          </w:divBdr>
        </w:div>
        <w:div w:id="1832793617">
          <w:marLeft w:val="0"/>
          <w:marRight w:val="0"/>
          <w:marTop w:val="0"/>
          <w:marBottom w:val="0"/>
          <w:divBdr>
            <w:top w:val="none" w:sz="0" w:space="0" w:color="auto"/>
            <w:left w:val="none" w:sz="0" w:space="0" w:color="auto"/>
            <w:bottom w:val="none" w:sz="0" w:space="0" w:color="auto"/>
            <w:right w:val="none" w:sz="0" w:space="0" w:color="auto"/>
          </w:divBdr>
        </w:div>
        <w:div w:id="955647769">
          <w:marLeft w:val="0"/>
          <w:marRight w:val="0"/>
          <w:marTop w:val="0"/>
          <w:marBottom w:val="0"/>
          <w:divBdr>
            <w:top w:val="none" w:sz="0" w:space="0" w:color="auto"/>
            <w:left w:val="none" w:sz="0" w:space="0" w:color="auto"/>
            <w:bottom w:val="none" w:sz="0" w:space="0" w:color="auto"/>
            <w:right w:val="none" w:sz="0" w:space="0" w:color="auto"/>
          </w:divBdr>
        </w:div>
      </w:divsChild>
    </w:div>
    <w:div w:id="1921602561">
      <w:bodyDiv w:val="1"/>
      <w:marLeft w:val="0"/>
      <w:marRight w:val="0"/>
      <w:marTop w:val="0"/>
      <w:marBottom w:val="0"/>
      <w:divBdr>
        <w:top w:val="none" w:sz="0" w:space="0" w:color="auto"/>
        <w:left w:val="none" w:sz="0" w:space="0" w:color="auto"/>
        <w:bottom w:val="none" w:sz="0" w:space="0" w:color="auto"/>
        <w:right w:val="none" w:sz="0" w:space="0" w:color="auto"/>
      </w:divBdr>
      <w:divsChild>
        <w:div w:id="1521697793">
          <w:marLeft w:val="0"/>
          <w:marRight w:val="0"/>
          <w:marTop w:val="0"/>
          <w:marBottom w:val="0"/>
          <w:divBdr>
            <w:top w:val="none" w:sz="0" w:space="0" w:color="auto"/>
            <w:left w:val="none" w:sz="0" w:space="0" w:color="auto"/>
            <w:bottom w:val="none" w:sz="0" w:space="0" w:color="auto"/>
            <w:right w:val="none" w:sz="0" w:space="0" w:color="auto"/>
          </w:divBdr>
        </w:div>
        <w:div w:id="55857782">
          <w:marLeft w:val="0"/>
          <w:marRight w:val="0"/>
          <w:marTop w:val="0"/>
          <w:marBottom w:val="0"/>
          <w:divBdr>
            <w:top w:val="none" w:sz="0" w:space="0" w:color="auto"/>
            <w:left w:val="none" w:sz="0" w:space="0" w:color="auto"/>
            <w:bottom w:val="none" w:sz="0" w:space="0" w:color="auto"/>
            <w:right w:val="none" w:sz="0" w:space="0" w:color="auto"/>
          </w:divBdr>
        </w:div>
        <w:div w:id="364674761">
          <w:marLeft w:val="0"/>
          <w:marRight w:val="0"/>
          <w:marTop w:val="0"/>
          <w:marBottom w:val="0"/>
          <w:divBdr>
            <w:top w:val="none" w:sz="0" w:space="0" w:color="auto"/>
            <w:left w:val="none" w:sz="0" w:space="0" w:color="auto"/>
            <w:bottom w:val="none" w:sz="0" w:space="0" w:color="auto"/>
            <w:right w:val="none" w:sz="0" w:space="0" w:color="auto"/>
          </w:divBdr>
        </w:div>
        <w:div w:id="471214708">
          <w:marLeft w:val="0"/>
          <w:marRight w:val="0"/>
          <w:marTop w:val="0"/>
          <w:marBottom w:val="0"/>
          <w:divBdr>
            <w:top w:val="none" w:sz="0" w:space="0" w:color="auto"/>
            <w:left w:val="none" w:sz="0" w:space="0" w:color="auto"/>
            <w:bottom w:val="none" w:sz="0" w:space="0" w:color="auto"/>
            <w:right w:val="none" w:sz="0" w:space="0" w:color="auto"/>
          </w:divBdr>
        </w:div>
        <w:div w:id="1202672398">
          <w:marLeft w:val="0"/>
          <w:marRight w:val="0"/>
          <w:marTop w:val="0"/>
          <w:marBottom w:val="0"/>
          <w:divBdr>
            <w:top w:val="none" w:sz="0" w:space="0" w:color="auto"/>
            <w:left w:val="none" w:sz="0" w:space="0" w:color="auto"/>
            <w:bottom w:val="none" w:sz="0" w:space="0" w:color="auto"/>
            <w:right w:val="none" w:sz="0" w:space="0" w:color="auto"/>
          </w:divBdr>
        </w:div>
      </w:divsChild>
    </w:div>
    <w:div w:id="1959531879">
      <w:bodyDiv w:val="1"/>
      <w:marLeft w:val="0"/>
      <w:marRight w:val="0"/>
      <w:marTop w:val="0"/>
      <w:marBottom w:val="0"/>
      <w:divBdr>
        <w:top w:val="none" w:sz="0" w:space="0" w:color="auto"/>
        <w:left w:val="none" w:sz="0" w:space="0" w:color="auto"/>
        <w:bottom w:val="none" w:sz="0" w:space="0" w:color="auto"/>
        <w:right w:val="none" w:sz="0" w:space="0" w:color="auto"/>
      </w:divBdr>
    </w:div>
    <w:div w:id="1982608974">
      <w:bodyDiv w:val="1"/>
      <w:marLeft w:val="0"/>
      <w:marRight w:val="0"/>
      <w:marTop w:val="0"/>
      <w:marBottom w:val="0"/>
      <w:divBdr>
        <w:top w:val="none" w:sz="0" w:space="0" w:color="auto"/>
        <w:left w:val="none" w:sz="0" w:space="0" w:color="auto"/>
        <w:bottom w:val="none" w:sz="0" w:space="0" w:color="auto"/>
        <w:right w:val="none" w:sz="0" w:space="0" w:color="auto"/>
      </w:divBdr>
    </w:div>
    <w:div w:id="1999379329">
      <w:bodyDiv w:val="1"/>
      <w:marLeft w:val="0"/>
      <w:marRight w:val="0"/>
      <w:marTop w:val="0"/>
      <w:marBottom w:val="0"/>
      <w:divBdr>
        <w:top w:val="none" w:sz="0" w:space="0" w:color="auto"/>
        <w:left w:val="none" w:sz="0" w:space="0" w:color="auto"/>
        <w:bottom w:val="none" w:sz="0" w:space="0" w:color="auto"/>
        <w:right w:val="none" w:sz="0" w:space="0" w:color="auto"/>
      </w:divBdr>
    </w:div>
    <w:div w:id="2002073630">
      <w:bodyDiv w:val="1"/>
      <w:marLeft w:val="0"/>
      <w:marRight w:val="0"/>
      <w:marTop w:val="0"/>
      <w:marBottom w:val="0"/>
      <w:divBdr>
        <w:top w:val="none" w:sz="0" w:space="0" w:color="auto"/>
        <w:left w:val="none" w:sz="0" w:space="0" w:color="auto"/>
        <w:bottom w:val="none" w:sz="0" w:space="0" w:color="auto"/>
        <w:right w:val="none" w:sz="0" w:space="0" w:color="auto"/>
      </w:divBdr>
      <w:divsChild>
        <w:div w:id="146938044">
          <w:marLeft w:val="0"/>
          <w:marRight w:val="0"/>
          <w:marTop w:val="0"/>
          <w:marBottom w:val="0"/>
          <w:divBdr>
            <w:top w:val="none" w:sz="0" w:space="0" w:color="auto"/>
            <w:left w:val="none" w:sz="0" w:space="0" w:color="auto"/>
            <w:bottom w:val="none" w:sz="0" w:space="0" w:color="auto"/>
            <w:right w:val="none" w:sz="0" w:space="0" w:color="auto"/>
          </w:divBdr>
        </w:div>
        <w:div w:id="1928424107">
          <w:marLeft w:val="0"/>
          <w:marRight w:val="0"/>
          <w:marTop w:val="0"/>
          <w:marBottom w:val="0"/>
          <w:divBdr>
            <w:top w:val="none" w:sz="0" w:space="0" w:color="auto"/>
            <w:left w:val="none" w:sz="0" w:space="0" w:color="auto"/>
            <w:bottom w:val="none" w:sz="0" w:space="0" w:color="auto"/>
            <w:right w:val="none" w:sz="0" w:space="0" w:color="auto"/>
          </w:divBdr>
        </w:div>
        <w:div w:id="1352299221">
          <w:marLeft w:val="0"/>
          <w:marRight w:val="0"/>
          <w:marTop w:val="0"/>
          <w:marBottom w:val="0"/>
          <w:divBdr>
            <w:top w:val="none" w:sz="0" w:space="0" w:color="auto"/>
            <w:left w:val="none" w:sz="0" w:space="0" w:color="auto"/>
            <w:bottom w:val="none" w:sz="0" w:space="0" w:color="auto"/>
            <w:right w:val="none" w:sz="0" w:space="0" w:color="auto"/>
          </w:divBdr>
        </w:div>
      </w:divsChild>
    </w:div>
    <w:div w:id="2087916268">
      <w:bodyDiv w:val="1"/>
      <w:marLeft w:val="0"/>
      <w:marRight w:val="0"/>
      <w:marTop w:val="0"/>
      <w:marBottom w:val="0"/>
      <w:divBdr>
        <w:top w:val="none" w:sz="0" w:space="0" w:color="auto"/>
        <w:left w:val="none" w:sz="0" w:space="0" w:color="auto"/>
        <w:bottom w:val="none" w:sz="0" w:space="0" w:color="auto"/>
        <w:right w:val="none" w:sz="0" w:space="0" w:color="auto"/>
      </w:divBdr>
      <w:divsChild>
        <w:div w:id="944655003">
          <w:marLeft w:val="0"/>
          <w:marRight w:val="0"/>
          <w:marTop w:val="0"/>
          <w:marBottom w:val="0"/>
          <w:divBdr>
            <w:top w:val="none" w:sz="0" w:space="0" w:color="auto"/>
            <w:left w:val="none" w:sz="0" w:space="0" w:color="auto"/>
            <w:bottom w:val="none" w:sz="0" w:space="0" w:color="auto"/>
            <w:right w:val="none" w:sz="0" w:space="0" w:color="auto"/>
          </w:divBdr>
        </w:div>
        <w:div w:id="913734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879AE-6450-41C3-B0E4-D57A3E602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22</Pages>
  <Words>6085</Words>
  <Characters>34691</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Asus</cp:lastModifiedBy>
  <cp:revision>35</cp:revision>
  <cp:lastPrinted>2015-12-04T03:26:00Z</cp:lastPrinted>
  <dcterms:created xsi:type="dcterms:W3CDTF">2022-03-04T07:38:00Z</dcterms:created>
  <dcterms:modified xsi:type="dcterms:W3CDTF">2022-04-07T10:07:00Z</dcterms:modified>
</cp:coreProperties>
</file>